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- Este expositor dedica-se a mostrar disquetes, suporte CPU, pens e entre outros.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Windows 95 - Lançado em </w:t>
      </w:r>
      <w:r w:rsidDel="00000000" w:rsidR="00000000" w:rsidRPr="00000000">
        <w:rPr>
          <w:b w:val="1"/>
          <w:rtl w:val="0"/>
        </w:rPr>
        <w:t xml:space="preserve">24 de agosto de 1995</w:t>
      </w:r>
      <w:r w:rsidDel="00000000" w:rsidR="00000000" w:rsidRPr="00000000">
        <w:rPr>
          <w:rtl w:val="0"/>
        </w:rPr>
        <w:t xml:space="preserve">, foi um marco da Microsoft, trazendo uma interface gráfica moderna com a introdução do botão </w:t>
      </w:r>
      <w:r w:rsidDel="00000000" w:rsidR="00000000" w:rsidRPr="00000000">
        <w:rPr>
          <w:b w:val="1"/>
          <w:rtl w:val="0"/>
        </w:rPr>
        <w:t xml:space="preserve">Iniciar</w:t>
      </w:r>
      <w:r w:rsidDel="00000000" w:rsidR="00000000" w:rsidRPr="00000000">
        <w:rPr>
          <w:rtl w:val="0"/>
        </w:rPr>
        <w:t xml:space="preserve"> e da </w:t>
      </w:r>
      <w:r w:rsidDel="00000000" w:rsidR="00000000" w:rsidRPr="00000000">
        <w:rPr>
          <w:b w:val="1"/>
          <w:rtl w:val="0"/>
        </w:rPr>
        <w:t xml:space="preserve">barra de tarefas</w:t>
      </w:r>
      <w:r w:rsidDel="00000000" w:rsidR="00000000" w:rsidRPr="00000000">
        <w:rPr>
          <w:rtl w:val="0"/>
        </w:rPr>
        <w:t xml:space="preserve">. Ele suportava multitarefa real, Plug and Play para facilitar hardware, e conectividade inicial com a internet.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P4C800/P4C800 - É uma placa-mãe da ASUS projetada para processadores Intel Pentium 4, com suporte ao chipset </w:t>
      </w:r>
      <w:r w:rsidDel="00000000" w:rsidR="00000000" w:rsidRPr="00000000">
        <w:rPr>
          <w:b w:val="1"/>
          <w:rtl w:val="0"/>
        </w:rPr>
        <w:t xml:space="preserve">Intel 875P</w:t>
      </w:r>
      <w:r w:rsidDel="00000000" w:rsidR="00000000" w:rsidRPr="00000000">
        <w:rPr>
          <w:rtl w:val="0"/>
        </w:rPr>
        <w:t xml:space="preserve">. Destaca-se por oferecer recursos avançados na época, como suporte a </w:t>
      </w:r>
      <w:r w:rsidDel="00000000" w:rsidR="00000000" w:rsidRPr="00000000">
        <w:rPr>
          <w:b w:val="1"/>
          <w:rtl w:val="0"/>
        </w:rPr>
        <w:t xml:space="preserve">Dual-Channel DDR400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AGP 8X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SATA RAID</w:t>
      </w:r>
      <w:r w:rsidDel="00000000" w:rsidR="00000000" w:rsidRPr="00000000">
        <w:rPr>
          <w:rtl w:val="0"/>
        </w:rPr>
        <w:t xml:space="preserve">, e conectividade Gigabit Ethernet. Foi uma escolha popular para entusiastas de desempenho e overclocking no início dos anos 2000.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Hardware - Este expositor dedica-se a mostrar Modem Kit, Motherboard, placas gráficas entre outros.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Rockwell Zoom 33.6 SVD - O </w:t>
      </w:r>
      <w:r w:rsidDel="00000000" w:rsidR="00000000" w:rsidRPr="00000000">
        <w:rPr>
          <w:b w:val="1"/>
          <w:rtl w:val="0"/>
        </w:rPr>
        <w:t xml:space="preserve">Rockwell Zoom 33.6 SVD</w:t>
      </w:r>
      <w:r w:rsidDel="00000000" w:rsidR="00000000" w:rsidRPr="00000000">
        <w:rPr>
          <w:rtl w:val="0"/>
        </w:rPr>
        <w:t xml:space="preserve"> é um modem dos anos 1990 que alcança velocidades de até </w:t>
      </w:r>
      <w:r w:rsidDel="00000000" w:rsidR="00000000" w:rsidRPr="00000000">
        <w:rPr>
          <w:b w:val="1"/>
          <w:rtl w:val="0"/>
        </w:rPr>
        <w:t xml:space="preserve">33.6 Kbps</w:t>
      </w:r>
      <w:r w:rsidDel="00000000" w:rsidR="00000000" w:rsidRPr="00000000">
        <w:rPr>
          <w:rtl w:val="0"/>
        </w:rPr>
        <w:t xml:space="preserve"> e suporta comunicação simultânea de voz e dados (SVD). Compatível com padrões como </w:t>
      </w:r>
      <w:r w:rsidDel="00000000" w:rsidR="00000000" w:rsidRPr="00000000">
        <w:rPr>
          <w:b w:val="1"/>
          <w:rtl w:val="0"/>
        </w:rPr>
        <w:t xml:space="preserve">V.34</w:t>
      </w:r>
      <w:r w:rsidDel="00000000" w:rsidR="00000000" w:rsidRPr="00000000">
        <w:rPr>
          <w:rtl w:val="0"/>
        </w:rPr>
        <w:t xml:space="preserve"> para dados e </w:t>
      </w:r>
      <w:r w:rsidDel="00000000" w:rsidR="00000000" w:rsidRPr="00000000">
        <w:rPr>
          <w:b w:val="1"/>
          <w:rtl w:val="0"/>
        </w:rPr>
        <w:t xml:space="preserve">V.42</w:t>
      </w:r>
      <w:r w:rsidDel="00000000" w:rsidR="00000000" w:rsidRPr="00000000">
        <w:rPr>
          <w:rtl w:val="0"/>
        </w:rPr>
        <w:t xml:space="preserve"> para correção de erros, oferece estabilidade e eficiência na conexão. Também permite envio e receção de faxes em até 14.4 Kbps. Utilizava interface </w:t>
      </w:r>
      <w:r w:rsidDel="00000000" w:rsidR="00000000" w:rsidRPr="00000000">
        <w:rPr>
          <w:b w:val="1"/>
          <w:rtl w:val="0"/>
        </w:rPr>
        <w:t xml:space="preserve">RS-232</w:t>
      </w:r>
      <w:r w:rsidDel="00000000" w:rsidR="00000000" w:rsidRPr="00000000">
        <w:rPr>
          <w:rtl w:val="0"/>
        </w:rPr>
        <w:t xml:space="preserve"> e comandos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 para configuração. Popular na era da internet discada, destacou-se como uma solução avançada para utilizadores domésticos e pequenos escritórios.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ATC-1425B - O </w:t>
      </w:r>
      <w:r w:rsidDel="00000000" w:rsidR="00000000" w:rsidRPr="00000000">
        <w:rPr>
          <w:b w:val="1"/>
          <w:rtl w:val="0"/>
        </w:rPr>
        <w:t xml:space="preserve">ATC-1425B</w:t>
      </w:r>
      <w:r w:rsidDel="00000000" w:rsidR="00000000" w:rsidRPr="00000000">
        <w:rPr>
          <w:rtl w:val="0"/>
        </w:rPr>
        <w:t xml:space="preserve"> é um modem de 14.4 Kbps, compatível com os padrões </w:t>
      </w:r>
      <w:r w:rsidDel="00000000" w:rsidR="00000000" w:rsidRPr="00000000">
        <w:rPr>
          <w:b w:val="1"/>
          <w:rtl w:val="0"/>
        </w:rPr>
        <w:t xml:space="preserve">V.32bis</w:t>
      </w:r>
      <w:r w:rsidDel="00000000" w:rsidR="00000000" w:rsidRPr="00000000">
        <w:rPr>
          <w:rtl w:val="0"/>
        </w:rPr>
        <w:t xml:space="preserve"> para dados e </w:t>
      </w:r>
      <w:r w:rsidDel="00000000" w:rsidR="00000000" w:rsidRPr="00000000">
        <w:rPr>
          <w:b w:val="1"/>
          <w:rtl w:val="0"/>
        </w:rPr>
        <w:t xml:space="preserve">V.42/V.42bis</w:t>
      </w:r>
      <w:r w:rsidDel="00000000" w:rsidR="00000000" w:rsidRPr="00000000">
        <w:rPr>
          <w:rtl w:val="0"/>
        </w:rPr>
        <w:t xml:space="preserve"> para compressão e correção de erros. Suporta envio e receção de faxes no formato </w:t>
      </w:r>
      <w:r w:rsidDel="00000000" w:rsidR="00000000" w:rsidRPr="00000000">
        <w:rPr>
          <w:b w:val="1"/>
          <w:rtl w:val="0"/>
        </w:rPr>
        <w:t xml:space="preserve">Group 3</w:t>
      </w:r>
      <w:r w:rsidDel="00000000" w:rsidR="00000000" w:rsidRPr="00000000">
        <w:rPr>
          <w:rtl w:val="0"/>
        </w:rPr>
        <w:t xml:space="preserve"> e utiliza uma interface </w:t>
      </w:r>
      <w:r w:rsidDel="00000000" w:rsidR="00000000" w:rsidRPr="00000000">
        <w:rPr>
          <w:b w:val="1"/>
          <w:rtl w:val="0"/>
        </w:rPr>
        <w:t xml:space="preserve">RS-232</w:t>
      </w:r>
      <w:r w:rsidDel="00000000" w:rsidR="00000000" w:rsidRPr="00000000">
        <w:rPr>
          <w:rtl w:val="0"/>
        </w:rPr>
        <w:t xml:space="preserve"> para ligação com computadores. Configurável por comandos </w:t>
      </w:r>
      <w:r w:rsidDel="00000000" w:rsidR="00000000" w:rsidRPr="00000000">
        <w:rPr>
          <w:b w:val="1"/>
          <w:rtl w:val="0"/>
        </w:rPr>
        <w:t xml:space="preserve">AT</w:t>
      </w:r>
      <w:r w:rsidDel="00000000" w:rsidR="00000000" w:rsidRPr="00000000">
        <w:rPr>
          <w:rtl w:val="0"/>
        </w:rPr>
        <w:t xml:space="preserve">, foi uma solução confiável para acesso à internet e comunicação em redes analógicas, amplamente usado antes da popularização de tecnologias mais rápidas.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Computação Profissional - Este expositor dedica-se a mostrar revistas e posters sobre equipamentos eletrônicos. Aqui, podes visualizar mais informações sobres os mesmos.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Electronics on Campus - A </w:t>
      </w:r>
      <w:r w:rsidDel="00000000" w:rsidR="00000000" w:rsidRPr="00000000">
        <w:rPr>
          <w:b w:val="1"/>
          <w:rtl w:val="0"/>
        </w:rPr>
        <w:t xml:space="preserve">New Electronics on Campus</w:t>
      </w:r>
      <w:r w:rsidDel="00000000" w:rsidR="00000000" w:rsidRPr="00000000">
        <w:rPr>
          <w:rtl w:val="0"/>
        </w:rPr>
        <w:t xml:space="preserve"> foi uma iniciativa para modernizar o ambiente universitário, introduzindo equipamentos tecnológicos avançados e melhorando a conectividade. O objetivo era promover uma aprendizagem mais interativa e facilitar a colaboração entre alunos e professores, adaptando o campus às necessidades da era digital.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Revista Exame Informática - A </w:t>
      </w:r>
      <w:r w:rsidDel="00000000" w:rsidR="00000000" w:rsidRPr="00000000">
        <w:rPr>
          <w:b w:val="1"/>
          <w:rtl w:val="0"/>
        </w:rPr>
        <w:t xml:space="preserve">Revista Exame Informática</w:t>
      </w:r>
      <w:r w:rsidDel="00000000" w:rsidR="00000000" w:rsidRPr="00000000">
        <w:rPr>
          <w:rtl w:val="0"/>
        </w:rPr>
        <w:t xml:space="preserve"> é uma publicação portuguesa especializada em tecnologia, oferecendo análises de produtos, tendências do mercado digital e temas sobre transformação digital. Destina-se a profissionais e entusiastas, fornecendo comparações, dicas e tutoriais sobre soluções tecnológicas.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Telemóvel - Esta sala dedica-se a mostrar todos os componentes que antigamente se encontravam separados e que atualmente se encontram nos atuais.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Zen V 4Gb - Reprodutor de música digital portátil lançado pela Creative Labs. Com 4 GB de capacidade de armazenamento, ele permitia aos utilizadores armazenar centenas de faixas de áudio, sendo compatível com diversos formatos de arquivo como MP3 e WMA. O dispositivo tinha uma tela colorida, oferecendo uma interface simples para navegação, além de suporte a funcionalidades como rádio FM e gravação de voz. Compacto e leve, o Zen V foi uma opção popular para quem procurava um dispositivo de áudio portátil nos anos 2000.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Hitachi Radio WH-1060R - Rádio portátil vintage, conhecido pelo seu design compacto e funcionalidade prática. Oferecia receção de estações AM e FM com boa qualidade de som, sendo ideal para uso doméstico ou em movimento. Foi popular por sua durabilidade e simplicidade na operação.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Biblioteca - Esta sala dedica-se a mostrar todos os computadores e servidores antigos. Aqui, podes visualizar mais informação de alguns dispositivos.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Toshiba T3200SX - Computador portátil lançado no final dos anos 80, destinado ao mercado empresarial. Equipado com um processador </w:t>
      </w:r>
      <w:r w:rsidDel="00000000" w:rsidR="00000000" w:rsidRPr="00000000">
        <w:rPr>
          <w:b w:val="1"/>
          <w:rtl w:val="0"/>
        </w:rPr>
        <w:t xml:space="preserve">Intel 386SX</w:t>
      </w:r>
      <w:r w:rsidDel="00000000" w:rsidR="00000000" w:rsidRPr="00000000">
        <w:rPr>
          <w:rtl w:val="0"/>
        </w:rPr>
        <w:t xml:space="preserve"> a 16 MHz, um ecrã LCD de 9,6’’ (monocromático ou colorido em algumas versões) e suporte para MS-DOS, destacou-se pelo seu design robusto e pela portabilidade relativa para a época. Este modelo incluía um disco rígido integrado e uma unidade de disquetes, tornando-o uma solução completa para profissionais.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VT 101 - Já tem descrição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Século XX - Esta sala dedica-se a mostrar todos os aparelhos antigos. Aqui, podes visualizar mais informação de alguns dispositivos.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Casio fx-995 - Calculadora científica clássica da Casio, conhecida pela sua confiabilidade e recursos avançados para cálculos matemáticos. Ideal para estudantes e profissionais, oferece funções como trigonometria, logaritmos e estatística, sendo uma ferramenta versátil para trabalhos académicos e técnicos.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Panasonic SG-1080L - Um sistema de som vintage, popular nos anos 70 e 80, que combinava rádio AM/FM, toca-discos e entrada para gravação. Conhecido pelo design robusto e funcionalidade integrada, era ideal para os amantes de música analógica, oferecendo boa qualidade de áudio e controlos manuais para ajuste fino.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Computação Móvel e Pessoal - Esta sala dedica-se a mostrar todos os monitores pessoais e móveis antigos. Aqui, podes visualizar mais informação de alguns dispositivos.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53F5799 - Modelo de unidade de disquete de 5,25 polegadas, utilizado em sistemas IBM antigos. Era conhecido por sua confiabilidade no armazenamento e transferência de dados em computadores empresariais e pessoais, sendo amplamente usado na década de 1980.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Grundig Super Electronic 18’’ - Modelo de televisão clássico da marca Grundig, conhecido pela sua tela de 18’’ e design robusto, popular em meados do século XX. Ele oferecia qualidade de som e imagem avançada para a época, com controles analógicos e sintonização manual. Era uma escolha confiável para lares na era das TVs CRT.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