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F8BC3" w14:textId="77777777" w:rsidR="003F0FE8" w:rsidRDefault="00000000">
      <w:pPr>
        <w:spacing w:before="1440" w:after="200"/>
        <w:jc w:val="center"/>
      </w:pPr>
      <w:r>
        <w:rPr>
          <w:b/>
          <w:bCs/>
          <w:color w:val="0D1B2A"/>
          <w:sz w:val="52"/>
          <w:szCs w:val="52"/>
        </w:rPr>
        <w:t>CIS3367 — Information Security</w:t>
      </w:r>
    </w:p>
    <w:p w14:paraId="32919B45" w14:textId="77777777" w:rsidR="003F0FE8" w:rsidRDefault="00000000">
      <w:pPr>
        <w:spacing w:after="200"/>
        <w:jc w:val="center"/>
      </w:pPr>
      <w:r>
        <w:rPr>
          <w:b/>
          <w:bCs/>
          <w:color w:val="1B3A6B"/>
          <w:sz w:val="36"/>
          <w:szCs w:val="36"/>
        </w:rPr>
        <w:t>Independent Study Documentation</w:t>
      </w:r>
    </w:p>
    <w:p w14:paraId="16FE8155" w14:textId="77777777" w:rsidR="003F0FE8" w:rsidRDefault="00000000">
      <w:pPr>
        <w:spacing w:after="1200"/>
        <w:jc w:val="center"/>
      </w:pPr>
      <w:r>
        <w:rPr>
          <w:color w:val="64748B"/>
          <w:sz w:val="26"/>
          <w:szCs w:val="26"/>
        </w:rPr>
        <w:t>April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0FE8" w14:paraId="27F4EE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B4567F" w14:textId="77777777" w:rsidR="003F0FE8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71DF3" w14:textId="77777777" w:rsidR="003F0FE8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3F0FE8" w14:paraId="16F2B2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10F30" w14:textId="77777777" w:rsidR="003F0FE8" w:rsidRDefault="00000000">
            <w:r>
              <w:rPr>
                <w:color w:val="1A1A1A"/>
              </w:rPr>
              <w:t>Student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095E1" w14:textId="77777777" w:rsidR="003F0FE8" w:rsidRDefault="00000000">
            <w:r>
              <w:rPr>
                <w:color w:val="1A1A1A"/>
              </w:rPr>
              <w:t>Maxwell King</w:t>
            </w:r>
          </w:p>
        </w:tc>
      </w:tr>
      <w:tr w:rsidR="003F0FE8" w14:paraId="119B99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528EB" w14:textId="77777777" w:rsidR="003F0FE8" w:rsidRDefault="00000000">
            <w:r>
              <w:rPr>
                <w:color w:val="1A1A1A"/>
              </w:rPr>
              <w:t>Course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FAEA3" w14:textId="77777777" w:rsidR="003F0FE8" w:rsidRDefault="00000000">
            <w:r>
              <w:rPr>
                <w:color w:val="1A1A1A"/>
              </w:rPr>
              <w:t>CIS3367 — Information Security</w:t>
            </w:r>
          </w:p>
        </w:tc>
      </w:tr>
      <w:tr w:rsidR="003F0FE8" w14:paraId="412209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7E2E0" w14:textId="77777777" w:rsidR="003F0FE8" w:rsidRDefault="00000000">
            <w:r>
              <w:rPr>
                <w:color w:val="1A1A1A"/>
              </w:rPr>
              <w:t>Study Focus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76D89" w14:textId="77777777" w:rsidR="003F0FE8" w:rsidRDefault="00000000">
            <w:proofErr w:type="spellStart"/>
            <w:r>
              <w:rPr>
                <w:color w:val="1A1A1A"/>
              </w:rPr>
              <w:t>TryHackMe</w:t>
            </w:r>
            <w:proofErr w:type="spellEnd"/>
            <w:r>
              <w:rPr>
                <w:color w:val="1A1A1A"/>
              </w:rPr>
              <w:t xml:space="preserve"> Pre-Security Learning Path + CompTIA Security+ (SY0-701) Preparation</w:t>
            </w:r>
          </w:p>
        </w:tc>
      </w:tr>
      <w:tr w:rsidR="003F0FE8" w14:paraId="168759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40A9B" w14:textId="77777777" w:rsidR="003F0FE8" w:rsidRDefault="00000000">
            <w:r>
              <w:rPr>
                <w:color w:val="1A1A1A"/>
              </w:rPr>
              <w:t>Completion Date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7CD99" w14:textId="77777777" w:rsidR="003F0FE8" w:rsidRDefault="00000000">
            <w:r>
              <w:rPr>
                <w:color w:val="1A1A1A"/>
              </w:rPr>
              <w:t>April 12, 2026</w:t>
            </w:r>
          </w:p>
        </w:tc>
      </w:tr>
      <w:tr w:rsidR="003F0FE8" w14:paraId="53F0A0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6E167C" w14:textId="77777777" w:rsidR="003F0FE8" w:rsidRDefault="00000000">
            <w:proofErr w:type="spellStart"/>
            <w:r>
              <w:rPr>
                <w:color w:val="1A1A1A"/>
              </w:rPr>
              <w:t>TryHackMe</w:t>
            </w:r>
            <w:proofErr w:type="spellEnd"/>
            <w:r>
              <w:rPr>
                <w:color w:val="1A1A1A"/>
              </w:rPr>
              <w:t xml:space="preserve"> Certificate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189CF" w14:textId="77777777" w:rsidR="003F0FE8" w:rsidRDefault="00000000">
            <w:r>
              <w:rPr>
                <w:color w:val="1A1A1A"/>
              </w:rPr>
              <w:t>THM-ZS3OYN6WNX — Pre Security Learning Path</w:t>
            </w:r>
          </w:p>
        </w:tc>
      </w:tr>
      <w:tr w:rsidR="003F0FE8" w14:paraId="7E1245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3F4BE6" w14:textId="77777777" w:rsidR="003F0FE8" w:rsidRDefault="00000000">
            <w:r>
              <w:rPr>
                <w:color w:val="1A1A1A"/>
              </w:rPr>
              <w:t>Primary Resource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FA24E" w14:textId="77777777" w:rsidR="003F0FE8" w:rsidRDefault="00000000">
            <w:proofErr w:type="spellStart"/>
            <w:r>
              <w:rPr>
                <w:color w:val="1A1A1A"/>
              </w:rPr>
              <w:t>TryHackMe</w:t>
            </w:r>
            <w:proofErr w:type="spellEnd"/>
            <w:r>
              <w:rPr>
                <w:color w:val="1A1A1A"/>
              </w:rPr>
              <w:t xml:space="preserve"> Pre-Security Learning Path (7 </w:t>
            </w:r>
            <w:proofErr w:type="spellStart"/>
            <w:r>
              <w:rPr>
                <w:color w:val="1A1A1A"/>
              </w:rPr>
              <w:t>hrs</w:t>
            </w:r>
            <w:proofErr w:type="spellEnd"/>
            <w:r>
              <w:rPr>
                <w:color w:val="1A1A1A"/>
              </w:rPr>
              <w:t xml:space="preserve"> 38 min)</w:t>
            </w:r>
          </w:p>
        </w:tc>
      </w:tr>
      <w:tr w:rsidR="003F0FE8" w14:paraId="0FAAE5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F590C" w14:textId="77777777" w:rsidR="003F0FE8" w:rsidRDefault="00000000">
            <w:r>
              <w:rPr>
                <w:color w:val="1A1A1A"/>
              </w:rPr>
              <w:t>Secondary Resources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7D608" w14:textId="77777777" w:rsidR="003F0FE8" w:rsidRDefault="00000000">
            <w:r>
              <w:rPr>
                <w:color w:val="1A1A1A"/>
              </w:rPr>
              <w:t>CompTIA Security+ SY0-701 Exam Objectives, Professor Messer SY0-701 Course</w:t>
            </w:r>
          </w:p>
        </w:tc>
      </w:tr>
    </w:tbl>
    <w:p w14:paraId="2A2D4526" w14:textId="77777777" w:rsidR="003F0FE8" w:rsidRDefault="00000000">
      <w:r>
        <w:br w:type="page"/>
      </w:r>
    </w:p>
    <w:p w14:paraId="25C29707" w14:textId="77777777" w:rsidR="003F0FE8" w:rsidRDefault="00000000">
      <w:pPr>
        <w:pStyle w:val="Heading1"/>
        <w:pBdr>
          <w:bottom w:val="single" w:sz="10" w:space="2" w:color="1B3A6B"/>
        </w:pBdr>
        <w:spacing w:before="400" w:after="200" w:line="360" w:lineRule="auto"/>
      </w:pPr>
      <w:proofErr w:type="spellStart"/>
      <w:r>
        <w:rPr>
          <w:sz w:val="36"/>
          <w:szCs w:val="36"/>
        </w:rPr>
        <w:lastRenderedPageBreak/>
        <w:t>TryHackMe</w:t>
      </w:r>
      <w:proofErr w:type="spellEnd"/>
      <w:r>
        <w:rPr>
          <w:sz w:val="36"/>
          <w:szCs w:val="36"/>
        </w:rPr>
        <w:t xml:space="preserve"> — Networking</w:t>
      </w:r>
    </w:p>
    <w:p w14:paraId="3528A150" w14:textId="77777777" w:rsidR="003F0FE8" w:rsidRDefault="00000000">
      <w:pPr>
        <w:pStyle w:val="Heading2"/>
        <w:spacing w:before="240" w:after="80"/>
      </w:pPr>
      <w:r>
        <w:t>Notes</w:t>
      </w:r>
    </w:p>
    <w:p w14:paraId="72C1559F" w14:textId="77777777" w:rsidR="003F0FE8" w:rsidRDefault="00000000">
      <w:pPr>
        <w:spacing w:before="60" w:after="80"/>
      </w:pPr>
      <w:r>
        <w:t>Subnetting splits a network up into smaller segments, which allows more than 254 devices on one network and creates separation between them.</w:t>
      </w:r>
    </w:p>
    <w:p w14:paraId="7DFEB39D" w14:textId="77777777" w:rsidR="003F0FE8" w:rsidRDefault="00000000">
      <w:pPr>
        <w:spacing w:before="60" w:after="80"/>
      </w:pPr>
      <w:r>
        <w:t>ARP matches MAC addresses to IP addresses. IP addresses are not static; MAC addresses are. The protocol broadcasts a request on the local network to find which MAC owns a given IP.</w:t>
      </w:r>
    </w:p>
    <w:p w14:paraId="2F3D7BCE" w14:textId="77777777" w:rsidR="003F0FE8" w:rsidRDefault="00000000">
      <w:pPr>
        <w:spacing w:before="60" w:after="80"/>
      </w:pPr>
      <w:r>
        <w:t>DHCP assigns IP addresses automatically using a four-step process: Discover, Offer, Request, Acknowledge (DORA).</w:t>
      </w:r>
    </w:p>
    <w:p w14:paraId="64C36BB8" w14:textId="77777777" w:rsidR="003F0FE8" w:rsidRDefault="00000000">
      <w:pPr>
        <w:spacing w:before="60" w:after="80"/>
      </w:pPr>
      <w:r>
        <w:t>DNS translates domain names into IP addresses. Domain hierarchy goes from right to left: TLD (.com), then second-level domain (</w:t>
      </w:r>
      <w:proofErr w:type="spellStart"/>
      <w:r>
        <w:t>tryhackme</w:t>
      </w:r>
      <w:proofErr w:type="spellEnd"/>
      <w:r>
        <w:t>), then subdomain (admin.tryhackme.com). Record types: A (IPv4), AAAA (IPv6), CNAME (alias), MX (mail), TXT (metadata).</w:t>
      </w:r>
    </w:p>
    <w:p w14:paraId="38086289" w14:textId="77777777" w:rsidR="003F0FE8" w:rsidRDefault="00000000">
      <w:pPr>
        <w:spacing w:before="60" w:after="80"/>
      </w:pPr>
      <w:r>
        <w:t>The OSI model is a 7-layer framework for understanding how data moves through a network. Each layer has a specific job. Data encapsulates as it moves down the stack, picking up headers at each layer, and de-encapsulates going back up on the receiving end.</w:t>
      </w:r>
    </w:p>
    <w:p w14:paraId="34B902CD" w14:textId="77777777" w:rsidR="003F0FE8" w:rsidRDefault="00000000">
      <w:pPr>
        <w:spacing w:before="60" w:after="80"/>
      </w:pPr>
      <w:r>
        <w:t xml:space="preserve">TCP is connection-based and uses a three-way handshake (SYN, SYN-ACK, ACK). It's reliable but slower. UDP has no </w:t>
      </w:r>
      <w:proofErr w:type="gramStart"/>
      <w:r>
        <w:t>handshake</w:t>
      </w:r>
      <w:proofErr w:type="gramEnd"/>
      <w:r>
        <w:t xml:space="preserve"> and no acknowledgement — it's faster and used for things like streaming and voice calls where some loss is acceptable.</w:t>
      </w:r>
    </w:p>
    <w:p w14:paraId="38AD54EE" w14:textId="77777777" w:rsidR="003F0FE8" w:rsidRDefault="00000000">
      <w:pPr>
        <w:spacing w:before="60" w:after="80"/>
      </w:pPr>
      <w:r>
        <w:t xml:space="preserve">Ports are numbered 0 to 65535. Ports below 1024 are </w:t>
      </w:r>
      <w:proofErr w:type="gramStart"/>
      <w:r>
        <w:t>well-known</w:t>
      </w:r>
      <w:proofErr w:type="gramEnd"/>
      <w:r>
        <w:t xml:space="preserve">. Applications use standard </w:t>
      </w:r>
      <w:proofErr w:type="gramStart"/>
      <w:r>
        <w:t>ports</w:t>
      </w:r>
      <w:proofErr w:type="gramEnd"/>
      <w:r>
        <w:t xml:space="preserve"> so devices know what to expect: HTTP is 80, HTTPS is 443.</w:t>
      </w:r>
    </w:p>
    <w:p w14:paraId="6C9FFBDC" w14:textId="77777777" w:rsidR="003F0FE8" w:rsidRDefault="00000000">
      <w:pPr>
        <w:spacing w:before="60" w:after="80"/>
      </w:pPr>
      <w:r>
        <w:t xml:space="preserve">Port forwarding opens specific ports on a router to make internal services reachable from outside the network. Firewalls still control whether traffic is </w:t>
      </w:r>
      <w:proofErr w:type="gramStart"/>
      <w:r>
        <w:t>actually allowed</w:t>
      </w:r>
      <w:proofErr w:type="gramEnd"/>
      <w:r>
        <w:t xml:space="preserve"> through those ports.</w:t>
      </w:r>
    </w:p>
    <w:p w14:paraId="508E191D" w14:textId="77777777" w:rsidR="003F0FE8" w:rsidRDefault="00000000">
      <w:pPr>
        <w:spacing w:before="60" w:after="80"/>
      </w:pPr>
      <w:r>
        <w:t>Firewalls filter traffic based on where it's coming from, where it's going, what port it's using, and what protocol it's using.</w:t>
      </w:r>
    </w:p>
    <w:p w14:paraId="7666407A" w14:textId="77777777" w:rsidR="003F0FE8" w:rsidRDefault="00000000">
      <w:pPr>
        <w:spacing w:before="60" w:after="80"/>
      </w:pPr>
      <w:r>
        <w:t>VPNs create an encrypted tunnel between devices over the internet so they can communicate securely as if they were on the same private network.</w:t>
      </w:r>
    </w:p>
    <w:p w14:paraId="4BC48B72" w14:textId="77777777" w:rsidR="003F0FE8" w:rsidRDefault="00000000">
      <w:pPr>
        <w:spacing w:before="60" w:after="80"/>
      </w:pPr>
      <w:r>
        <w:t xml:space="preserve">Routers connect networks and pass data between them. Switches connect devices within a network — Layer 2 switches use MAC </w:t>
      </w:r>
      <w:proofErr w:type="gramStart"/>
      <w:r>
        <w:t>addresses,</w:t>
      </w:r>
      <w:proofErr w:type="gramEnd"/>
      <w:r>
        <w:t xml:space="preserve"> Layer 3 switches can also route using IP. VLANs allow devices on the same physical switch to be virtually separated into isolated networks.</w:t>
      </w:r>
    </w:p>
    <w:p w14:paraId="4E266975" w14:textId="77777777" w:rsidR="003F0FE8" w:rsidRDefault="003F0FE8">
      <w:pPr>
        <w:spacing w:before="60" w:after="60"/>
      </w:pPr>
    </w:p>
    <w:p w14:paraId="32A88D90" w14:textId="77777777" w:rsidR="003F0FE8" w:rsidRDefault="00000000">
      <w:pPr>
        <w:pStyle w:val="Heading2"/>
        <w:spacing w:before="240" w:after="80"/>
      </w:pPr>
      <w:r>
        <w:t>Abbreviations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F0FE8" w14:paraId="3C7AA1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BA1E9" w14:textId="77777777" w:rsidR="003F0FE8" w:rsidRDefault="00000000">
            <w:r>
              <w:rPr>
                <w:b/>
                <w:bCs/>
                <w:color w:val="FFFFFF"/>
              </w:rPr>
              <w:t>Abbreviation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F1DE4" w14:textId="77777777" w:rsidR="003F0FE8" w:rsidRDefault="00000000">
            <w:r>
              <w:rPr>
                <w:b/>
                <w:bCs/>
                <w:color w:val="FFFFFF"/>
              </w:rPr>
              <w:t>Full Name</w:t>
            </w:r>
          </w:p>
        </w:tc>
      </w:tr>
      <w:tr w:rsidR="003F0FE8" w14:paraId="52F876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5093E" w14:textId="77777777" w:rsidR="003F0FE8" w:rsidRDefault="00000000">
            <w:r>
              <w:rPr>
                <w:color w:val="1A1A1A"/>
              </w:rPr>
              <w:t>ARP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07294" w14:textId="77777777" w:rsidR="003F0FE8" w:rsidRDefault="00000000">
            <w:r>
              <w:rPr>
                <w:color w:val="1A1A1A"/>
              </w:rPr>
              <w:t>Address Resolution Protocol</w:t>
            </w:r>
          </w:p>
        </w:tc>
      </w:tr>
      <w:tr w:rsidR="003F0FE8" w14:paraId="4E3639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8D072" w14:textId="77777777" w:rsidR="003F0FE8" w:rsidRDefault="00000000">
            <w:r>
              <w:rPr>
                <w:color w:val="1A1A1A"/>
              </w:rPr>
              <w:t>DHCP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17B5C" w14:textId="77777777" w:rsidR="003F0FE8" w:rsidRDefault="00000000">
            <w:r>
              <w:rPr>
                <w:color w:val="1A1A1A"/>
              </w:rPr>
              <w:t>Dynamic Host Configuration Protocol</w:t>
            </w:r>
          </w:p>
        </w:tc>
      </w:tr>
      <w:tr w:rsidR="003F0FE8" w14:paraId="67449A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35F199" w14:textId="77777777" w:rsidR="003F0FE8" w:rsidRDefault="00000000">
            <w:r>
              <w:rPr>
                <w:color w:val="1A1A1A"/>
              </w:rPr>
              <w:t>DNS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23553" w14:textId="77777777" w:rsidR="003F0FE8" w:rsidRDefault="00000000">
            <w:r>
              <w:rPr>
                <w:color w:val="1A1A1A"/>
              </w:rPr>
              <w:t>Domain Name System</w:t>
            </w:r>
          </w:p>
        </w:tc>
      </w:tr>
      <w:tr w:rsidR="003F0FE8" w14:paraId="0C758C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AE90C" w14:textId="77777777" w:rsidR="003F0FE8" w:rsidRDefault="00000000">
            <w:r>
              <w:rPr>
                <w:color w:val="1A1A1A"/>
              </w:rPr>
              <w:t>OSI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B3D90" w14:textId="77777777" w:rsidR="003F0FE8" w:rsidRDefault="00000000">
            <w:r>
              <w:rPr>
                <w:color w:val="1A1A1A"/>
              </w:rPr>
              <w:t>Open Systems Interconnection</w:t>
            </w:r>
          </w:p>
        </w:tc>
      </w:tr>
      <w:tr w:rsidR="003F0FE8" w14:paraId="11451B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4F6D2" w14:textId="77777777" w:rsidR="003F0FE8" w:rsidRDefault="00000000">
            <w:r>
              <w:rPr>
                <w:color w:val="1A1A1A"/>
              </w:rPr>
              <w:t>TCP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D86B2" w14:textId="77777777" w:rsidR="003F0FE8" w:rsidRDefault="00000000">
            <w:r>
              <w:rPr>
                <w:color w:val="1A1A1A"/>
              </w:rPr>
              <w:t>Transmission Control Protocol</w:t>
            </w:r>
          </w:p>
        </w:tc>
      </w:tr>
      <w:tr w:rsidR="003F0FE8" w14:paraId="351D25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07640" w14:textId="77777777" w:rsidR="003F0FE8" w:rsidRDefault="00000000">
            <w:r>
              <w:rPr>
                <w:color w:val="1A1A1A"/>
              </w:rPr>
              <w:lastRenderedPageBreak/>
              <w:t>UDP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5341E" w14:textId="77777777" w:rsidR="003F0FE8" w:rsidRDefault="00000000">
            <w:r>
              <w:rPr>
                <w:color w:val="1A1A1A"/>
              </w:rPr>
              <w:t>User Datagram Protocol</w:t>
            </w:r>
          </w:p>
        </w:tc>
      </w:tr>
      <w:tr w:rsidR="003F0FE8" w14:paraId="27DD44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7B84B" w14:textId="77777777" w:rsidR="003F0FE8" w:rsidRDefault="00000000">
            <w:r>
              <w:rPr>
                <w:color w:val="1A1A1A"/>
              </w:rPr>
              <w:t>VPN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5F60F" w14:textId="77777777" w:rsidR="003F0FE8" w:rsidRDefault="00000000">
            <w:r>
              <w:rPr>
                <w:color w:val="1A1A1A"/>
              </w:rPr>
              <w:t>Virtual Private Network</w:t>
            </w:r>
          </w:p>
        </w:tc>
      </w:tr>
      <w:tr w:rsidR="003F0FE8" w14:paraId="372C97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EFAFA" w14:textId="77777777" w:rsidR="003F0FE8" w:rsidRDefault="00000000">
            <w:r>
              <w:rPr>
                <w:color w:val="1A1A1A"/>
              </w:rPr>
              <w:t>VLAN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F39E3" w14:textId="77777777" w:rsidR="003F0FE8" w:rsidRDefault="00000000">
            <w:r>
              <w:rPr>
                <w:color w:val="1A1A1A"/>
              </w:rPr>
              <w:t>Virtual Local Area Network</w:t>
            </w:r>
          </w:p>
        </w:tc>
      </w:tr>
      <w:tr w:rsidR="003F0FE8" w14:paraId="7352B6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BA28B" w14:textId="77777777" w:rsidR="003F0FE8" w:rsidRDefault="00000000">
            <w:r>
              <w:rPr>
                <w:color w:val="1A1A1A"/>
              </w:rPr>
              <w:t>TLD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779A7" w14:textId="77777777" w:rsidR="003F0FE8" w:rsidRDefault="00000000">
            <w:r>
              <w:rPr>
                <w:color w:val="1A1A1A"/>
              </w:rPr>
              <w:t>Top-Level Domain</w:t>
            </w:r>
          </w:p>
        </w:tc>
      </w:tr>
      <w:tr w:rsidR="003F0FE8" w14:paraId="007332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703D4" w14:textId="77777777" w:rsidR="003F0FE8" w:rsidRDefault="00000000">
            <w:r>
              <w:rPr>
                <w:color w:val="1A1A1A"/>
              </w:rPr>
              <w:t>NIC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AAD9D" w14:textId="77777777" w:rsidR="003F0FE8" w:rsidRDefault="00000000">
            <w:r>
              <w:rPr>
                <w:color w:val="1A1A1A"/>
              </w:rPr>
              <w:t>Network Interface Card</w:t>
            </w:r>
          </w:p>
        </w:tc>
      </w:tr>
    </w:tbl>
    <w:p w14:paraId="5E6384D9" w14:textId="77777777" w:rsidR="003F0FE8" w:rsidRDefault="003F0FE8">
      <w:pPr>
        <w:pBdr>
          <w:bottom w:val="single" w:sz="4" w:space="2" w:color="1B3A6B"/>
        </w:pBdr>
        <w:spacing w:before="120" w:after="120"/>
      </w:pPr>
    </w:p>
    <w:p w14:paraId="2AEC6A93" w14:textId="77777777" w:rsidR="003F0FE8" w:rsidRDefault="00000000">
      <w:pPr>
        <w:pStyle w:val="Heading1"/>
        <w:pBdr>
          <w:bottom w:val="single" w:sz="10" w:space="2" w:color="1B3A6B"/>
        </w:pBdr>
        <w:spacing w:before="400" w:after="200" w:line="360" w:lineRule="auto"/>
      </w:pPr>
      <w:proofErr w:type="spellStart"/>
      <w:r>
        <w:rPr>
          <w:sz w:val="36"/>
          <w:szCs w:val="36"/>
        </w:rPr>
        <w:t>TryHackMe</w:t>
      </w:r>
      <w:proofErr w:type="spellEnd"/>
      <w:r>
        <w:rPr>
          <w:sz w:val="36"/>
          <w:szCs w:val="36"/>
        </w:rPr>
        <w:t xml:space="preserve"> — How the Web Works</w:t>
      </w:r>
    </w:p>
    <w:p w14:paraId="4AC1645D" w14:textId="77777777" w:rsidR="003F0FE8" w:rsidRDefault="00000000">
      <w:pPr>
        <w:pStyle w:val="Heading2"/>
        <w:spacing w:before="240" w:after="80"/>
      </w:pPr>
      <w:r>
        <w:t>Notes</w:t>
      </w:r>
    </w:p>
    <w:p w14:paraId="78343141" w14:textId="77777777" w:rsidR="003F0FE8" w:rsidRDefault="00000000">
      <w:pPr>
        <w:spacing w:before="60" w:after="80"/>
      </w:pPr>
      <w:r>
        <w:t xml:space="preserve">DNS is how website addresses get translated into IP addresses. When you visit a </w:t>
      </w:r>
      <w:proofErr w:type="gramStart"/>
      <w:r>
        <w:t>site</w:t>
      </w:r>
      <w:proofErr w:type="gramEnd"/>
      <w:r>
        <w:t xml:space="preserve"> your computer uses DNS to find the server's IP before anything else happens.</w:t>
      </w:r>
    </w:p>
    <w:p w14:paraId="055272EB" w14:textId="77777777" w:rsidR="003F0FE8" w:rsidRDefault="00000000">
      <w:pPr>
        <w:spacing w:before="60" w:after="80"/>
      </w:pPr>
      <w:r>
        <w:t xml:space="preserve">HTTP is the protocol browsers </w:t>
      </w:r>
      <w:proofErr w:type="gramStart"/>
      <w:r>
        <w:t>use</w:t>
      </w:r>
      <w:proofErr w:type="gramEnd"/>
      <w:r>
        <w:t xml:space="preserve"> to communicate with web servers. HTTPS is the secure version — data is encrypted so it can't be read in transit, and you get assurance you're talking to the right server.</w:t>
      </w:r>
    </w:p>
    <w:p w14:paraId="470F4EDA" w14:textId="77777777" w:rsidR="003F0FE8" w:rsidRDefault="00000000">
      <w:pPr>
        <w:spacing w:before="60" w:after="80"/>
      </w:pPr>
      <w:r>
        <w:t>URLs are instructions for how to access a resource on the internet. HTTP methods define what you're doing: GET retrieves data, POST submits it, PUT updates it, DELETE removes it.</w:t>
      </w:r>
    </w:p>
    <w:p w14:paraId="3150E4DA" w14:textId="77777777" w:rsidR="003F0FE8" w:rsidRDefault="00000000">
      <w:pPr>
        <w:spacing w:before="60" w:after="80"/>
      </w:pPr>
      <w:r>
        <w:t>Request headers carry extra information from the client to the server: Host tells the server which site you want, User-Agent identifies your browser, Cookies carry session data. Response headers come back from the server: Set-Cookie stores data on your machine, Content-Type tells the browser what it's receiving.</w:t>
      </w:r>
    </w:p>
    <w:p w14:paraId="07684901" w14:textId="77777777" w:rsidR="003F0FE8" w:rsidRDefault="00000000">
      <w:pPr>
        <w:spacing w:before="60" w:after="80"/>
      </w:pPr>
      <w:r>
        <w:t>Cookies are small pieces of data stored in the browser. Because HTTP is stateless, cookies let the server remember who you are between requests.</w:t>
      </w:r>
    </w:p>
    <w:p w14:paraId="46C55B9E" w14:textId="77777777" w:rsidR="003F0FE8" w:rsidRDefault="00000000">
      <w:pPr>
        <w:spacing w:before="60" w:after="80"/>
      </w:pPr>
      <w:r>
        <w:t>Load balancers sit in front of multiple servers and distribute incoming traffic between them. They use round-robin (taking turns) or weighted (based on current load) methods and perform health checks to stop sending traffic to servers that are down.</w:t>
      </w:r>
    </w:p>
    <w:p w14:paraId="1C589557" w14:textId="77777777" w:rsidR="003F0FE8" w:rsidRDefault="00000000">
      <w:pPr>
        <w:spacing w:before="60" w:after="80"/>
      </w:pPr>
      <w:r>
        <w:t>CDNs host static files like images, JavaScript, and CSS on servers distributed around the world and serve them from whichever node is closest to the user.</w:t>
      </w:r>
    </w:p>
    <w:p w14:paraId="0D65F563" w14:textId="77777777" w:rsidR="003F0FE8" w:rsidRDefault="00000000">
      <w:pPr>
        <w:spacing w:before="60" w:after="80"/>
      </w:pPr>
      <w:r>
        <w:t xml:space="preserve">WAFs protect web servers by </w:t>
      </w:r>
      <w:proofErr w:type="spellStart"/>
      <w:r>
        <w:t>analysing</w:t>
      </w:r>
      <w:proofErr w:type="spellEnd"/>
      <w:r>
        <w:t xml:space="preserve"> requests for common attack patterns, checking whether traffic looks like a real browser, and rate-limiting requests from a single IP.</w:t>
      </w:r>
    </w:p>
    <w:p w14:paraId="1B839515" w14:textId="77777777" w:rsidR="003F0FE8" w:rsidRDefault="00000000">
      <w:pPr>
        <w:spacing w:before="60" w:after="80"/>
      </w:pPr>
      <w:r>
        <w:t>Web servers like Apache, Nginx, and IIS listen for connections and serve files from a root directory. One server can host multiple websites using virtual hosts, which work by reading the hostname from the HTTP request and routing it to the right site.</w:t>
      </w:r>
    </w:p>
    <w:p w14:paraId="21FB105C" w14:textId="77777777" w:rsidR="003F0FE8" w:rsidRDefault="00000000">
      <w:pPr>
        <w:spacing w:before="60" w:after="80"/>
      </w:pPr>
      <w:r>
        <w:t>Static content never changes. Dynamic content is generated per request by backend code (PHP, Python, Node.js) pulling from a database. Everything visible in the browser is frontend; everything behind it is backend.</w:t>
      </w:r>
    </w:p>
    <w:p w14:paraId="37AF6912" w14:textId="77777777" w:rsidR="003F0FE8" w:rsidRDefault="00000000">
      <w:pPr>
        <w:spacing w:before="60" w:after="80"/>
      </w:pPr>
      <w:r>
        <w:t>Sensitive data exposure happens when developers leave credentials or private information in the site's frontend source code. It's worth checking page source during any security assessment.</w:t>
      </w:r>
    </w:p>
    <w:p w14:paraId="5F5EB499" w14:textId="77777777" w:rsidR="003F0FE8" w:rsidRDefault="00000000">
      <w:pPr>
        <w:spacing w:before="60" w:after="80"/>
      </w:pPr>
      <w:r>
        <w:lastRenderedPageBreak/>
        <w:t>HTML injection is a client-side vulnerability where unfiltered user input gets displayed on the page. If a site doesn't sanitize what the user enters, an attacker can inject HTML and change what other users see. User input should never be trusted.</w:t>
      </w:r>
    </w:p>
    <w:p w14:paraId="4F434259" w14:textId="77777777" w:rsidR="003F0FE8" w:rsidRDefault="003F0FE8">
      <w:pPr>
        <w:spacing w:before="60" w:after="60"/>
      </w:pPr>
    </w:p>
    <w:p w14:paraId="62553855" w14:textId="77777777" w:rsidR="003F0FE8" w:rsidRDefault="00000000">
      <w:pPr>
        <w:pStyle w:val="Heading2"/>
        <w:spacing w:before="240" w:after="80"/>
      </w:pPr>
      <w:r>
        <w:t>Abbreviations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F0FE8" w14:paraId="0C64A4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5EF336" w14:textId="77777777" w:rsidR="003F0FE8" w:rsidRDefault="00000000">
            <w:r>
              <w:rPr>
                <w:b/>
                <w:bCs/>
                <w:color w:val="FFFFFF"/>
              </w:rPr>
              <w:t>Abbreviation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A552C2" w14:textId="77777777" w:rsidR="003F0FE8" w:rsidRDefault="00000000">
            <w:r>
              <w:rPr>
                <w:b/>
                <w:bCs/>
                <w:color w:val="FFFFFF"/>
              </w:rPr>
              <w:t>Full Name</w:t>
            </w:r>
          </w:p>
        </w:tc>
      </w:tr>
      <w:tr w:rsidR="003F0FE8" w14:paraId="562E64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8311B" w14:textId="77777777" w:rsidR="003F0FE8" w:rsidRDefault="00000000">
            <w:r>
              <w:rPr>
                <w:color w:val="1A1A1A"/>
              </w:rPr>
              <w:t>HTTP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088D7" w14:textId="77777777" w:rsidR="003F0FE8" w:rsidRDefault="00000000">
            <w:r>
              <w:rPr>
                <w:color w:val="1A1A1A"/>
              </w:rPr>
              <w:t>Hypertext Transfer Protocol</w:t>
            </w:r>
          </w:p>
        </w:tc>
      </w:tr>
      <w:tr w:rsidR="003F0FE8" w14:paraId="6F1182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49038" w14:textId="77777777" w:rsidR="003F0FE8" w:rsidRDefault="00000000">
            <w:r>
              <w:rPr>
                <w:color w:val="1A1A1A"/>
              </w:rPr>
              <w:t>HTTPS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D97B3" w14:textId="77777777" w:rsidR="003F0FE8" w:rsidRDefault="00000000">
            <w:r>
              <w:rPr>
                <w:color w:val="1A1A1A"/>
              </w:rPr>
              <w:t>Hypertext Transfer Protocol Secure</w:t>
            </w:r>
          </w:p>
        </w:tc>
      </w:tr>
      <w:tr w:rsidR="003F0FE8" w14:paraId="239523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16AE5" w14:textId="77777777" w:rsidR="003F0FE8" w:rsidRDefault="00000000">
            <w:r>
              <w:rPr>
                <w:color w:val="1A1A1A"/>
              </w:rPr>
              <w:t>URL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E8445" w14:textId="77777777" w:rsidR="003F0FE8" w:rsidRDefault="00000000">
            <w:r>
              <w:rPr>
                <w:color w:val="1A1A1A"/>
              </w:rPr>
              <w:t>Uniform Resource Locator</w:t>
            </w:r>
          </w:p>
        </w:tc>
      </w:tr>
      <w:tr w:rsidR="003F0FE8" w14:paraId="2D4421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04BA3" w14:textId="77777777" w:rsidR="003F0FE8" w:rsidRDefault="00000000">
            <w:r>
              <w:rPr>
                <w:color w:val="1A1A1A"/>
              </w:rPr>
              <w:t>HTML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26E73" w14:textId="77777777" w:rsidR="003F0FE8" w:rsidRDefault="00000000">
            <w:proofErr w:type="spellStart"/>
            <w:r>
              <w:rPr>
                <w:color w:val="1A1A1A"/>
              </w:rPr>
              <w:t>HyperText</w:t>
            </w:r>
            <w:proofErr w:type="spellEnd"/>
            <w:r>
              <w:rPr>
                <w:color w:val="1A1A1A"/>
              </w:rPr>
              <w:t xml:space="preserve"> Markup Language</w:t>
            </w:r>
          </w:p>
        </w:tc>
      </w:tr>
      <w:tr w:rsidR="003F0FE8" w14:paraId="1FDA60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5D84F" w14:textId="77777777" w:rsidR="003F0FE8" w:rsidRDefault="00000000">
            <w:r>
              <w:rPr>
                <w:color w:val="1A1A1A"/>
              </w:rPr>
              <w:t>CSS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81A01" w14:textId="77777777" w:rsidR="003F0FE8" w:rsidRDefault="00000000">
            <w:r>
              <w:rPr>
                <w:color w:val="1A1A1A"/>
              </w:rPr>
              <w:t>Cascading Style Sheets</w:t>
            </w:r>
          </w:p>
        </w:tc>
      </w:tr>
      <w:tr w:rsidR="003F0FE8" w14:paraId="35A9B7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40471" w14:textId="77777777" w:rsidR="003F0FE8" w:rsidRDefault="00000000">
            <w:r>
              <w:rPr>
                <w:color w:val="1A1A1A"/>
              </w:rPr>
              <w:t>WAF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B0EF5" w14:textId="77777777" w:rsidR="003F0FE8" w:rsidRDefault="00000000">
            <w:r>
              <w:rPr>
                <w:color w:val="1A1A1A"/>
              </w:rPr>
              <w:t>Web Application Firewall</w:t>
            </w:r>
          </w:p>
        </w:tc>
      </w:tr>
      <w:tr w:rsidR="003F0FE8" w14:paraId="7A3D0B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C20EA" w14:textId="77777777" w:rsidR="003F0FE8" w:rsidRDefault="00000000">
            <w:r>
              <w:rPr>
                <w:color w:val="1A1A1A"/>
              </w:rPr>
              <w:t>CDN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77FC2" w14:textId="77777777" w:rsidR="003F0FE8" w:rsidRDefault="00000000">
            <w:r>
              <w:rPr>
                <w:color w:val="1A1A1A"/>
              </w:rPr>
              <w:t>Content Delivery Network</w:t>
            </w:r>
          </w:p>
        </w:tc>
      </w:tr>
      <w:tr w:rsidR="003F0FE8" w14:paraId="378056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48E70" w14:textId="77777777" w:rsidR="003F0FE8" w:rsidRDefault="00000000">
            <w:r>
              <w:rPr>
                <w:color w:val="1A1A1A"/>
              </w:rPr>
              <w:t>TLS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091BE7" w14:textId="77777777" w:rsidR="003F0FE8" w:rsidRDefault="00000000">
            <w:r>
              <w:rPr>
                <w:color w:val="1A1A1A"/>
              </w:rPr>
              <w:t>Transport Layer Security</w:t>
            </w:r>
          </w:p>
        </w:tc>
      </w:tr>
    </w:tbl>
    <w:p w14:paraId="517497A3" w14:textId="77777777" w:rsidR="003F0FE8" w:rsidRDefault="003F0FE8">
      <w:pPr>
        <w:pBdr>
          <w:bottom w:val="single" w:sz="4" w:space="2" w:color="1B3A6B"/>
        </w:pBdr>
        <w:spacing w:before="120" w:after="120"/>
      </w:pPr>
    </w:p>
    <w:p w14:paraId="00EA20C9" w14:textId="77777777" w:rsidR="003F0FE8" w:rsidRDefault="00000000">
      <w:pPr>
        <w:pStyle w:val="Heading1"/>
        <w:pBdr>
          <w:bottom w:val="single" w:sz="10" w:space="2" w:color="1B3A6B"/>
        </w:pBdr>
        <w:spacing w:before="400" w:after="200" w:line="360" w:lineRule="auto"/>
      </w:pPr>
      <w:r>
        <w:rPr>
          <w:sz w:val="36"/>
          <w:szCs w:val="36"/>
        </w:rPr>
        <w:t>CompTIA Security+ (SY0-</w:t>
      </w:r>
      <w:proofErr w:type="gramStart"/>
      <w:r>
        <w:rPr>
          <w:sz w:val="36"/>
          <w:szCs w:val="36"/>
        </w:rPr>
        <w:t>701) —</w:t>
      </w:r>
      <w:proofErr w:type="gramEnd"/>
      <w:r>
        <w:rPr>
          <w:sz w:val="36"/>
          <w:szCs w:val="36"/>
        </w:rPr>
        <w:t xml:space="preserve"> Study Plan</w:t>
      </w:r>
    </w:p>
    <w:p w14:paraId="30F866F5" w14:textId="77777777" w:rsidR="003F0FE8" w:rsidRDefault="00000000">
      <w:pPr>
        <w:pStyle w:val="Heading2"/>
        <w:spacing w:before="240" w:after="80"/>
      </w:pPr>
      <w:r>
        <w:t>Overview</w:t>
      </w:r>
    </w:p>
    <w:p w14:paraId="449297BA" w14:textId="77777777" w:rsidR="003F0FE8" w:rsidRDefault="00000000">
      <w:pPr>
        <w:spacing w:before="60" w:after="80"/>
      </w:pPr>
      <w:r>
        <w:t xml:space="preserve">The </w:t>
      </w:r>
      <w:proofErr w:type="spellStart"/>
      <w:r>
        <w:t>TryHackMe</w:t>
      </w:r>
      <w:proofErr w:type="spellEnd"/>
      <w:r>
        <w:t xml:space="preserve"> Pre-Security path built a working foundation in networking and web concepts that maps directly into Security+ preparation. The networking module covers ground in Domain 3 (Security Architecture) around segmentation, firewalls, and VPNs. The web module covers Domain 2 (Threats, Vulnerabilities, and Mitigations) through HTML injection, sensitive data exposure, and WAF usage.</w:t>
      </w:r>
    </w:p>
    <w:p w14:paraId="46D38DEE" w14:textId="77777777" w:rsidR="003F0FE8" w:rsidRDefault="00000000">
      <w:pPr>
        <w:spacing w:before="60" w:after="80"/>
      </w:pPr>
      <w:r>
        <w:t xml:space="preserve">The plan going forward is to work through Professor Messer’s SY0-701 course domain by domain, using the </w:t>
      </w:r>
      <w:proofErr w:type="spellStart"/>
      <w:r>
        <w:t>TryHackMe</w:t>
      </w:r>
      <w:proofErr w:type="spellEnd"/>
      <w:r>
        <w:t xml:space="preserve"> foundation as a starting point for the security-specific content.</w:t>
      </w:r>
    </w:p>
    <w:p w14:paraId="3CF8AD0B" w14:textId="77777777" w:rsidR="003F0FE8" w:rsidRDefault="003F0FE8">
      <w:pPr>
        <w:spacing w:before="60" w:after="60"/>
      </w:pPr>
    </w:p>
    <w:p w14:paraId="2B1340B6" w14:textId="77777777" w:rsidR="003F0FE8" w:rsidRDefault="00000000">
      <w:pPr>
        <w:pStyle w:val="Heading2"/>
        <w:spacing w:before="240" w:after="80"/>
      </w:pPr>
      <w:r>
        <w:t>Domain Coverage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800"/>
        <w:gridCol w:w="4060"/>
      </w:tblGrid>
      <w:tr w:rsidR="003F0FE8" w14:paraId="534F0A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6450F" w14:textId="77777777" w:rsidR="003F0FE8" w:rsidRDefault="00000000">
            <w:r>
              <w:rPr>
                <w:b/>
                <w:bCs/>
                <w:color w:val="FFFFFF"/>
              </w:rPr>
              <w:t>Domain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41A1B" w14:textId="77777777" w:rsidR="003F0FE8" w:rsidRDefault="00000000">
            <w:r>
              <w:rPr>
                <w:b/>
                <w:bCs/>
                <w:color w:val="FFFFFF"/>
              </w:rPr>
              <w:t>Exam Weight</w:t>
            </w:r>
          </w:p>
        </w:tc>
        <w:tc>
          <w:tcPr>
            <w:tcW w:w="4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A467D" w14:textId="77777777" w:rsidR="003F0FE8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3F0FE8" w14:paraId="7FB728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63340" w14:textId="77777777" w:rsidR="003F0FE8" w:rsidRDefault="00000000">
            <w:r>
              <w:rPr>
                <w:color w:val="1A1A1A"/>
              </w:rPr>
              <w:t>1.0 General Security Concepts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8E368" w14:textId="77777777" w:rsidR="003F0FE8" w:rsidRDefault="00000000">
            <w:r>
              <w:rPr>
                <w:color w:val="1A1A1A"/>
              </w:rPr>
              <w:t>12%</w:t>
            </w:r>
          </w:p>
        </w:tc>
        <w:tc>
          <w:tcPr>
            <w:tcW w:w="4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8FFB9" w14:textId="77777777" w:rsidR="003F0FE8" w:rsidRDefault="00000000">
            <w:r>
              <w:rPr>
                <w:color w:val="1A1A1A"/>
              </w:rPr>
              <w:t>In Progress</w:t>
            </w:r>
          </w:p>
        </w:tc>
      </w:tr>
      <w:tr w:rsidR="003F0FE8" w14:paraId="1C184A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053D4" w14:textId="77777777" w:rsidR="003F0FE8" w:rsidRDefault="00000000">
            <w:r>
              <w:rPr>
                <w:color w:val="1A1A1A"/>
              </w:rPr>
              <w:t>2.0 Threats, Vulnerabilities, and Mitigations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CBC91" w14:textId="77777777" w:rsidR="003F0FE8" w:rsidRDefault="00000000">
            <w:r>
              <w:rPr>
                <w:color w:val="1A1A1A"/>
              </w:rPr>
              <w:t>22%</w:t>
            </w:r>
          </w:p>
        </w:tc>
        <w:tc>
          <w:tcPr>
            <w:tcW w:w="4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AC445" w14:textId="77777777" w:rsidR="003F0FE8" w:rsidRDefault="00000000">
            <w:r>
              <w:rPr>
                <w:color w:val="1A1A1A"/>
              </w:rPr>
              <w:t>In Progress</w:t>
            </w:r>
          </w:p>
        </w:tc>
      </w:tr>
      <w:tr w:rsidR="003F0FE8" w14:paraId="077117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A57BB" w14:textId="77777777" w:rsidR="003F0FE8" w:rsidRDefault="00000000">
            <w:r>
              <w:rPr>
                <w:color w:val="1A1A1A"/>
              </w:rPr>
              <w:t>3.0 Security Architecture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4A1BC" w14:textId="77777777" w:rsidR="003F0FE8" w:rsidRDefault="00000000">
            <w:r>
              <w:rPr>
                <w:color w:val="1A1A1A"/>
              </w:rPr>
              <w:t>18%</w:t>
            </w:r>
          </w:p>
        </w:tc>
        <w:tc>
          <w:tcPr>
            <w:tcW w:w="4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D8C6D" w14:textId="77777777" w:rsidR="003F0FE8" w:rsidRDefault="00000000">
            <w:r>
              <w:rPr>
                <w:color w:val="1A1A1A"/>
              </w:rPr>
              <w:t>Planned</w:t>
            </w:r>
          </w:p>
        </w:tc>
      </w:tr>
      <w:tr w:rsidR="003F0FE8" w14:paraId="79B719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9A4F3" w14:textId="77777777" w:rsidR="003F0FE8" w:rsidRDefault="00000000">
            <w:r>
              <w:rPr>
                <w:color w:val="1A1A1A"/>
              </w:rPr>
              <w:lastRenderedPageBreak/>
              <w:t>4.0 Security Operations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9BC2B" w14:textId="77777777" w:rsidR="003F0FE8" w:rsidRDefault="00000000">
            <w:r>
              <w:rPr>
                <w:color w:val="1A1A1A"/>
              </w:rPr>
              <w:t>28%</w:t>
            </w:r>
          </w:p>
        </w:tc>
        <w:tc>
          <w:tcPr>
            <w:tcW w:w="4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498CF" w14:textId="77777777" w:rsidR="003F0FE8" w:rsidRDefault="00000000">
            <w:r>
              <w:rPr>
                <w:color w:val="1A1A1A"/>
              </w:rPr>
              <w:t>Planned</w:t>
            </w:r>
          </w:p>
        </w:tc>
      </w:tr>
      <w:tr w:rsidR="003F0FE8" w14:paraId="2DD201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4F088F" w14:textId="77777777" w:rsidR="003F0FE8" w:rsidRDefault="00000000">
            <w:r>
              <w:rPr>
                <w:color w:val="1A1A1A"/>
              </w:rPr>
              <w:t>5.0 Security Program Management and Oversight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804A0" w14:textId="77777777" w:rsidR="003F0FE8" w:rsidRDefault="00000000">
            <w:r>
              <w:rPr>
                <w:color w:val="1A1A1A"/>
              </w:rPr>
              <w:t>20%</w:t>
            </w:r>
          </w:p>
        </w:tc>
        <w:tc>
          <w:tcPr>
            <w:tcW w:w="4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A6748D" w14:textId="77777777" w:rsidR="003F0FE8" w:rsidRDefault="00000000">
            <w:r>
              <w:rPr>
                <w:color w:val="1A1A1A"/>
              </w:rPr>
              <w:t>Planned</w:t>
            </w:r>
          </w:p>
        </w:tc>
      </w:tr>
    </w:tbl>
    <w:p w14:paraId="6C9D6CEB" w14:textId="77777777" w:rsidR="003F0FE8" w:rsidRDefault="003F0FE8">
      <w:pPr>
        <w:spacing w:before="60" w:after="60"/>
      </w:pPr>
    </w:p>
    <w:p w14:paraId="6E686F13" w14:textId="77777777" w:rsidR="003F0FE8" w:rsidRDefault="00000000">
      <w:pPr>
        <w:pStyle w:val="Heading2"/>
        <w:spacing w:before="240" w:after="80"/>
      </w:pPr>
      <w:r>
        <w:t>Next Steps</w:t>
      </w:r>
    </w:p>
    <w:p w14:paraId="377A27E9" w14:textId="77777777" w:rsidR="003F0FE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Complete Professor Messer SY0-701 video sections for Domain 1 and Domain 2, building on the networking and web concepts from </w:t>
      </w:r>
      <w:proofErr w:type="spellStart"/>
      <w:r>
        <w:t>TryHackMe</w:t>
      </w:r>
      <w:proofErr w:type="spellEnd"/>
      <w:r>
        <w:t>.</w:t>
      </w:r>
    </w:p>
    <w:p w14:paraId="6459E0CC" w14:textId="77777777" w:rsidR="003F0FE8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Continue on</w:t>
      </w:r>
      <w:proofErr w:type="gramEnd"/>
      <w:r>
        <w:t xml:space="preserve"> </w:t>
      </w:r>
      <w:proofErr w:type="spellStart"/>
      <w:r>
        <w:t>TryHackMe</w:t>
      </w:r>
      <w:proofErr w:type="spellEnd"/>
      <w:r>
        <w:t xml:space="preserve"> — Jr Penetration Tester path for hands-on practice with vulnerabilities covered in Domain 2.</w:t>
      </w:r>
    </w:p>
    <w:p w14:paraId="6711D311" w14:textId="77777777" w:rsidR="003F0FE8" w:rsidRDefault="00000000">
      <w:pPr>
        <w:pStyle w:val="ListParagraph"/>
        <w:numPr>
          <w:ilvl w:val="0"/>
          <w:numId w:val="2"/>
        </w:numPr>
        <w:spacing w:before="40" w:after="40"/>
      </w:pPr>
      <w:r>
        <w:t>Work through Domains 3 and 4 covering security architecture, incident response, and security operations.</w:t>
      </w:r>
    </w:p>
    <w:p w14:paraId="31DB0EAA" w14:textId="77777777" w:rsidR="003F0FE8" w:rsidRDefault="00000000">
      <w:pPr>
        <w:pStyle w:val="ListParagraph"/>
        <w:numPr>
          <w:ilvl w:val="0"/>
          <w:numId w:val="2"/>
        </w:numPr>
        <w:spacing w:before="40" w:after="40"/>
      </w:pPr>
      <w:r>
        <w:t>Begin timed practice exams once all five domains are covered.</w:t>
      </w:r>
    </w:p>
    <w:p w14:paraId="3BCE6148" w14:textId="77777777" w:rsidR="003F0FE8" w:rsidRDefault="003F0FE8">
      <w:pPr>
        <w:spacing w:before="60" w:after="60"/>
      </w:pPr>
    </w:p>
    <w:p w14:paraId="7776D29B" w14:textId="77777777" w:rsidR="003F0FE8" w:rsidRDefault="003F0FE8">
      <w:pPr>
        <w:pBdr>
          <w:bottom w:val="single" w:sz="4" w:space="2" w:color="1B3A6B"/>
        </w:pBdr>
        <w:spacing w:before="120" w:after="120"/>
      </w:pPr>
    </w:p>
    <w:p w14:paraId="247A8124" w14:textId="77777777" w:rsidR="003F0FE8" w:rsidRDefault="00000000">
      <w:pPr>
        <w:pStyle w:val="Heading1"/>
        <w:pBdr>
          <w:bottom w:val="single" w:sz="10" w:space="2" w:color="1B3A6B"/>
        </w:pBdr>
        <w:spacing w:before="400" w:after="200" w:line="360" w:lineRule="auto"/>
      </w:pPr>
      <w:r>
        <w:rPr>
          <w:sz w:val="36"/>
          <w:szCs w:val="36"/>
        </w:rPr>
        <w:t>Overall Progress Tracker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2160"/>
        <w:gridCol w:w="1600"/>
      </w:tblGrid>
      <w:tr w:rsidR="003F0FE8" w14:paraId="436DA2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90D3C" w14:textId="77777777" w:rsidR="003F0FE8" w:rsidRDefault="00000000"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3D7163" w14:textId="77777777" w:rsidR="003F0FE8" w:rsidRDefault="00000000">
            <w:r>
              <w:rPr>
                <w:b/>
                <w:bCs/>
                <w:color w:val="FFFFFF"/>
              </w:rPr>
              <w:t>Platform / Resource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3E4D0" w14:textId="77777777" w:rsidR="003F0FE8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DF786" w14:textId="77777777" w:rsidR="003F0FE8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3F0FE8" w14:paraId="5039B1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091CA" w14:textId="77777777" w:rsidR="003F0FE8" w:rsidRDefault="00000000">
            <w:r>
              <w:rPr>
                <w:color w:val="1A1A1A"/>
              </w:rPr>
              <w:t>Pre-Security Learning Path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5E420" w14:textId="77777777" w:rsidR="003F0FE8" w:rsidRDefault="00000000">
            <w:proofErr w:type="spellStart"/>
            <w:r>
              <w:rPr>
                <w:color w:val="1A1A1A"/>
              </w:rPr>
              <w:t>TryHackMe</w:t>
            </w:r>
            <w:proofErr w:type="spellEnd"/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DD6F21" w14:textId="77777777" w:rsidR="003F0FE8" w:rsidRDefault="00000000">
            <w:r>
              <w:rPr>
                <w:color w:val="1A1A1A"/>
              </w:rPr>
              <w:t>Apr 12, 2026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CEDC0" w14:textId="77777777" w:rsidR="003F0FE8" w:rsidRDefault="00000000">
            <w:r>
              <w:rPr>
                <w:color w:val="1A1A1A"/>
              </w:rPr>
              <w:t>Complete</w:t>
            </w:r>
          </w:p>
        </w:tc>
      </w:tr>
      <w:tr w:rsidR="003F0FE8" w14:paraId="2085EC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76DF2" w14:textId="77777777" w:rsidR="003F0FE8" w:rsidRDefault="00000000">
            <w:r>
              <w:rPr>
                <w:color w:val="1A1A1A"/>
              </w:rPr>
              <w:t>Security+ Domain 1 — General Concepts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1B93A" w14:textId="77777777" w:rsidR="003F0FE8" w:rsidRDefault="00000000">
            <w:r>
              <w:rPr>
                <w:color w:val="1A1A1A"/>
              </w:rPr>
              <w:t>Messer SY0-701 + THM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BB785" w14:textId="77777777" w:rsidR="003F0FE8" w:rsidRDefault="00000000">
            <w:r>
              <w:rPr>
                <w:color w:val="1A1A1A"/>
              </w:rPr>
              <w:t>Apr 2026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C2DCD" w14:textId="77777777" w:rsidR="003F0FE8" w:rsidRDefault="00000000">
            <w:r>
              <w:rPr>
                <w:color w:val="1A1A1A"/>
              </w:rPr>
              <w:t>In Progress</w:t>
            </w:r>
          </w:p>
        </w:tc>
      </w:tr>
      <w:tr w:rsidR="003F0FE8" w14:paraId="66842B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DEC71" w14:textId="77777777" w:rsidR="003F0FE8" w:rsidRDefault="00000000">
            <w:r>
              <w:rPr>
                <w:color w:val="1A1A1A"/>
              </w:rPr>
              <w:t>Security+ Domain 2 — Threats &amp; Vulns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48198" w14:textId="77777777" w:rsidR="003F0FE8" w:rsidRDefault="00000000">
            <w:r>
              <w:rPr>
                <w:color w:val="1A1A1A"/>
              </w:rPr>
              <w:t>Messer SY0-701 + THM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C7630" w14:textId="77777777" w:rsidR="003F0FE8" w:rsidRDefault="00000000">
            <w:r>
              <w:rPr>
                <w:color w:val="1A1A1A"/>
              </w:rPr>
              <w:t>Apr 2026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F04B3" w14:textId="77777777" w:rsidR="003F0FE8" w:rsidRDefault="00000000">
            <w:r>
              <w:rPr>
                <w:color w:val="1A1A1A"/>
              </w:rPr>
              <w:t>In Progress</w:t>
            </w:r>
          </w:p>
        </w:tc>
      </w:tr>
      <w:tr w:rsidR="003F0FE8" w14:paraId="781BE5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A6478" w14:textId="77777777" w:rsidR="003F0FE8" w:rsidRDefault="00000000">
            <w:r>
              <w:rPr>
                <w:color w:val="1A1A1A"/>
              </w:rPr>
              <w:t>Security+ Domain 3 — Architecture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6D5617" w14:textId="77777777" w:rsidR="003F0FE8" w:rsidRDefault="00000000">
            <w:r>
              <w:rPr>
                <w:color w:val="1A1A1A"/>
              </w:rPr>
              <w:t>Messer SY0-701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C8BFE" w14:textId="77777777" w:rsidR="003F0FE8" w:rsidRDefault="00000000">
            <w:r>
              <w:rPr>
                <w:color w:val="1A1A1A"/>
              </w:rPr>
              <w:t>Upcoming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36EBB" w14:textId="77777777" w:rsidR="003F0FE8" w:rsidRDefault="00000000">
            <w:r>
              <w:rPr>
                <w:color w:val="1A1A1A"/>
              </w:rPr>
              <w:t>Planned</w:t>
            </w:r>
          </w:p>
        </w:tc>
      </w:tr>
      <w:tr w:rsidR="003F0FE8" w14:paraId="76953E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08371" w14:textId="77777777" w:rsidR="003F0FE8" w:rsidRDefault="00000000">
            <w:r>
              <w:rPr>
                <w:color w:val="1A1A1A"/>
              </w:rPr>
              <w:t>Security+ Domain 4 — Operations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F7061" w14:textId="77777777" w:rsidR="003F0FE8" w:rsidRDefault="00000000">
            <w:r>
              <w:rPr>
                <w:color w:val="1A1A1A"/>
              </w:rPr>
              <w:t>Messer SY0-701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6E30D" w14:textId="77777777" w:rsidR="003F0FE8" w:rsidRDefault="00000000">
            <w:r>
              <w:rPr>
                <w:color w:val="1A1A1A"/>
              </w:rPr>
              <w:t>Upcoming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12AD6" w14:textId="77777777" w:rsidR="003F0FE8" w:rsidRDefault="00000000">
            <w:r>
              <w:rPr>
                <w:color w:val="1A1A1A"/>
              </w:rPr>
              <w:t>Planned</w:t>
            </w:r>
          </w:p>
        </w:tc>
      </w:tr>
      <w:tr w:rsidR="003F0FE8" w14:paraId="083752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1E163" w14:textId="77777777" w:rsidR="003F0FE8" w:rsidRDefault="00000000">
            <w:r>
              <w:rPr>
                <w:color w:val="1A1A1A"/>
              </w:rPr>
              <w:t xml:space="preserve">Security+ Domain 5 — Program </w:t>
            </w:r>
            <w:proofErr w:type="spellStart"/>
            <w:r>
              <w:rPr>
                <w:color w:val="1A1A1A"/>
              </w:rPr>
              <w:t>Mgmt</w:t>
            </w:r>
            <w:proofErr w:type="spellEnd"/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8086E1" w14:textId="77777777" w:rsidR="003F0FE8" w:rsidRDefault="00000000">
            <w:r>
              <w:rPr>
                <w:color w:val="1A1A1A"/>
              </w:rPr>
              <w:t>Messer SY0-701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33F81" w14:textId="77777777" w:rsidR="003F0FE8" w:rsidRDefault="00000000">
            <w:r>
              <w:rPr>
                <w:color w:val="1A1A1A"/>
              </w:rPr>
              <w:t>Upcoming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80291" w14:textId="77777777" w:rsidR="003F0FE8" w:rsidRDefault="00000000">
            <w:r>
              <w:rPr>
                <w:color w:val="1A1A1A"/>
              </w:rPr>
              <w:t>Planned</w:t>
            </w:r>
          </w:p>
        </w:tc>
      </w:tr>
      <w:tr w:rsidR="003F0FE8" w14:paraId="538363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8C94A" w14:textId="77777777" w:rsidR="003F0FE8" w:rsidRDefault="00000000">
            <w:r>
              <w:rPr>
                <w:color w:val="1A1A1A"/>
              </w:rPr>
              <w:t>CompTIA Security+ SY0-701 Exam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EEB28" w14:textId="77777777" w:rsidR="003F0FE8" w:rsidRDefault="00000000">
            <w:r>
              <w:rPr>
                <w:color w:val="1A1A1A"/>
              </w:rPr>
              <w:t>Pearson VUE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03E1D" w14:textId="77777777" w:rsidR="003F0FE8" w:rsidRDefault="00000000">
            <w:r>
              <w:rPr>
                <w:color w:val="1A1A1A"/>
              </w:rPr>
              <w:t>TBD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BBD8B" w14:textId="77777777" w:rsidR="003F0FE8" w:rsidRDefault="00000000">
            <w:r>
              <w:rPr>
                <w:color w:val="1A1A1A"/>
              </w:rPr>
              <w:t>Planned</w:t>
            </w:r>
          </w:p>
        </w:tc>
      </w:tr>
    </w:tbl>
    <w:p w14:paraId="7291BAB4" w14:textId="77777777" w:rsidR="003F0FE8" w:rsidRDefault="003F0FE8">
      <w:pPr>
        <w:spacing w:before="60" w:after="60"/>
      </w:pPr>
    </w:p>
    <w:p w14:paraId="5BB47377" w14:textId="77777777" w:rsidR="003F0FE8" w:rsidRDefault="003F0FE8">
      <w:pPr>
        <w:pBdr>
          <w:bottom w:val="single" w:sz="4" w:space="2" w:color="1B3A6B"/>
        </w:pBdr>
        <w:spacing w:before="120" w:after="120"/>
      </w:pPr>
    </w:p>
    <w:p w14:paraId="34BE819C" w14:textId="77777777" w:rsidR="003F0FE8" w:rsidRDefault="00000000">
      <w:pPr>
        <w:pStyle w:val="Heading1"/>
        <w:pBdr>
          <w:bottom w:val="single" w:sz="10" w:space="2" w:color="1B3A6B"/>
        </w:pBdr>
        <w:spacing w:before="400" w:after="200" w:line="360" w:lineRule="auto"/>
      </w:pPr>
      <w:r>
        <w:rPr>
          <w:sz w:val="36"/>
          <w:szCs w:val="36"/>
        </w:rPr>
        <w:t>Resources and 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F0FE8" w14:paraId="4EE1D9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F0E4C" w14:textId="77777777" w:rsidR="003F0FE8" w:rsidRDefault="00000000">
            <w:r>
              <w:rPr>
                <w:b/>
                <w:bCs/>
                <w:color w:val="FFFFFF"/>
              </w:rPr>
              <w:lastRenderedPageBreak/>
              <w:t>Resource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43E2C" w14:textId="77777777" w:rsidR="003F0FE8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F0FE8" w14:paraId="4C30C7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558038" w14:textId="77777777" w:rsidR="003F0FE8" w:rsidRDefault="00000000">
            <w:proofErr w:type="spellStart"/>
            <w:r>
              <w:rPr>
                <w:color w:val="1A1A1A"/>
              </w:rPr>
              <w:t>TryHackMe</w:t>
            </w:r>
            <w:proofErr w:type="spellEnd"/>
            <w:r>
              <w:rPr>
                <w:color w:val="1A1A1A"/>
              </w:rPr>
              <w:t xml:space="preserve"> Pre-Security Path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4BB42" w14:textId="0C9E8BE5" w:rsidR="003F0FE8" w:rsidRDefault="00000000">
            <w:r>
              <w:rPr>
                <w:color w:val="1A1A1A"/>
              </w:rPr>
              <w:t>Hands-on learning path covering networking, web fundamentals, and intro security concepts. Certificate ID: THM-ZS3OYN6WNX</w:t>
            </w:r>
            <w:r w:rsidR="00AF4C8C">
              <w:rPr>
                <w:color w:val="1A1A1A"/>
              </w:rPr>
              <w:t>. (Legacy) I don’t have the new one.</w:t>
            </w:r>
          </w:p>
        </w:tc>
      </w:tr>
      <w:tr w:rsidR="003F0FE8" w14:paraId="27FE16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D711E" w14:textId="77777777" w:rsidR="003F0FE8" w:rsidRDefault="00000000">
            <w:r>
              <w:rPr>
                <w:color w:val="1A1A1A"/>
              </w:rPr>
              <w:t>CompTIA Security+ SY0-701 Exam Objectives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9527B" w14:textId="77777777" w:rsidR="003F0FE8" w:rsidRDefault="00000000">
            <w:r>
              <w:rPr>
                <w:color w:val="1A1A1A"/>
              </w:rPr>
              <w:t>Official exam objective document from CompTIA. Used to map study activity to exam domains.</w:t>
            </w:r>
          </w:p>
        </w:tc>
      </w:tr>
      <w:tr w:rsidR="003F0FE8" w14:paraId="5B2733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4A95E" w14:textId="77777777" w:rsidR="003F0FE8" w:rsidRDefault="00000000">
            <w:r>
              <w:rPr>
                <w:color w:val="1A1A1A"/>
              </w:rPr>
              <w:t>Professor Messer SY0-701 Course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25C2F" w14:textId="77777777" w:rsidR="003F0FE8" w:rsidRDefault="00000000">
            <w:r>
              <w:rPr>
                <w:color w:val="1A1A1A"/>
              </w:rPr>
              <w:t xml:space="preserve">Free video course covering all Security+ exam objectives. Primary </w:t>
            </w:r>
            <w:proofErr w:type="gramStart"/>
            <w:r>
              <w:rPr>
                <w:color w:val="1A1A1A"/>
              </w:rPr>
              <w:t>resource</w:t>
            </w:r>
            <w:proofErr w:type="gramEnd"/>
            <w:r>
              <w:rPr>
                <w:color w:val="1A1A1A"/>
              </w:rPr>
              <w:t xml:space="preserve"> for domain study.</w:t>
            </w:r>
          </w:p>
        </w:tc>
      </w:tr>
      <w:tr w:rsidR="003F0FE8" w14:paraId="6420B7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2C607" w14:textId="77777777" w:rsidR="003F0FE8" w:rsidRDefault="00000000">
            <w:r>
              <w:rPr>
                <w:color w:val="1A1A1A"/>
              </w:rPr>
              <w:t>Claude AI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3B702" w14:textId="3CAC5287" w:rsidR="003F0FE8" w:rsidRDefault="00000000">
            <w:r>
              <w:rPr>
                <w:color w:val="1A1A1A"/>
              </w:rPr>
              <w:t xml:space="preserve">Used for concept clarification and </w:t>
            </w:r>
            <w:r w:rsidR="000D7A2C">
              <w:rPr>
                <w:color w:val="1A1A1A"/>
              </w:rPr>
              <w:t>project</w:t>
            </w:r>
            <w:r>
              <w:rPr>
                <w:color w:val="1A1A1A"/>
              </w:rPr>
              <w:t xml:space="preserve"> documentation.</w:t>
            </w:r>
          </w:p>
        </w:tc>
      </w:tr>
    </w:tbl>
    <w:p w14:paraId="563E82AE" w14:textId="77777777" w:rsidR="00BA30DC" w:rsidRDefault="00BA30DC"/>
    <w:sectPr w:rsidR="00BA30D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71128"/>
    <w:multiLevelType w:val="hybridMultilevel"/>
    <w:tmpl w:val="BDA859A8"/>
    <w:lvl w:ilvl="0" w:tplc="E76226E2">
      <w:start w:val="1"/>
      <w:numFmt w:val="bullet"/>
      <w:lvlText w:val="•"/>
      <w:lvlJc w:val="left"/>
      <w:pPr>
        <w:ind w:left="720" w:hanging="360"/>
      </w:pPr>
    </w:lvl>
    <w:lvl w:ilvl="1" w:tplc="1094597A">
      <w:numFmt w:val="decimal"/>
      <w:lvlText w:val=""/>
      <w:lvlJc w:val="left"/>
    </w:lvl>
    <w:lvl w:ilvl="2" w:tplc="0D9EC1E0">
      <w:numFmt w:val="decimal"/>
      <w:lvlText w:val=""/>
      <w:lvlJc w:val="left"/>
    </w:lvl>
    <w:lvl w:ilvl="3" w:tplc="378E9BC4">
      <w:numFmt w:val="decimal"/>
      <w:lvlText w:val=""/>
      <w:lvlJc w:val="left"/>
    </w:lvl>
    <w:lvl w:ilvl="4" w:tplc="5E3EE222">
      <w:numFmt w:val="decimal"/>
      <w:lvlText w:val=""/>
      <w:lvlJc w:val="left"/>
    </w:lvl>
    <w:lvl w:ilvl="5" w:tplc="EA0A1136">
      <w:numFmt w:val="decimal"/>
      <w:lvlText w:val=""/>
      <w:lvlJc w:val="left"/>
    </w:lvl>
    <w:lvl w:ilvl="6" w:tplc="C8A85A92">
      <w:numFmt w:val="decimal"/>
      <w:lvlText w:val=""/>
      <w:lvlJc w:val="left"/>
    </w:lvl>
    <w:lvl w:ilvl="7" w:tplc="06401D52">
      <w:numFmt w:val="decimal"/>
      <w:lvlText w:val=""/>
      <w:lvlJc w:val="left"/>
    </w:lvl>
    <w:lvl w:ilvl="8" w:tplc="24C4BB30">
      <w:numFmt w:val="decimal"/>
      <w:lvlText w:val=""/>
      <w:lvlJc w:val="left"/>
    </w:lvl>
  </w:abstractNum>
  <w:abstractNum w:abstractNumId="1" w15:restartNumberingAfterBreak="0">
    <w:nsid w:val="23DE40B2"/>
    <w:multiLevelType w:val="hybridMultilevel"/>
    <w:tmpl w:val="A2F038EA"/>
    <w:lvl w:ilvl="0" w:tplc="BE1E25DE">
      <w:start w:val="1"/>
      <w:numFmt w:val="bullet"/>
      <w:lvlText w:val="●"/>
      <w:lvlJc w:val="left"/>
      <w:pPr>
        <w:ind w:left="720" w:hanging="360"/>
      </w:pPr>
    </w:lvl>
    <w:lvl w:ilvl="1" w:tplc="073E4D2C">
      <w:start w:val="1"/>
      <w:numFmt w:val="bullet"/>
      <w:lvlText w:val="○"/>
      <w:lvlJc w:val="left"/>
      <w:pPr>
        <w:ind w:left="1440" w:hanging="360"/>
      </w:pPr>
    </w:lvl>
    <w:lvl w:ilvl="2" w:tplc="FF867374">
      <w:start w:val="1"/>
      <w:numFmt w:val="bullet"/>
      <w:lvlText w:val="■"/>
      <w:lvlJc w:val="left"/>
      <w:pPr>
        <w:ind w:left="2160" w:hanging="360"/>
      </w:pPr>
    </w:lvl>
    <w:lvl w:ilvl="3" w:tplc="B6BE22A8">
      <w:start w:val="1"/>
      <w:numFmt w:val="bullet"/>
      <w:lvlText w:val="●"/>
      <w:lvlJc w:val="left"/>
      <w:pPr>
        <w:ind w:left="2880" w:hanging="360"/>
      </w:pPr>
    </w:lvl>
    <w:lvl w:ilvl="4" w:tplc="D3783B8E">
      <w:start w:val="1"/>
      <w:numFmt w:val="bullet"/>
      <w:lvlText w:val="○"/>
      <w:lvlJc w:val="left"/>
      <w:pPr>
        <w:ind w:left="3600" w:hanging="360"/>
      </w:pPr>
    </w:lvl>
    <w:lvl w:ilvl="5" w:tplc="01463930">
      <w:start w:val="1"/>
      <w:numFmt w:val="bullet"/>
      <w:lvlText w:val="■"/>
      <w:lvlJc w:val="left"/>
      <w:pPr>
        <w:ind w:left="4320" w:hanging="360"/>
      </w:pPr>
    </w:lvl>
    <w:lvl w:ilvl="6" w:tplc="6576D0DE">
      <w:start w:val="1"/>
      <w:numFmt w:val="bullet"/>
      <w:lvlText w:val="●"/>
      <w:lvlJc w:val="left"/>
      <w:pPr>
        <w:ind w:left="5040" w:hanging="360"/>
      </w:pPr>
    </w:lvl>
    <w:lvl w:ilvl="7" w:tplc="4F38858E">
      <w:start w:val="1"/>
      <w:numFmt w:val="bullet"/>
      <w:lvlText w:val="●"/>
      <w:lvlJc w:val="left"/>
      <w:pPr>
        <w:ind w:left="5760" w:hanging="360"/>
      </w:pPr>
    </w:lvl>
    <w:lvl w:ilvl="8" w:tplc="F822C30E">
      <w:start w:val="1"/>
      <w:numFmt w:val="bullet"/>
      <w:lvlText w:val="●"/>
      <w:lvlJc w:val="left"/>
      <w:pPr>
        <w:ind w:left="6480" w:hanging="360"/>
      </w:pPr>
    </w:lvl>
  </w:abstractNum>
  <w:num w:numId="1" w16cid:durableId="522599486">
    <w:abstractNumId w:val="1"/>
    <w:lvlOverride w:ilvl="0">
      <w:startOverride w:val="1"/>
    </w:lvlOverride>
  </w:num>
  <w:num w:numId="2" w16cid:durableId="749278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FE8"/>
    <w:rsid w:val="000D7A2C"/>
    <w:rsid w:val="003F0FE8"/>
    <w:rsid w:val="00AF4C8C"/>
    <w:rsid w:val="00BA30DC"/>
    <w:rsid w:val="00E36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62945"/>
  <w15:docId w15:val="{79788B30-C28B-49FA-A407-85BEEF13F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D1B2A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1230</Words>
  <Characters>7012</Characters>
  <Application>Microsoft Office Word</Application>
  <DocSecurity>0</DocSecurity>
  <Lines>58</Lines>
  <Paragraphs>16</Paragraphs>
  <ScaleCrop>false</ScaleCrop>
  <Company/>
  <LinksUpToDate>false</LinksUpToDate>
  <CharactersWithSpaces>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Maxwell King</cp:lastModifiedBy>
  <cp:revision>3</cp:revision>
  <dcterms:created xsi:type="dcterms:W3CDTF">2026-04-19T18:13:00Z</dcterms:created>
  <dcterms:modified xsi:type="dcterms:W3CDTF">2026-04-20T02:00:00Z</dcterms:modified>
</cp:coreProperties>
</file>