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0C65" w14:textId="04966DF7" w:rsidR="00871174" w:rsidRPr="00871174" w:rsidRDefault="00871174" w:rsidP="00871174">
      <w:pPr>
        <w:rPr>
          <w:rFonts w:hint="eastAsia"/>
        </w:rPr>
      </w:pPr>
      <w:r w:rsidRPr="00871174">
        <w:rPr>
          <w:b/>
          <w:bCs/>
        </w:rPr>
        <w:t>动态权重模块接口文档</w:t>
      </w:r>
    </w:p>
    <w:p w14:paraId="6E576065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1. 接口定义</w:t>
      </w:r>
    </w:p>
    <w:p w14:paraId="2919FD80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1.1 输入格式</w:t>
      </w:r>
    </w:p>
    <w:p w14:paraId="651EE63F" w14:textId="77777777" w:rsidR="00871174" w:rsidRPr="00871174" w:rsidRDefault="00871174" w:rsidP="00871174">
      <w:r w:rsidRPr="00871174">
        <w:rPr>
          <w:b/>
          <w:bCs/>
        </w:rPr>
        <w:t>必填字段</w:t>
      </w:r>
      <w:r w:rsidRPr="00871174">
        <w:t>：</w:t>
      </w:r>
    </w:p>
    <w:p w14:paraId="15810D5E" w14:textId="096DD979" w:rsidR="00871174" w:rsidRPr="00871174" w:rsidRDefault="00871174" w:rsidP="00871174">
      <w:pPr>
        <w:rPr>
          <w:rFonts w:hint="eastAsia"/>
        </w:rPr>
      </w:pPr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4050E773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ACBFC92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model_version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"v2.1"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模型版本，需符合正则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`^v\d\.\d$`  </w:t>
      </w:r>
    </w:p>
    <w:p w14:paraId="7EA55D0E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"prompt":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赛博朋克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+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夜景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提示词，支持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`+`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或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`,`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分隔属性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28EFD135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input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_data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339A01E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4C06BC7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"feature":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"style"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特征名称（如风格、用户年龄）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4F372B6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"type":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"text"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数据类型：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`text`/`number`/`vector`  </w:t>
      </w:r>
    </w:p>
    <w:p w14:paraId="0A845330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"value":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赛博朋克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对应类型的值（文本需加引号）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11780C37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579612A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5C915129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D440020" w14:textId="77777777" w:rsidR="00871174" w:rsidRPr="00871174" w:rsidRDefault="00871174" w:rsidP="00871174">
      <w:r w:rsidRPr="00871174">
        <w:rPr>
          <w:b/>
          <w:bCs/>
        </w:rPr>
        <w:t>可选字段</w:t>
      </w:r>
      <w:r w:rsidRPr="00871174">
        <w:t>：</w:t>
      </w:r>
    </w:p>
    <w:p w14:paraId="74C5B040" w14:textId="0DA59602" w:rsidR="00871174" w:rsidRPr="00871174" w:rsidRDefault="00871174" w:rsidP="00871174"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0530CB6D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BF8B9D6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dynamic_weights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0.6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0.4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初始权重数组（若为空则自动分配）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4FFE2B25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"temperature":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温度参数（范围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0.1 ≤ T ≤ 2.0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，默认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0.7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4CA1390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debug_mode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true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调试模式开关（返回中间计算过程）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3D51A5D9" w14:textId="5377D89D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005443E9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1.2 输出格式</w:t>
      </w:r>
    </w:p>
    <w:p w14:paraId="3BBDFF76" w14:textId="77777777" w:rsidR="00871174" w:rsidRPr="00871174" w:rsidRDefault="00871174" w:rsidP="00871174">
      <w:r w:rsidRPr="00871174">
        <w:rPr>
          <w:b/>
          <w:bCs/>
        </w:rPr>
        <w:t>标准化响应结构</w:t>
      </w:r>
      <w:r w:rsidRPr="00871174">
        <w:t>：</w:t>
      </w:r>
    </w:p>
    <w:p w14:paraId="02FE2618" w14:textId="35C02C73" w:rsidR="00871174" w:rsidRPr="00871174" w:rsidRDefault="00871174" w:rsidP="00871174">
      <w:r w:rsidRPr="00871174">
        <w:rPr>
          <w:rFonts w:hint="eastAsia"/>
        </w:rPr>
        <w:t>J</w:t>
      </w:r>
      <w:r w:rsidRPr="00871174">
        <w:t>son</w:t>
      </w:r>
      <w:r>
        <w:rPr>
          <w:rFonts w:hint="eastAsia"/>
        </w:rPr>
        <w:t>：</w:t>
      </w:r>
    </w:p>
    <w:p w14:paraId="15CD37C0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7CE06C21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"code":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200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状态码（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200=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成功，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400=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输入错误，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500=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服务错误）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48A134B6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"message":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"success"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结果描述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6B6FF45E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0FEBA93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final_weights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0.72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0.28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调整后的权重数组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7488022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debug_info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调试信息（仅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`</w:t>
      </w:r>
      <w:proofErr w:type="spellStart"/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debug_mode</w:t>
      </w:r>
      <w:proofErr w:type="spellEnd"/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=true`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时返回）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3684CF5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conflict_detected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[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夜景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 xml:space="preserve"> vs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强光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],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535CF3BF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temperature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_used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0.7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FFFCEB0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context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_impact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03A909C9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device_type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0.15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上下文特征影响因子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06E92151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proofErr w:type="gram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geo</w:t>
      </w:r>
      <w:proofErr w:type="gram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_location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B48EAD"/>
          <w:kern w:val="0"/>
          <w:sz w:val="19"/>
          <w:szCs w:val="19"/>
        </w:rPr>
        <w:t>0.08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8AFC3DE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49F9F244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14CFF3A5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08C2CBB9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"metadata":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{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340E3653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processing_time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"58ms"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处理耗时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2046D7E2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</w:t>
      </w:r>
      <w:proofErr w:type="spellStart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model_version</w:t>
      </w:r>
      <w:proofErr w:type="spellEnd"/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"v2.1"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,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模型版本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58D4C8C0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"checksum":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</w:t>
      </w:r>
      <w:r w:rsidRPr="00871174">
        <w:rPr>
          <w:rFonts w:ascii="var(--ds-font-family-code)" w:eastAsia="宋体" w:hAnsi="var(--ds-font-family-code)" w:cs="宋体"/>
          <w:color w:val="A3BE8C"/>
          <w:kern w:val="0"/>
          <w:sz w:val="19"/>
          <w:szCs w:val="19"/>
        </w:rPr>
        <w:t>"a1b2c3d4"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        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// 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>数据校验码</w:t>
      </w:r>
      <w:r w:rsidRPr="00871174">
        <w:rPr>
          <w:rFonts w:ascii="var(--ds-font-family-code)" w:eastAsia="宋体" w:hAnsi="var(--ds-font-family-code)" w:cs="宋体"/>
          <w:color w:val="636F88"/>
          <w:kern w:val="0"/>
          <w:sz w:val="19"/>
          <w:szCs w:val="19"/>
        </w:rPr>
        <w:t xml:space="preserve">  </w:t>
      </w:r>
    </w:p>
    <w:p w14:paraId="76264ACF" w14:textId="77777777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lastRenderedPageBreak/>
        <w:t xml:space="preserve">  </w:t>
      </w: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576C24C9" w14:textId="37BDE889" w:rsidR="00871174" w:rsidRPr="00871174" w:rsidRDefault="00871174" w:rsidP="00871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19"/>
          <w:szCs w:val="19"/>
        </w:rPr>
      </w:pPr>
      <w:r w:rsidRPr="00871174">
        <w:rPr>
          <w:rFonts w:ascii="var(--ds-font-family-code)" w:eastAsia="宋体" w:hAnsi="var(--ds-font-family-code)" w:cs="宋体"/>
          <w:color w:val="81A1C1"/>
          <w:kern w:val="0"/>
          <w:sz w:val="19"/>
          <w:szCs w:val="19"/>
        </w:rPr>
        <w:t>}</w:t>
      </w:r>
      <w:r w:rsidRPr="00871174">
        <w:rPr>
          <w:rFonts w:ascii="var(--ds-font-family-code)" w:eastAsia="宋体" w:hAnsi="var(--ds-font-family-code)" w:cs="宋体"/>
          <w:color w:val="FFFFFF"/>
          <w:kern w:val="0"/>
          <w:sz w:val="19"/>
          <w:szCs w:val="19"/>
        </w:rPr>
        <w:t xml:space="preserve">  </w:t>
      </w:r>
    </w:p>
    <w:p w14:paraId="257BAA53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2. 核心算法公式</w:t>
      </w:r>
    </w:p>
    <w:p w14:paraId="1441FEE2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2.1 动态权重调整规则</w:t>
      </w:r>
    </w:p>
    <w:p w14:paraId="07142C10" w14:textId="77777777" w:rsidR="00871174" w:rsidRDefault="00871174" w:rsidP="00871174">
      <w:r w:rsidRPr="00871174">
        <w:t>权重根据语义得分与温度参数动态调整：</w:t>
      </w:r>
    </w:p>
    <w:p w14:paraId="75C1BC5C" w14:textId="2ECC6ACE" w:rsidR="00871174" w:rsidRDefault="00871174" w:rsidP="00871174">
      <w:r>
        <w:rPr>
          <w:noProof/>
        </w:rPr>
        <w:drawing>
          <wp:inline distT="0" distB="0" distL="0" distR="0" wp14:anchorId="732A259E" wp14:editId="6DAD5FDF">
            <wp:extent cx="2857500" cy="1019175"/>
            <wp:effectExtent l="0" t="0" r="0" b="9525"/>
            <wp:docPr id="11345551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5115" name="图片 1134555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1413" w14:textId="2BEB1CEF" w:rsidR="00871174" w:rsidRPr="00871174" w:rsidRDefault="00871174" w:rsidP="00871174">
      <w:r w:rsidRPr="00871174">
        <w:rPr>
          <w:b/>
          <w:bCs/>
        </w:rPr>
        <w:t>参数说明</w:t>
      </w:r>
      <w:r w:rsidRPr="00871174">
        <w:t>：</w:t>
      </w:r>
    </w:p>
    <w:p w14:paraId="0759E73F" w14:textId="7BD192A5" w:rsidR="00871174" w:rsidRPr="00871174" w:rsidRDefault="00871174" w:rsidP="00871174">
      <w:pPr>
        <w:numPr>
          <w:ilvl w:val="0"/>
          <w:numId w:val="3"/>
        </w:numPr>
      </w:pPr>
      <w:r>
        <w:rPr>
          <w:rFonts w:hint="eastAsia"/>
        </w:rPr>
        <w:t xml:space="preserve">Wi </w:t>
      </w:r>
      <w:r w:rsidRPr="00871174">
        <w:t>：第</w:t>
      </w:r>
      <w:proofErr w:type="spellStart"/>
      <w:r>
        <w:rPr>
          <w:rFonts w:hint="eastAsia"/>
        </w:rPr>
        <w:t>i</w:t>
      </w:r>
      <w:proofErr w:type="spellEnd"/>
      <w:r w:rsidRPr="00871174">
        <w:t>个属性的初始权重</w:t>
      </w:r>
    </w:p>
    <w:p w14:paraId="1F08FEE1" w14:textId="591C5501" w:rsidR="00871174" w:rsidRPr="00871174" w:rsidRDefault="00871174" w:rsidP="00871174">
      <w:pPr>
        <w:numPr>
          <w:ilvl w:val="0"/>
          <w:numId w:val="3"/>
        </w:numPr>
      </w:pPr>
      <w:r>
        <w:rPr>
          <w:rFonts w:hint="eastAsia"/>
        </w:rPr>
        <w:t xml:space="preserve">Si </w:t>
      </w:r>
      <w:r w:rsidRPr="00871174">
        <w:t>：CLIP 模型计算的语义对齐得分（0~1）</w:t>
      </w:r>
    </w:p>
    <w:p w14:paraId="3726D0E9" w14:textId="76EE7C31" w:rsidR="00871174" w:rsidRPr="00871174" w:rsidRDefault="00871174" w:rsidP="00871174">
      <w:pPr>
        <w:numPr>
          <w:ilvl w:val="0"/>
          <w:numId w:val="3"/>
        </w:numPr>
      </w:pPr>
      <w:r w:rsidRPr="00871174">
        <w:t>T：温度参数（默认 0.7，值越大权重分布越平滑）</w:t>
      </w:r>
    </w:p>
    <w:p w14:paraId="672945F2" w14:textId="361F5BB0" w:rsidR="00871174" w:rsidRPr="00871174" w:rsidRDefault="00871174" w:rsidP="00871174">
      <w:pPr>
        <w:numPr>
          <w:ilvl w:val="0"/>
          <w:numId w:val="3"/>
        </w:numPr>
      </w:pPr>
      <w:r w:rsidRPr="00871174">
        <w:t>α：平滑系数（固定为 2.0）</w:t>
      </w:r>
    </w:p>
    <w:p w14:paraId="2B7F888C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2.2 语义对齐度评分</w:t>
      </w:r>
    </w:p>
    <w:p w14:paraId="56A63880" w14:textId="77777777" w:rsidR="00871174" w:rsidRPr="00871174" w:rsidRDefault="00871174" w:rsidP="00871174">
      <w:r w:rsidRPr="00871174">
        <w:t>生成结果评分公式：</w:t>
      </w:r>
    </w:p>
    <w:p w14:paraId="4250328A" w14:textId="5BA6332B" w:rsidR="00871174" w:rsidRPr="00871174" w:rsidRDefault="00871174" w:rsidP="00871174">
      <w:r>
        <w:rPr>
          <w:noProof/>
        </w:rPr>
        <w:drawing>
          <wp:inline distT="0" distB="0" distL="0" distR="0" wp14:anchorId="1205DA41" wp14:editId="12F91CFF">
            <wp:extent cx="3057525" cy="885825"/>
            <wp:effectExtent l="0" t="0" r="9525" b="9525"/>
            <wp:docPr id="8427695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9579" name="图片 842769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B7BE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3. 异常处理逻辑</w:t>
      </w:r>
    </w:p>
    <w:tbl>
      <w:tblPr>
        <w:tblW w:w="6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57"/>
        <w:gridCol w:w="4369"/>
      </w:tblGrid>
      <w:tr w:rsidR="00871174" w:rsidRPr="00871174" w14:paraId="5B609165" w14:textId="77777777" w:rsidTr="00871174">
        <w:trPr>
          <w:trHeight w:val="411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28C52D" w14:textId="77777777" w:rsidR="00871174" w:rsidRPr="00871174" w:rsidRDefault="00871174" w:rsidP="00871174">
            <w:pPr>
              <w:rPr>
                <w:b/>
                <w:bCs/>
              </w:rPr>
            </w:pPr>
            <w:r w:rsidRPr="00871174">
              <w:rPr>
                <w:b/>
                <w:bCs/>
              </w:rPr>
              <w:t>错误类型</w:t>
            </w:r>
          </w:p>
        </w:tc>
        <w:tc>
          <w:tcPr>
            <w:tcW w:w="0" w:type="auto"/>
            <w:vAlign w:val="center"/>
            <w:hideMark/>
          </w:tcPr>
          <w:p w14:paraId="0820F7F6" w14:textId="77777777" w:rsidR="00871174" w:rsidRPr="00871174" w:rsidRDefault="00871174" w:rsidP="00871174">
            <w:pPr>
              <w:rPr>
                <w:b/>
                <w:bCs/>
              </w:rPr>
            </w:pPr>
            <w:r w:rsidRPr="00871174">
              <w:rPr>
                <w:b/>
                <w:bCs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73D55D13" w14:textId="77777777" w:rsidR="00871174" w:rsidRPr="00871174" w:rsidRDefault="00871174" w:rsidP="00871174">
            <w:pPr>
              <w:rPr>
                <w:b/>
                <w:bCs/>
              </w:rPr>
            </w:pPr>
            <w:r w:rsidRPr="00871174">
              <w:rPr>
                <w:b/>
                <w:bCs/>
              </w:rPr>
              <w:t>处理方案</w:t>
            </w:r>
          </w:p>
        </w:tc>
      </w:tr>
      <w:tr w:rsidR="00871174" w:rsidRPr="00871174" w14:paraId="2E35E875" w14:textId="77777777" w:rsidTr="00871174">
        <w:trPr>
          <w:trHeight w:val="411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6B452" w14:textId="77777777" w:rsidR="00871174" w:rsidRPr="00871174" w:rsidRDefault="00871174" w:rsidP="00871174">
            <w:r w:rsidRPr="00871174">
              <w:t>JSON 语法错误</w:t>
            </w:r>
          </w:p>
        </w:tc>
        <w:tc>
          <w:tcPr>
            <w:tcW w:w="0" w:type="auto"/>
            <w:vAlign w:val="center"/>
            <w:hideMark/>
          </w:tcPr>
          <w:p w14:paraId="56308574" w14:textId="77777777" w:rsidR="00871174" w:rsidRPr="00871174" w:rsidRDefault="00871174" w:rsidP="00871174">
            <w:r w:rsidRPr="00871174">
              <w:t>400</w:t>
            </w:r>
          </w:p>
        </w:tc>
        <w:tc>
          <w:tcPr>
            <w:tcW w:w="0" w:type="auto"/>
            <w:vAlign w:val="center"/>
            <w:hideMark/>
          </w:tcPr>
          <w:p w14:paraId="1E7CA0EA" w14:textId="77777777" w:rsidR="00871174" w:rsidRPr="00871174" w:rsidRDefault="00871174" w:rsidP="00871174">
            <w:r w:rsidRPr="00871174">
              <w:t>返回错误位置与修正建议（如缺失逗号）</w:t>
            </w:r>
          </w:p>
        </w:tc>
      </w:tr>
      <w:tr w:rsidR="00871174" w:rsidRPr="00871174" w14:paraId="560E527D" w14:textId="77777777" w:rsidTr="00871174">
        <w:trPr>
          <w:trHeight w:val="411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2393DD" w14:textId="77777777" w:rsidR="00871174" w:rsidRPr="00871174" w:rsidRDefault="00871174" w:rsidP="00871174">
            <w:r w:rsidRPr="00871174">
              <w:t>权重维度不匹配</w:t>
            </w:r>
          </w:p>
        </w:tc>
        <w:tc>
          <w:tcPr>
            <w:tcW w:w="0" w:type="auto"/>
            <w:vAlign w:val="center"/>
            <w:hideMark/>
          </w:tcPr>
          <w:p w14:paraId="20EC6A71" w14:textId="77777777" w:rsidR="00871174" w:rsidRPr="00871174" w:rsidRDefault="00871174" w:rsidP="00871174">
            <w:r w:rsidRPr="00871174">
              <w:t>422</w:t>
            </w:r>
          </w:p>
        </w:tc>
        <w:tc>
          <w:tcPr>
            <w:tcW w:w="0" w:type="auto"/>
            <w:vAlign w:val="center"/>
            <w:hideMark/>
          </w:tcPr>
          <w:p w14:paraId="28BC2CC5" w14:textId="77777777" w:rsidR="00871174" w:rsidRPr="00871174" w:rsidRDefault="00871174" w:rsidP="00871174">
            <w:r w:rsidRPr="00871174">
              <w:t>降级为平均权重，标注 </w:t>
            </w:r>
            <w:proofErr w:type="spellStart"/>
            <w:r w:rsidRPr="00871174">
              <w:t>is_degraded</w:t>
            </w:r>
            <w:proofErr w:type="spellEnd"/>
            <w:r w:rsidRPr="00871174">
              <w:t>=true</w:t>
            </w:r>
          </w:p>
        </w:tc>
      </w:tr>
      <w:tr w:rsidR="00871174" w:rsidRPr="00871174" w14:paraId="75156982" w14:textId="77777777" w:rsidTr="00871174">
        <w:trPr>
          <w:trHeight w:val="411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7F65D7" w14:textId="77777777" w:rsidR="00871174" w:rsidRPr="00871174" w:rsidRDefault="00871174" w:rsidP="00871174">
            <w:r w:rsidRPr="00871174">
              <w:t>模型版本不兼容</w:t>
            </w:r>
          </w:p>
        </w:tc>
        <w:tc>
          <w:tcPr>
            <w:tcW w:w="0" w:type="auto"/>
            <w:vAlign w:val="center"/>
            <w:hideMark/>
          </w:tcPr>
          <w:p w14:paraId="7872E08A" w14:textId="77777777" w:rsidR="00871174" w:rsidRPr="00871174" w:rsidRDefault="00871174" w:rsidP="00871174">
            <w:r w:rsidRPr="00871174">
              <w:t>500</w:t>
            </w:r>
          </w:p>
        </w:tc>
        <w:tc>
          <w:tcPr>
            <w:tcW w:w="0" w:type="auto"/>
            <w:vAlign w:val="center"/>
            <w:hideMark/>
          </w:tcPr>
          <w:p w14:paraId="6A1CFCA6" w14:textId="77777777" w:rsidR="00871174" w:rsidRPr="00871174" w:rsidRDefault="00871174" w:rsidP="00871174">
            <w:r w:rsidRPr="00871174">
              <w:t>返回兼容版本列表（如 [v1.5, v2.0]）</w:t>
            </w:r>
          </w:p>
        </w:tc>
      </w:tr>
    </w:tbl>
    <w:p w14:paraId="58C02D77" w14:textId="77777777" w:rsidR="00871174" w:rsidRPr="00871174" w:rsidRDefault="00871174" w:rsidP="00871174">
      <w:pPr>
        <w:rPr>
          <w:b/>
          <w:bCs/>
        </w:rPr>
      </w:pPr>
      <w:r w:rsidRPr="00871174">
        <w:rPr>
          <w:b/>
          <w:bCs/>
        </w:rPr>
        <w:t>4. 流程图</w:t>
      </w:r>
    </w:p>
    <w:p w14:paraId="5F9D21C5" w14:textId="77777777" w:rsidR="00871174" w:rsidRPr="00871174" w:rsidRDefault="00871174" w:rsidP="00871174">
      <w:proofErr w:type="spellStart"/>
      <w:r w:rsidRPr="00871174">
        <w:rPr>
          <w:b/>
          <w:bCs/>
        </w:rPr>
        <w:t>Excalidraw</w:t>
      </w:r>
      <w:proofErr w:type="spellEnd"/>
      <w:r w:rsidRPr="00871174">
        <w:rPr>
          <w:b/>
          <w:bCs/>
        </w:rPr>
        <w:t xml:space="preserve"> AI 生成指令</w:t>
      </w:r>
      <w:r w:rsidRPr="00871174">
        <w:t>：</w:t>
      </w:r>
    </w:p>
    <w:p w14:paraId="76DB0D80" w14:textId="77777777" w:rsidR="00871174" w:rsidRPr="00871174" w:rsidRDefault="00871174" w:rsidP="00871174">
      <w:r w:rsidRPr="00871174">
        <w:t xml:space="preserve">绘制纵向流程图，包含以下步骤：  </w:t>
      </w:r>
    </w:p>
    <w:p w14:paraId="4CA1E980" w14:textId="77777777" w:rsidR="00871174" w:rsidRPr="00871174" w:rsidRDefault="00871174" w:rsidP="00871174">
      <w:r w:rsidRPr="00871174">
        <w:t xml:space="preserve">1. **输入接收** → JSON/二进制数据  </w:t>
      </w:r>
    </w:p>
    <w:p w14:paraId="7A87B308" w14:textId="77777777" w:rsidR="00871174" w:rsidRPr="00871174" w:rsidRDefault="00871174" w:rsidP="00871174">
      <w:r w:rsidRPr="00871174">
        <w:t>2. **解析参数** → 提取</w:t>
      </w:r>
      <w:proofErr w:type="gramStart"/>
      <w:r w:rsidRPr="00871174">
        <w:t>必填与可选</w:t>
      </w:r>
      <w:proofErr w:type="gramEnd"/>
      <w:r w:rsidRPr="00871174">
        <w:t xml:space="preserve">字段  </w:t>
      </w:r>
    </w:p>
    <w:p w14:paraId="42EC2A73" w14:textId="77777777" w:rsidR="00871174" w:rsidRPr="00871174" w:rsidRDefault="00871174" w:rsidP="00871174">
      <w:r w:rsidRPr="00871174">
        <w:t xml:space="preserve">3. **输入验证** → 校验格式与冲突检测  </w:t>
      </w:r>
    </w:p>
    <w:p w14:paraId="79255105" w14:textId="77777777" w:rsidR="00871174" w:rsidRPr="00871174" w:rsidRDefault="00871174" w:rsidP="00871174">
      <w:r w:rsidRPr="00871174">
        <w:t xml:space="preserve">   - 失败 → **异常处理**（返回错误码）  </w:t>
      </w:r>
    </w:p>
    <w:p w14:paraId="27A22574" w14:textId="77777777" w:rsidR="00871174" w:rsidRPr="00871174" w:rsidRDefault="00871174" w:rsidP="00871174">
      <w:r w:rsidRPr="00871174">
        <w:t xml:space="preserve">   - 成功 → **特征编码**（MGA网络提取上下文）  </w:t>
      </w:r>
    </w:p>
    <w:p w14:paraId="128397B4" w14:textId="77777777" w:rsidR="00871174" w:rsidRPr="00871174" w:rsidRDefault="00871174" w:rsidP="00871174">
      <w:r w:rsidRPr="00871174">
        <w:t xml:space="preserve">4. **权重计算** → 动态公式调整与降级策略  </w:t>
      </w:r>
    </w:p>
    <w:p w14:paraId="5D5F8F95" w14:textId="77777777" w:rsidR="00871174" w:rsidRPr="00871174" w:rsidRDefault="00871174" w:rsidP="00871174">
      <w:r w:rsidRPr="00871174">
        <w:t xml:space="preserve">5. **生成输出** → 标准化响应与性能优化  </w:t>
      </w:r>
    </w:p>
    <w:p w14:paraId="5BA747D8" w14:textId="77777777" w:rsidR="00871174" w:rsidRPr="00871174" w:rsidRDefault="00871174" w:rsidP="00871174">
      <w:r w:rsidRPr="00871174">
        <w:rPr>
          <w:b/>
          <w:bCs/>
        </w:rPr>
        <w:t>验收标准</w:t>
      </w:r>
      <w:r w:rsidRPr="00871174">
        <w:t>：</w:t>
      </w:r>
    </w:p>
    <w:p w14:paraId="3B7C1B49" w14:textId="77777777" w:rsidR="00871174" w:rsidRPr="00871174" w:rsidRDefault="00871174" w:rsidP="00871174">
      <w:pPr>
        <w:numPr>
          <w:ilvl w:val="0"/>
          <w:numId w:val="2"/>
        </w:numPr>
      </w:pPr>
      <w:r w:rsidRPr="00871174">
        <w:t>接口文档完整性 ≥ 95%（人工抽检关键字段）</w:t>
      </w:r>
    </w:p>
    <w:p w14:paraId="232F95FD" w14:textId="77777777" w:rsidR="00871174" w:rsidRPr="00871174" w:rsidRDefault="00871174" w:rsidP="00871174">
      <w:pPr>
        <w:numPr>
          <w:ilvl w:val="0"/>
          <w:numId w:val="2"/>
        </w:numPr>
      </w:pPr>
      <w:r w:rsidRPr="00871174">
        <w:t>测试脚本覆盖率 ≥ 90%（行覆盖率 + 分支覆盖率）</w:t>
      </w:r>
    </w:p>
    <w:p w14:paraId="453606C4" w14:textId="10F76D8D" w:rsidR="002F7B41" w:rsidRPr="00871174" w:rsidRDefault="00871174" w:rsidP="00871174">
      <w:pPr>
        <w:numPr>
          <w:ilvl w:val="0"/>
          <w:numId w:val="2"/>
        </w:numPr>
        <w:rPr>
          <w:rFonts w:hint="eastAsia"/>
        </w:rPr>
      </w:pPr>
      <w:r w:rsidRPr="00871174">
        <w:t>流程图通过团队评审，公式由导师验证推导正确性</w:t>
      </w:r>
    </w:p>
    <w:sectPr w:rsidR="002F7B41" w:rsidRPr="0087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C5252"/>
    <w:multiLevelType w:val="multilevel"/>
    <w:tmpl w:val="BC0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C3FE6"/>
    <w:multiLevelType w:val="multilevel"/>
    <w:tmpl w:val="2D2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21AFF"/>
    <w:multiLevelType w:val="multilevel"/>
    <w:tmpl w:val="A610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33986">
    <w:abstractNumId w:val="1"/>
  </w:num>
  <w:num w:numId="2" w16cid:durableId="357852007">
    <w:abstractNumId w:val="2"/>
  </w:num>
  <w:num w:numId="3" w16cid:durableId="84883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0B"/>
    <w:rsid w:val="002F7B41"/>
    <w:rsid w:val="0034253F"/>
    <w:rsid w:val="003A2112"/>
    <w:rsid w:val="00871174"/>
    <w:rsid w:val="008D6449"/>
    <w:rsid w:val="00A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1D6"/>
  <w15:chartTrackingRefBased/>
  <w15:docId w15:val="{2191BE63-30E6-468F-97EC-D1700601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4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4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4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4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40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4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4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4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4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4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40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74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74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74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74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74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4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4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4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4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6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5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利辉 蔡</dc:creator>
  <cp:keywords/>
  <dc:description/>
  <cp:lastModifiedBy>利辉 蔡</cp:lastModifiedBy>
  <cp:revision>2</cp:revision>
  <dcterms:created xsi:type="dcterms:W3CDTF">2025-03-25T11:42:00Z</dcterms:created>
  <dcterms:modified xsi:type="dcterms:W3CDTF">2025-03-25T11:48:00Z</dcterms:modified>
</cp:coreProperties>
</file>