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泽怀影像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b/>
          <w:bCs/>
          <w:color w:val="2D2D2D"/>
          <w:sz w:val="48"/>
          <w:szCs w:val="48"/>
        </w:rPr>
        <w:t xml:space="preserve">东方女性肖像 · 五派策划概览</w:t>
      </w:r>
    </w:p>
    <w:p>
      <w:pPr>
        <w:spacing w:after="80"/>
      </w:pP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档期征询函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2026年5月</w:t>
      </w:r>
    </w:p>
    <w:p>
      <w:pPr>
        <w:sectPr>
          <w:pgSz w:w="11906" w:h="16838" w:orient="portrait"/>
          <w:pgMar w:top="1440" w:right="1800" w:bottom="1440" w:left="180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微软雅黑" w:cs="微软雅黑" w:eastAsia="微软雅黑" w:hAnsi="微软雅黑"/>
          <w:b/>
          <w:bCs/>
          <w:color w:val="2E75B5"/>
          <w:sz w:val="64"/>
          <w:szCs w:val="64"/>
        </w:rPr>
        <w:t xml:space="preserve">项目概述</w:t>
      </w:r>
    </w:p>
    <w:p>
      <w:pPr>
        <w:spacing w:after="10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本次拍摄以「东方女性肖像」为命题，提炼五种女性精神原型。共计5组，每组1位模特，预计2-3个拍摄日。</w:t>
      </w:r>
    </w:p>
    <w:p>
      <w:pPr>
        <w:spacing w:after="80"/>
      </w:pP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2D2D2D"/>
          <w:sz w:val="44"/>
          <w:szCs w:val="44"/>
        </w:rPr>
        <w:t xml:space="preserve">第一派：清雅 / 风骨派</w:t>
      </w:r>
    </w:p>
    <w:p>
      <w:pPr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宋代美学的「静」——内心极度秩序化后的从容</w:t>
      </w:r>
    </w:p>
    <w:p>
      <w:pPr>
        <w:spacing w:after="10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画面极简，留白要多，像宋画一样。人往那一站，不用说话，静气就出来了。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从容、温婉、诗意（梅花、兰花、杏花、鸢尾）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静气、风骨、气节（竹菊松）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服装：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宋制褙子，素色真丝/香云纱，月白/天青/豆绿/藕荷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妆发：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极简裸妆，简约低髱，玉簪/素银簪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道具：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折扇、茶盏、梅花枝、古琴、宣纸墨锭（一件足矟）</w:t>
      </w: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2D2D2D"/>
          <w:sz w:val="44"/>
          <w:szCs w:val="44"/>
        </w:rPr>
        <w:t xml:space="preserve">第二派：悲情宿命派</w:t>
      </w:r>
    </w:p>
    <w:p>
      <w:pPr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魏晋风骨的「真」与破碎感——向死而生的张力</w:t>
      </w:r>
    </w:p>
    <w:p>
      <w:pPr>
        <w:spacing w:after="10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虞姬别再摆棋局了，那是运筹帷幌。散落的黑围棋子才是对的——命运碎裂的声音。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清冷、破碎、诗意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戏剧、个体命运在历史中无力的悲剧感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服装：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魏晋交领宽袖，真丝绡/绸纱，月蓝/霜灰/墨青/藕紫，衣衫可「不整」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妆发：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底妆偏白偏冷，愁眉，眼尾微红，绛唇，发髱半散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道具：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散落黑围棋子、断弦古琴、枯萎花枝、碎铜镜、薄纱</w:t>
      </w: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2D2D2D"/>
          <w:sz w:val="44"/>
          <w:szCs w:val="44"/>
        </w:rPr>
        <w:t xml:space="preserve">第三派：利落侠气派</w:t>
      </w:r>
    </w:p>
    <w:p>
      <w:pPr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洒脱侠气——江湖儿女的不羁与倔强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玉娇龙 / 小龙女——洒脱侠气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枯山水 / 宫二——倔强隐忍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服装：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改良箭袖短衣+束腰+长裤，棉麻/皮革，墨黑/烟灰/深青；倔强组立领对襟长衫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妆发：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哑光底妆，剑眉/一字眉，不画腮红，修容强调骨相；高马尾/低髱紧束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道具：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长剑、斗笠、竹杖、酒壶；倔强组拳头特写、木人桩</w:t>
      </w: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2D2D2D"/>
          <w:sz w:val="44"/>
          <w:szCs w:val="44"/>
        </w:rPr>
        <w:t xml:space="preserve">第四派：权谋 / 帝王派</w:t>
      </w:r>
    </w:p>
    <w:p>
      <w:pPr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「温柔的暴君」——雌性力量为体，雄性谋略为用</w:t>
      </w:r>
    </w:p>
    <w:p>
      <w:pPr>
        <w:spacing w:after="10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唤醒客户心里被压抑的「女性原型」。做最温柔的女人，立最硬的规矩。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权谋：班昭、上官婉儿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帝王：武则天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服装：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权谋组唐制大袖，织锦/妆花缎，绛紫/墨绿/藏蓝；帝王组龙纹改良汉服，织金/妆花，正红/明黄/玄黑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妆发：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权谋组柳叶眉、似笑非笑、正红偏暗唇；帝王组花钿斜红、正红如血、凤冠/步摇冠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道具：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棋盘、帷幌纱帘、卷轴、铜炉；帝王组玉玺、奏折、凤冠</w:t>
      </w: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2D2D2D"/>
          <w:sz w:val="44"/>
          <w:szCs w:val="44"/>
        </w:rPr>
        <w:t xml:space="preserve">第五派：仙逸 / 禅意</w:t>
      </w:r>
    </w:p>
    <w:p>
      <w:pPr>
        <w:spacing w:after="10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自洽者的内收与神性——一念放下，万般自在</w:t>
      </w:r>
    </w:p>
    <w:p>
      <w:pPr>
        <w:spacing w:after="10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给已经自洽的女性准备的。现代剪裁新中式，小立领，低饱和色，不要道具，只要柔光和漫反射。拍的不是脸，是内收的、慈悲的、神性的状态。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谪仙——仙气落花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禅意——修行，一念放下万般自在，信徒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服装：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新中式小立领，真丝/棉麻，雾灰/月白/淡藕/纯白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妆发：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近乎素颜，轻薄底妆，自然眉，裸唇；谪仙组披发，禅意组低髱/短发，无发饰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道具：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谪仙组花瓣/轻烟；禅意组无道具</w:t>
      </w: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微软雅黑" w:cs="微软雅黑" w:eastAsia="微软雅黑" w:hAnsi="微软雅黑"/>
          <w:b/>
          <w:bCs/>
          <w:color w:val="2E75B5"/>
          <w:sz w:val="64"/>
          <w:szCs w:val="64"/>
        </w:rPr>
        <w:t xml:space="preserve">五派速查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F7F7F7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2D2D2D"/>
                <w:sz w:val="22"/>
                <w:szCs w:val="22"/>
              </w:rPr>
              <w:t xml:space="preserve">派系</w:t>
            </w:r>
          </w:p>
        </w:tc>
        <w:tc>
          <w:tcPr>
            <w:tcW w:type="pct" w:w="14%"/>
            <w:shd w:color="F7F7F7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2D2D2D"/>
                <w:sz w:val="22"/>
                <w:szCs w:val="22"/>
              </w:rPr>
              <w:t xml:space="preserve">精神内核</w:t>
            </w:r>
          </w:p>
        </w:tc>
        <w:tc>
          <w:tcPr>
            <w:tcW w:type="pct" w:w="16%"/>
            <w:shd w:color="F7F7F7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2D2D2D"/>
                <w:sz w:val="22"/>
                <w:szCs w:val="22"/>
              </w:rPr>
              <w:t xml:space="preserve">色彩</w:t>
            </w:r>
          </w:p>
        </w:tc>
        <w:tc>
          <w:tcPr>
            <w:tcW w:type="pct" w:w="18%"/>
            <w:shd w:color="F7F7F7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2D2D2D"/>
                <w:sz w:val="22"/>
                <w:szCs w:val="22"/>
              </w:rPr>
              <w:t xml:space="preserve">服装</w:t>
            </w:r>
          </w:p>
        </w:tc>
        <w:tc>
          <w:tcPr>
            <w:tcW w:type="pct" w:w="20%"/>
            <w:shd w:color="F7F7F7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2D2D2D"/>
                <w:sz w:val="22"/>
                <w:szCs w:val="22"/>
              </w:rPr>
              <w:t xml:space="preserve">妆发</w:t>
            </w:r>
          </w:p>
        </w:tc>
        <w:tc>
          <w:tcPr>
            <w:tcW w:type="pct" w:w="20%"/>
            <w:shd w:color="F7F7F7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2D2D2D"/>
                <w:sz w:val="22"/>
                <w:szCs w:val="22"/>
              </w:rPr>
              <w:t xml:space="preserve">道具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清雅/风骨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静气·从容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月白·天青·豆绿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宋制褙子·素色真丝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裸妆·低髱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折扇·茶盏·梅枝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悲情宿命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破碎·宿命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月蓝·霜灰·藕紫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魏晋宽袖·衣衫不整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冷白·绛唇·半散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散棋子·断弦·碎镜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利落侠气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侠骨·倔强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墨黑·烟灰·深青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箭袖短衣·束腰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哑光·剑眉·高马尾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长剑·斗笠·酒壶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权谋/帝王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掌控·谋略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绛紫·藏蓝·正红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唐制大袖·织金妆花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柳叶眉·正红唇·凤冠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棋盘·帷幌·玉玺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仙逸/禅意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自洽·神性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雾灰·月白·纯白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新中式·小立领·棉麻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素颜·披发/低髱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2D2D2D"/>
                <w:sz w:val="22"/>
                <w:szCs w:val="22"/>
              </w:rPr>
              <w:t xml:space="preserve">花瓣·轻烟·或无</w:t>
            </w:r>
          </w:p>
        </w:tc>
      </w:tr>
    </w:tbl>
    <w:p>
      <w:pPr>
        <w:spacing w:after="80"/>
      </w:pPr>
    </w:p>
    <w:p>
      <w:pPr>
        <w:pBdr>
          <w:bottom w:val="single" w:color="E0E0E0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微软雅黑" w:cs="微软雅黑" w:eastAsia="微软雅黑" w:hAnsi="微软雅黑"/>
          <w:b/>
          <w:bCs/>
          <w:color w:val="2E75B5"/>
          <w:sz w:val="64"/>
          <w:szCs w:val="64"/>
        </w:rPr>
        <w:t xml:space="preserve">档期确认</w:t>
      </w:r>
    </w:p>
    <w:p>
      <w:pPr>
        <w:spacing w:after="100"/>
      </w:pP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请各位根据以上五派方向，确认意向组别与可用档期。</w:t>
      </w:r>
    </w:p>
    <w:p>
      <w:pPr>
        <w:spacing w:after="80"/>
      </w:pP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模特：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意向派系（可多选）+ 可用档期（2-3天）+ 是否有汉服/新中式自带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化妆师：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意向派系（可多选）+ 可用档期（2-3天）+ 是否有古风妆造作品集</w:t>
      </w:r>
    </w:p>
    <w:p>
      <w:pPr>
        <w:spacing w:after="80"/>
      </w:pP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回复截止：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2026年5月22日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D2D2D"/>
          <w:sz w:val="24"/>
          <w:szCs w:val="24"/>
        </w:rPr>
        <w:t xml:space="preserve">联系：</w:t>
      </w:r>
      <w:r>
        <w:rPr>
          <w:rFonts w:ascii="微软雅黑" w:cs="微软雅黑" w:eastAsia="微软雅黑" w:hAnsi="微软雅黑"/>
          <w:color w:val="2D2D2D"/>
          <w:sz w:val="24"/>
          <w:szCs w:val="24"/>
        </w:rPr>
        <w:t xml:space="preserve">泽怀影像工作室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2026-05-15T13:27:19.623Z</dcterms:created>
  <dcterms:modified xsi:type="dcterms:W3CDTF">2026-05-15T13:27:19.623Z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