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D2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 Purpose: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To Inform</w:t>
      </w:r>
      <w:bookmarkStart w:id="0" w:name="_GoBack"/>
      <w:bookmarkEnd w:id="0"/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Purpose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I want my audience to understand </w:t>
      </w:r>
      <w:r w:rsidR="00044BF2">
        <w:rPr>
          <w:rFonts w:ascii="Times New Roman" w:hAnsi="Times New Roman" w:cs="Times New Roman"/>
          <w:sz w:val="24"/>
          <w:szCs w:val="24"/>
        </w:rPr>
        <w:t>how</w:t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 media impacts them.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8CF">
        <w:rPr>
          <w:rFonts w:ascii="Times New Roman" w:hAnsi="Times New Roman" w:cs="Times New Roman"/>
          <w:sz w:val="24"/>
          <w:szCs w:val="24"/>
        </w:rPr>
        <w:t>Media can affect people in many different ways.</w:t>
      </w:r>
    </w:p>
    <w:p w:rsidR="009E6AC5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Informative Speech:</w:t>
      </w:r>
      <w:r>
        <w:rPr>
          <w:rFonts w:ascii="Times New Roman" w:hAnsi="Times New Roman" w:cs="Times New Roman"/>
          <w:sz w:val="24"/>
          <w:szCs w:val="24"/>
        </w:rPr>
        <w:tab/>
      </w:r>
      <w:r w:rsidR="00E517DF" w:rsidRPr="00804AB0">
        <w:rPr>
          <w:rFonts w:ascii="Times New Roman" w:hAnsi="Times New Roman" w:cs="Times New Roman"/>
          <w:sz w:val="24"/>
          <w:szCs w:val="24"/>
        </w:rPr>
        <w:t>Explanation</w:t>
      </w:r>
    </w:p>
    <w:p w:rsidR="00F63B79" w:rsidRDefault="00CB034F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AB0">
        <w:rPr>
          <w:rFonts w:ascii="Times New Roman" w:hAnsi="Times New Roman" w:cs="Times New Roman"/>
          <w:sz w:val="24"/>
          <w:szCs w:val="24"/>
        </w:rPr>
        <w:t>Pattern of Organization</w:t>
      </w:r>
      <w:r w:rsidR="00EC1C13">
        <w:rPr>
          <w:rFonts w:ascii="Times New Roman" w:hAnsi="Times New Roman" w:cs="Times New Roman"/>
          <w:sz w:val="24"/>
          <w:szCs w:val="24"/>
        </w:rPr>
        <w:t>:</w:t>
      </w:r>
      <w:r w:rsidR="00EC1C13">
        <w:rPr>
          <w:rFonts w:ascii="Times New Roman" w:hAnsi="Times New Roman" w:cs="Times New Roman"/>
          <w:sz w:val="24"/>
          <w:szCs w:val="24"/>
        </w:rPr>
        <w:tab/>
      </w:r>
      <w:r w:rsidR="00642908" w:rsidRPr="00804AB0">
        <w:rPr>
          <w:rFonts w:ascii="Times New Roman" w:hAnsi="Times New Roman" w:cs="Times New Roman"/>
          <w:sz w:val="24"/>
          <w:szCs w:val="24"/>
        </w:rPr>
        <w:t>Topical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7909" w:rsidRDefault="007E7E1B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here uses a social networking site, or app</w:t>
      </w:r>
      <w:r w:rsidR="00E06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least once a day?</w:t>
      </w:r>
      <w:r w:rsidR="00E06717">
        <w:rPr>
          <w:rFonts w:ascii="Times New Roman" w:hAnsi="Times New Roman" w:cs="Times New Roman"/>
          <w:sz w:val="24"/>
          <w:szCs w:val="24"/>
        </w:rPr>
        <w:t xml:space="preserve"> </w:t>
      </w:r>
      <w:r w:rsidR="00116F71">
        <w:rPr>
          <w:rFonts w:ascii="Times New Roman" w:hAnsi="Times New Roman" w:cs="Times New Roman"/>
          <w:sz w:val="24"/>
          <w:szCs w:val="24"/>
        </w:rPr>
        <w:t xml:space="preserve">Almost all of us have had some kind of interaction with </w:t>
      </w:r>
      <w:r w:rsidR="00626F06">
        <w:rPr>
          <w:rFonts w:ascii="Times New Roman" w:hAnsi="Times New Roman" w:cs="Times New Roman"/>
          <w:sz w:val="24"/>
          <w:szCs w:val="24"/>
        </w:rPr>
        <w:t>media</w:t>
      </w:r>
      <w:r w:rsidR="00116F71">
        <w:rPr>
          <w:rFonts w:ascii="Times New Roman" w:hAnsi="Times New Roman" w:cs="Times New Roman"/>
          <w:sz w:val="24"/>
          <w:szCs w:val="24"/>
        </w:rPr>
        <w:t xml:space="preserve"> in some shape or</w:t>
      </w:r>
      <w:r w:rsidR="00986017">
        <w:rPr>
          <w:rFonts w:ascii="Times New Roman" w:hAnsi="Times New Roman" w:cs="Times New Roman"/>
          <w:sz w:val="24"/>
          <w:szCs w:val="24"/>
        </w:rPr>
        <w:t xml:space="preserve"> form. </w:t>
      </w:r>
      <w:r w:rsidR="0047298F">
        <w:rPr>
          <w:rFonts w:ascii="Times New Roman" w:hAnsi="Times New Roman" w:cs="Times New Roman"/>
          <w:sz w:val="24"/>
          <w:szCs w:val="24"/>
        </w:rPr>
        <w:t>Since media is a</w:t>
      </w:r>
      <w:r w:rsidR="00986017">
        <w:rPr>
          <w:rFonts w:ascii="Times New Roman" w:hAnsi="Times New Roman" w:cs="Times New Roman"/>
          <w:sz w:val="24"/>
          <w:szCs w:val="24"/>
        </w:rPr>
        <w:t xml:space="preserve"> major part of our lives, it’s important to know </w:t>
      </w:r>
      <w:r w:rsidR="000600A1">
        <w:rPr>
          <w:rFonts w:ascii="Times New Roman" w:hAnsi="Times New Roman" w:cs="Times New Roman"/>
          <w:sz w:val="24"/>
          <w:szCs w:val="24"/>
        </w:rPr>
        <w:t>how it impacts people</w:t>
      </w:r>
      <w:r w:rsidR="00986017">
        <w:rPr>
          <w:rFonts w:ascii="Times New Roman" w:hAnsi="Times New Roman" w:cs="Times New Roman"/>
          <w:sz w:val="24"/>
          <w:szCs w:val="24"/>
        </w:rPr>
        <w:t>.</w:t>
      </w:r>
      <w:r w:rsidR="00494104">
        <w:rPr>
          <w:rFonts w:ascii="Times New Roman" w:hAnsi="Times New Roman" w:cs="Times New Roman"/>
          <w:sz w:val="24"/>
          <w:szCs w:val="24"/>
        </w:rPr>
        <w:t xml:space="preserve"> </w:t>
      </w:r>
      <w:r w:rsidR="00EF3AA4">
        <w:rPr>
          <w:rFonts w:ascii="Times New Roman" w:hAnsi="Times New Roman" w:cs="Times New Roman"/>
          <w:sz w:val="24"/>
          <w:szCs w:val="24"/>
        </w:rPr>
        <w:t xml:space="preserve">In fact, </w:t>
      </w:r>
      <w:r w:rsidR="00EA1A68">
        <w:rPr>
          <w:rFonts w:ascii="Times New Roman" w:hAnsi="Times New Roman" w:cs="Times New Roman"/>
          <w:sz w:val="24"/>
          <w:szCs w:val="24"/>
        </w:rPr>
        <w:t>media can impact your self-perception, cravings, and behavior</w:t>
      </w:r>
      <w:r w:rsidR="00EF3AA4">
        <w:rPr>
          <w:rFonts w:ascii="Times New Roman" w:hAnsi="Times New Roman" w:cs="Times New Roman"/>
          <w:sz w:val="24"/>
          <w:szCs w:val="24"/>
        </w:rPr>
        <w:t xml:space="preserve">. </w:t>
      </w:r>
      <w:r w:rsidR="00494104">
        <w:rPr>
          <w:rFonts w:ascii="Times New Roman" w:hAnsi="Times New Roman" w:cs="Times New Roman"/>
          <w:sz w:val="24"/>
          <w:szCs w:val="24"/>
        </w:rPr>
        <w:t xml:space="preserve">My research has shown that </w:t>
      </w:r>
      <w:r w:rsidR="007C528C">
        <w:rPr>
          <w:rFonts w:ascii="Times New Roman" w:hAnsi="Times New Roman" w:cs="Times New Roman"/>
          <w:sz w:val="24"/>
          <w:szCs w:val="24"/>
        </w:rPr>
        <w:t>media</w:t>
      </w:r>
      <w:r w:rsidR="00494104">
        <w:rPr>
          <w:rFonts w:ascii="Times New Roman" w:hAnsi="Times New Roman" w:cs="Times New Roman"/>
          <w:sz w:val="24"/>
          <w:szCs w:val="24"/>
        </w:rPr>
        <w:t xml:space="preserve"> can </w:t>
      </w:r>
      <w:r w:rsidR="00BD71D9">
        <w:rPr>
          <w:rFonts w:ascii="Times New Roman" w:hAnsi="Times New Roman" w:cs="Times New Roman"/>
          <w:sz w:val="24"/>
          <w:szCs w:val="24"/>
        </w:rPr>
        <w:t>have major impacts,</w:t>
      </w:r>
      <w:r w:rsidR="00C00092">
        <w:rPr>
          <w:rFonts w:ascii="Times New Roman" w:hAnsi="Times New Roman" w:cs="Times New Roman"/>
          <w:sz w:val="24"/>
          <w:szCs w:val="24"/>
        </w:rPr>
        <w:t xml:space="preserve"> both</w:t>
      </w:r>
      <w:r w:rsidR="00BD71D9">
        <w:rPr>
          <w:rFonts w:ascii="Times New Roman" w:hAnsi="Times New Roman" w:cs="Times New Roman"/>
          <w:sz w:val="24"/>
          <w:szCs w:val="24"/>
        </w:rPr>
        <w:t xml:space="preserve"> good and</w:t>
      </w:r>
      <w:r w:rsidR="00494104">
        <w:rPr>
          <w:rFonts w:ascii="Times New Roman" w:hAnsi="Times New Roman" w:cs="Times New Roman"/>
          <w:sz w:val="24"/>
          <w:szCs w:val="24"/>
        </w:rPr>
        <w:t xml:space="preserve"> bad.</w:t>
      </w:r>
      <w:r w:rsidR="00FA3DEE">
        <w:rPr>
          <w:rFonts w:ascii="Times New Roman" w:hAnsi="Times New Roman" w:cs="Times New Roman"/>
          <w:sz w:val="24"/>
          <w:szCs w:val="24"/>
        </w:rPr>
        <w:t xml:space="preserve"> Today I w</w:t>
      </w:r>
      <w:r w:rsidR="00775D65">
        <w:rPr>
          <w:rFonts w:ascii="Times New Roman" w:hAnsi="Times New Roman" w:cs="Times New Roman"/>
          <w:sz w:val="24"/>
          <w:szCs w:val="24"/>
        </w:rPr>
        <w:t>ould like you to learn more how media effects you.</w:t>
      </w:r>
      <w:r w:rsidR="00E00196">
        <w:rPr>
          <w:rFonts w:ascii="Times New Roman" w:hAnsi="Times New Roman" w:cs="Times New Roman"/>
          <w:sz w:val="24"/>
          <w:szCs w:val="24"/>
        </w:rPr>
        <w:t xml:space="preserve"> Media can effect an individual in a variety of different ways.</w:t>
      </w:r>
      <w:r w:rsidR="00934C46">
        <w:rPr>
          <w:rFonts w:ascii="Times New Roman" w:hAnsi="Times New Roman" w:cs="Times New Roman"/>
          <w:sz w:val="24"/>
          <w:szCs w:val="24"/>
        </w:rPr>
        <w:t xml:space="preserve"> Today I will talk about how media impacts us on psychological level. Next I will focus on how it effects you and me physically, and finally how media has affected us socially.</w:t>
      </w:r>
    </w:p>
    <w:p w:rsidR="00BF70EF" w:rsidRDefault="00125F99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 study by Pew Research Center, violent media can lead to aggressive behavior</w:t>
      </w:r>
      <w:r w:rsidR="00051E83">
        <w:rPr>
          <w:rFonts w:ascii="Times New Roman" w:hAnsi="Times New Roman" w:cs="Times New Roman"/>
          <w:sz w:val="24"/>
          <w:szCs w:val="24"/>
        </w:rPr>
        <w:t>.</w:t>
      </w:r>
      <w:r w:rsidR="003B10AC">
        <w:rPr>
          <w:rFonts w:ascii="Times New Roman" w:hAnsi="Times New Roman" w:cs="Times New Roman"/>
          <w:sz w:val="24"/>
          <w:szCs w:val="24"/>
        </w:rPr>
        <w:t xml:space="preserve"> This study claims and I quote “The relationship between media violence and real-life aggression is nearly as strong as the impact of cigarette smoking on lung cancer.” End quote.</w:t>
      </w:r>
      <w:r w:rsidR="00DF299D">
        <w:rPr>
          <w:rFonts w:ascii="Times New Roman" w:hAnsi="Times New Roman" w:cs="Times New Roman"/>
          <w:sz w:val="24"/>
          <w:szCs w:val="24"/>
        </w:rPr>
        <w:t xml:space="preserve"> Anxiety, fear, and desensitization can occur with exposer to violent media.</w:t>
      </w:r>
      <w:r w:rsidR="003B10AC">
        <w:rPr>
          <w:rFonts w:ascii="Times New Roman" w:hAnsi="Times New Roman" w:cs="Times New Roman"/>
          <w:sz w:val="24"/>
          <w:szCs w:val="24"/>
        </w:rPr>
        <w:t xml:space="preserve"> </w:t>
      </w:r>
      <w:r w:rsidR="00051E83">
        <w:rPr>
          <w:rFonts w:ascii="Times New Roman" w:hAnsi="Times New Roman" w:cs="Times New Roman"/>
          <w:sz w:val="24"/>
          <w:szCs w:val="24"/>
        </w:rPr>
        <w:t xml:space="preserve">Other findings show that media shows us how we </w:t>
      </w:r>
      <w:r w:rsidR="00FA2129">
        <w:rPr>
          <w:rFonts w:ascii="Times New Roman" w:hAnsi="Times New Roman" w:cs="Times New Roman"/>
          <w:sz w:val="24"/>
          <w:szCs w:val="24"/>
        </w:rPr>
        <w:t xml:space="preserve">are </w:t>
      </w:r>
      <w:r w:rsidR="00051E83">
        <w:rPr>
          <w:rFonts w:ascii="Times New Roman" w:hAnsi="Times New Roman" w:cs="Times New Roman"/>
          <w:sz w:val="24"/>
          <w:szCs w:val="24"/>
        </w:rPr>
        <w:t>“</w:t>
      </w:r>
      <w:r w:rsidR="00FA2129">
        <w:rPr>
          <w:rFonts w:ascii="Times New Roman" w:hAnsi="Times New Roman" w:cs="Times New Roman"/>
          <w:sz w:val="24"/>
          <w:szCs w:val="24"/>
        </w:rPr>
        <w:t>supposed</w:t>
      </w:r>
      <w:r w:rsidR="00051E83">
        <w:rPr>
          <w:rFonts w:ascii="Times New Roman" w:hAnsi="Times New Roman" w:cs="Times New Roman"/>
          <w:sz w:val="24"/>
          <w:szCs w:val="24"/>
        </w:rPr>
        <w:t>” act in certain situations</w:t>
      </w:r>
      <w:r w:rsidR="001475FC">
        <w:rPr>
          <w:rFonts w:ascii="Times New Roman" w:hAnsi="Times New Roman" w:cs="Times New Roman"/>
          <w:sz w:val="24"/>
          <w:szCs w:val="24"/>
        </w:rPr>
        <w:t>, these are called “scripts”</w:t>
      </w:r>
      <w:r w:rsidR="00224DA5">
        <w:rPr>
          <w:rFonts w:ascii="Times New Roman" w:hAnsi="Times New Roman" w:cs="Times New Roman"/>
          <w:sz w:val="24"/>
          <w:szCs w:val="24"/>
        </w:rPr>
        <w:t>.</w:t>
      </w:r>
      <w:r w:rsidR="00B5682A">
        <w:rPr>
          <w:rFonts w:ascii="Times New Roman" w:hAnsi="Times New Roman" w:cs="Times New Roman"/>
          <w:sz w:val="24"/>
          <w:szCs w:val="24"/>
        </w:rPr>
        <w:t xml:space="preserve"> A survey by Stanford University conducted with girls ages 8-12 showed that negative social well-being has a positive correlation with media use.</w:t>
      </w:r>
      <w:r w:rsidR="00A91290">
        <w:rPr>
          <w:rFonts w:ascii="Times New Roman" w:hAnsi="Times New Roman" w:cs="Times New Roman"/>
          <w:sz w:val="24"/>
          <w:szCs w:val="24"/>
        </w:rPr>
        <w:t xml:space="preserve"> While face-to-face interaction brought about positive well-being.</w:t>
      </w:r>
      <w:r w:rsidR="006560EA">
        <w:rPr>
          <w:rFonts w:ascii="Times New Roman" w:hAnsi="Times New Roman" w:cs="Times New Roman"/>
          <w:sz w:val="24"/>
          <w:szCs w:val="24"/>
        </w:rPr>
        <w:t xml:space="preserve"> Brian Wilcox, member of the American Psychology Association, states that advertisers wouldn’t be dumping billions </w:t>
      </w:r>
      <w:r w:rsidR="00913C09">
        <w:rPr>
          <w:rFonts w:ascii="Times New Roman" w:hAnsi="Times New Roman" w:cs="Times New Roman"/>
          <w:sz w:val="24"/>
          <w:szCs w:val="24"/>
        </w:rPr>
        <w:t xml:space="preserve">of dollars into </w:t>
      </w:r>
      <w:r w:rsidR="006560EA">
        <w:rPr>
          <w:rFonts w:ascii="Times New Roman" w:hAnsi="Times New Roman" w:cs="Times New Roman"/>
          <w:sz w:val="24"/>
          <w:szCs w:val="24"/>
        </w:rPr>
        <w:t>media if it didn’t influence people.</w:t>
      </w:r>
      <w:r w:rsidR="00157A87">
        <w:rPr>
          <w:rFonts w:ascii="Times New Roman" w:hAnsi="Times New Roman" w:cs="Times New Roman"/>
          <w:sz w:val="24"/>
          <w:szCs w:val="24"/>
        </w:rPr>
        <w:t xml:space="preserve"> </w:t>
      </w:r>
      <w:r w:rsidR="001336FE">
        <w:rPr>
          <w:rFonts w:ascii="Times New Roman" w:hAnsi="Times New Roman" w:cs="Times New Roman"/>
          <w:sz w:val="24"/>
          <w:szCs w:val="24"/>
        </w:rPr>
        <w:t xml:space="preserve">Pew research center also states that over 2-3 hours of television </w:t>
      </w:r>
      <w:r w:rsidR="00C712FE">
        <w:rPr>
          <w:rFonts w:ascii="Times New Roman" w:hAnsi="Times New Roman" w:cs="Times New Roman"/>
          <w:sz w:val="24"/>
          <w:szCs w:val="24"/>
        </w:rPr>
        <w:t xml:space="preserve">use </w:t>
      </w:r>
      <w:r w:rsidR="001336FE">
        <w:rPr>
          <w:rFonts w:ascii="Times New Roman" w:hAnsi="Times New Roman" w:cs="Times New Roman"/>
          <w:sz w:val="24"/>
          <w:szCs w:val="24"/>
        </w:rPr>
        <w:t xml:space="preserve">in early childhood has been linked to </w:t>
      </w:r>
      <w:r w:rsidR="00E226C6">
        <w:rPr>
          <w:rFonts w:ascii="Times New Roman" w:hAnsi="Times New Roman" w:cs="Times New Roman"/>
          <w:sz w:val="24"/>
          <w:szCs w:val="24"/>
        </w:rPr>
        <w:t>Attention Deficit Disorder (</w:t>
      </w:r>
      <w:r w:rsidR="001336FE">
        <w:rPr>
          <w:rFonts w:ascii="Times New Roman" w:hAnsi="Times New Roman" w:cs="Times New Roman"/>
          <w:sz w:val="24"/>
          <w:szCs w:val="24"/>
        </w:rPr>
        <w:t>ADD</w:t>
      </w:r>
      <w:r w:rsidR="00E226C6">
        <w:rPr>
          <w:rFonts w:ascii="Times New Roman" w:hAnsi="Times New Roman" w:cs="Times New Roman"/>
          <w:sz w:val="24"/>
          <w:szCs w:val="24"/>
        </w:rPr>
        <w:t>)</w:t>
      </w:r>
      <w:r w:rsidR="001336FE">
        <w:rPr>
          <w:rFonts w:ascii="Times New Roman" w:hAnsi="Times New Roman" w:cs="Times New Roman"/>
          <w:sz w:val="24"/>
          <w:szCs w:val="24"/>
        </w:rPr>
        <w:t>.</w:t>
      </w:r>
      <w:r w:rsidR="008E68A1">
        <w:rPr>
          <w:rFonts w:ascii="Times New Roman" w:hAnsi="Times New Roman" w:cs="Times New Roman"/>
          <w:sz w:val="24"/>
          <w:szCs w:val="24"/>
        </w:rPr>
        <w:t xml:space="preserve"> In a talk by Larry Rosen, it was stated that social media can help introverts socialize, </w:t>
      </w:r>
      <w:r w:rsidR="0084604E">
        <w:rPr>
          <w:rFonts w:ascii="Times New Roman" w:hAnsi="Times New Roman" w:cs="Times New Roman"/>
          <w:sz w:val="24"/>
          <w:szCs w:val="24"/>
        </w:rPr>
        <w:t>and be used to educate people.</w:t>
      </w:r>
      <w:r w:rsidR="006900D2">
        <w:rPr>
          <w:rFonts w:ascii="Times New Roman" w:hAnsi="Times New Roman" w:cs="Times New Roman"/>
          <w:sz w:val="24"/>
          <w:szCs w:val="24"/>
        </w:rPr>
        <w:t xml:space="preserve"> Now that I have talked about the psychological aspects of media, I will talk about how it impacts us physically.</w:t>
      </w:r>
    </w:p>
    <w:p w:rsidR="00C0103E" w:rsidRDefault="00342DE7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Wilcox’s study shows that people 2-18 years of age spend about 5-5 and a half hours on media a day.</w:t>
      </w:r>
      <w:r w:rsidR="000244F7">
        <w:rPr>
          <w:rFonts w:ascii="Times New Roman" w:hAnsi="Times New Roman" w:cs="Times New Roman"/>
          <w:sz w:val="24"/>
          <w:szCs w:val="24"/>
        </w:rPr>
        <w:t xml:space="preserve"> </w:t>
      </w:r>
      <w:r w:rsidR="008E032F">
        <w:rPr>
          <w:rFonts w:ascii="Times New Roman" w:hAnsi="Times New Roman" w:cs="Times New Roman"/>
          <w:sz w:val="24"/>
          <w:szCs w:val="24"/>
        </w:rPr>
        <w:t xml:space="preserve">Pew Research Center suggests that eating disorders and obesity could be </w:t>
      </w:r>
      <w:r w:rsidR="008E032F">
        <w:rPr>
          <w:rFonts w:ascii="Times New Roman" w:hAnsi="Times New Roman" w:cs="Times New Roman"/>
          <w:sz w:val="24"/>
          <w:szCs w:val="24"/>
        </w:rPr>
        <w:lastRenderedPageBreak/>
        <w:t xml:space="preserve">caused by </w:t>
      </w:r>
      <w:r w:rsidR="000D0349">
        <w:rPr>
          <w:rFonts w:ascii="Times New Roman" w:hAnsi="Times New Roman" w:cs="Times New Roman"/>
          <w:sz w:val="24"/>
          <w:szCs w:val="24"/>
        </w:rPr>
        <w:t>the 4400-7600 junk food ads an individual views each year.</w:t>
      </w:r>
      <w:r w:rsidR="00B83FB9">
        <w:rPr>
          <w:rFonts w:ascii="Times New Roman" w:hAnsi="Times New Roman" w:cs="Times New Roman"/>
          <w:sz w:val="24"/>
          <w:szCs w:val="24"/>
        </w:rPr>
        <w:t xml:space="preserve"> Not only is television the most common form media, according to Pew’s study, it’s also the most impactful.</w:t>
      </w:r>
      <w:r w:rsidR="00D02F14">
        <w:rPr>
          <w:rFonts w:ascii="Times New Roman" w:hAnsi="Times New Roman" w:cs="Times New Roman"/>
          <w:sz w:val="24"/>
          <w:szCs w:val="24"/>
        </w:rPr>
        <w:t xml:space="preserve"> In this study, a bedroom television increases media use by 1-2 hours a day, chance to become overweight increased by 31%, and the chances of smoking double. In addition sleep is also shortened to account for the increase in television </w:t>
      </w:r>
      <w:r w:rsidR="0045312D">
        <w:rPr>
          <w:rFonts w:ascii="Times New Roman" w:hAnsi="Times New Roman" w:cs="Times New Roman"/>
          <w:sz w:val="24"/>
          <w:szCs w:val="24"/>
        </w:rPr>
        <w:t>use</w:t>
      </w:r>
      <w:r w:rsidR="007F46E3">
        <w:rPr>
          <w:rFonts w:ascii="Times New Roman" w:hAnsi="Times New Roman" w:cs="Times New Roman"/>
          <w:sz w:val="24"/>
          <w:szCs w:val="24"/>
        </w:rPr>
        <w:t xml:space="preserve">. </w:t>
      </w:r>
      <w:r w:rsidR="00176B1C">
        <w:rPr>
          <w:rFonts w:ascii="Times New Roman" w:hAnsi="Times New Roman" w:cs="Times New Roman"/>
          <w:sz w:val="24"/>
          <w:szCs w:val="24"/>
        </w:rPr>
        <w:t>Now that I have talked about physical effects of media, I will move on to the social impacts.</w:t>
      </w:r>
    </w:p>
    <w:p w:rsidR="0041355B" w:rsidRDefault="00EC3DD8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Arizon</w:t>
      </w:r>
      <w:r w:rsidR="00550F19">
        <w:rPr>
          <w:rFonts w:ascii="Times New Roman" w:hAnsi="Times New Roman" w:cs="Times New Roman"/>
          <w:sz w:val="24"/>
          <w:szCs w:val="24"/>
        </w:rPr>
        <w:t>a performed a study to collect information about social media.</w:t>
      </w:r>
      <w:r w:rsidR="00CF3104">
        <w:rPr>
          <w:rFonts w:ascii="Times New Roman" w:hAnsi="Times New Roman" w:cs="Times New Roman"/>
          <w:sz w:val="24"/>
          <w:szCs w:val="24"/>
        </w:rPr>
        <w:t xml:space="preserve"> It showed that from 2005-2006 the use of social network sites in ages 18-29 years went from 9-49%. In addition the average social networker is half as likely to become socially isolated, Facebook users are more trusting</w:t>
      </w:r>
      <w:r w:rsidR="0067553A">
        <w:rPr>
          <w:rFonts w:ascii="Times New Roman" w:hAnsi="Times New Roman" w:cs="Times New Roman"/>
          <w:sz w:val="24"/>
          <w:szCs w:val="24"/>
        </w:rPr>
        <w:t>, and have more close relationships.</w:t>
      </w:r>
      <w:r w:rsidR="003D498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3D498F">
        <w:rPr>
          <w:rFonts w:ascii="Times New Roman" w:hAnsi="Times New Roman" w:cs="Times New Roman"/>
          <w:sz w:val="24"/>
          <w:szCs w:val="24"/>
        </w:rPr>
        <w:t>MySpace</w:t>
      </w:r>
      <w:proofErr w:type="spellEnd"/>
      <w:r w:rsidR="003D498F">
        <w:rPr>
          <w:rFonts w:ascii="Times New Roman" w:hAnsi="Times New Roman" w:cs="Times New Roman"/>
          <w:sz w:val="24"/>
          <w:szCs w:val="24"/>
        </w:rPr>
        <w:t xml:space="preserve"> users are more likely to be open to opposing viewpoints.</w:t>
      </w:r>
      <w:r w:rsidR="00B848CB">
        <w:rPr>
          <w:rFonts w:ascii="Times New Roman" w:hAnsi="Times New Roman" w:cs="Times New Roman"/>
          <w:sz w:val="24"/>
          <w:szCs w:val="24"/>
        </w:rPr>
        <w:t xml:space="preserve"> This study shows that Internet users are 42% more likely to visit a park or plaza, and 52% more likely to visit a coffee shop or café.</w:t>
      </w:r>
      <w:r w:rsidR="00075ED8">
        <w:rPr>
          <w:rFonts w:ascii="Times New Roman" w:hAnsi="Times New Roman" w:cs="Times New Roman"/>
          <w:sz w:val="24"/>
          <w:szCs w:val="24"/>
        </w:rPr>
        <w:t xml:space="preserve"> Bloggers are 61% more likely to visit a public park. So does more internet equal less face-to-face contact? The study showed that in person contact remains the top means of communication, while cards and letters are the least common.</w:t>
      </w:r>
      <w:r w:rsidR="00F25C0E">
        <w:rPr>
          <w:rFonts w:ascii="Times New Roman" w:hAnsi="Times New Roman" w:cs="Times New Roman"/>
          <w:sz w:val="24"/>
          <w:szCs w:val="24"/>
        </w:rPr>
        <w:t xml:space="preserve"> Despite this research, Pew Research Center finds that media can encourage antisocial beliefs. They also find that media is a hot spot for harassment</w:t>
      </w:r>
      <w:r w:rsidR="00953A15">
        <w:rPr>
          <w:rFonts w:ascii="Times New Roman" w:hAnsi="Times New Roman" w:cs="Times New Roman"/>
          <w:sz w:val="24"/>
          <w:szCs w:val="24"/>
        </w:rPr>
        <w:t xml:space="preserve"> and bullying.</w:t>
      </w:r>
      <w:r w:rsidR="00B71426">
        <w:rPr>
          <w:rFonts w:ascii="Times New Roman" w:hAnsi="Times New Roman" w:cs="Times New Roman"/>
          <w:sz w:val="24"/>
          <w:szCs w:val="24"/>
        </w:rPr>
        <w:t xml:space="preserve"> On the other hand because media is so addicting, it can be used as an educational device and </w:t>
      </w:r>
      <w:r w:rsidR="00674A42">
        <w:rPr>
          <w:rFonts w:ascii="Times New Roman" w:hAnsi="Times New Roman" w:cs="Times New Roman"/>
          <w:sz w:val="24"/>
          <w:szCs w:val="24"/>
        </w:rPr>
        <w:t>lean more toward being prosocial.</w:t>
      </w:r>
      <w:r w:rsidR="007E47D2">
        <w:rPr>
          <w:rFonts w:ascii="Times New Roman" w:hAnsi="Times New Roman" w:cs="Times New Roman"/>
          <w:sz w:val="24"/>
          <w:szCs w:val="24"/>
        </w:rPr>
        <w:t xml:space="preserve"> The University of California created a 5 day camp where ages 10-12 wouldn’t be able to use any form of media and electronics. Tests were taken before and after the camp. The results showed in increase in the understanding of nonverbal emotional cues.</w:t>
      </w:r>
      <w:r w:rsidR="00142CD2">
        <w:rPr>
          <w:rFonts w:ascii="Times New Roman" w:hAnsi="Times New Roman" w:cs="Times New Roman"/>
          <w:sz w:val="24"/>
          <w:szCs w:val="24"/>
        </w:rPr>
        <w:t xml:space="preserve"> This shows that stepping away from media isn’t at all a bad thing.</w:t>
      </w:r>
    </w:p>
    <w:p w:rsidR="00C8482D" w:rsidRDefault="00C8482D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this issue is complex, I must come to a close. Today I have discussed the variety of ways </w:t>
      </w:r>
      <w:r w:rsidR="002420B6">
        <w:rPr>
          <w:rFonts w:ascii="Times New Roman" w:hAnsi="Times New Roman" w:cs="Times New Roman"/>
          <w:sz w:val="24"/>
          <w:szCs w:val="24"/>
        </w:rPr>
        <w:t>in which media can impact you. T</w:t>
      </w:r>
      <w:r>
        <w:rPr>
          <w:rFonts w:ascii="Times New Roman" w:hAnsi="Times New Roman" w:cs="Times New Roman"/>
          <w:sz w:val="24"/>
          <w:szCs w:val="24"/>
        </w:rPr>
        <w:t xml:space="preserve">his includes </w:t>
      </w:r>
      <w:r w:rsidR="00C22E35">
        <w:rPr>
          <w:rFonts w:ascii="Times New Roman" w:hAnsi="Times New Roman" w:cs="Times New Roman"/>
          <w:sz w:val="24"/>
          <w:szCs w:val="24"/>
        </w:rPr>
        <w:t xml:space="preserve">psychological impacts, as well as physical </w:t>
      </w:r>
      <w:r w:rsidR="00C22E35">
        <w:rPr>
          <w:rFonts w:ascii="Times New Roman" w:hAnsi="Times New Roman" w:cs="Times New Roman"/>
          <w:sz w:val="24"/>
          <w:szCs w:val="24"/>
        </w:rPr>
        <w:lastRenderedPageBreak/>
        <w:t>and social effects.</w:t>
      </w:r>
      <w:r w:rsidR="009A09BF">
        <w:rPr>
          <w:rFonts w:ascii="Times New Roman" w:hAnsi="Times New Roman" w:cs="Times New Roman"/>
          <w:sz w:val="24"/>
          <w:szCs w:val="24"/>
        </w:rPr>
        <w:t xml:space="preserve"> I hope that you now have a better understanding of the impacts of this contagious media use.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721A" w:rsidRDefault="0071721A" w:rsidP="0071721A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Pew Research Center. (2014). Social networking fact sheet.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PewResearch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Project. Retrieved from </w:t>
      </w:r>
      <w:hyperlink r:id="rId6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http://www.pewinternet.org/fact-sheets/social-networking-fact-sheet/</w:t>
        </w:r>
      </w:hyperlink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7113">
        <w:rPr>
          <w:rFonts w:ascii="Times New Roman" w:hAnsi="Times New Roman" w:cs="Times New Roman"/>
          <w:sz w:val="24"/>
          <w:szCs w:val="24"/>
        </w:rPr>
        <w:t xml:space="preserve">Rebecca A. C. (2003). Unraveling new media’s effects on children. America Psychology Association. Retrieved from </w:t>
      </w:r>
      <w:hyperlink r:id="rId7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http://www.apa.org/monitor/feb03/unraveling.aspx</w:t>
        </w:r>
      </w:hyperlink>
    </w:p>
    <w:p w:rsidR="001E0F3B" w:rsidRDefault="001E0F3B" w:rsidP="0071721A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E6AC5" w:rsidRDefault="00BA4E4F" w:rsidP="006E590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A4E4F">
        <w:rPr>
          <w:rFonts w:ascii="Times New Roman" w:hAnsi="Times New Roman" w:cs="Times New Roman"/>
          <w:sz w:val="24"/>
          <w:szCs w:val="24"/>
        </w:rPr>
        <w:t>Stanford University. (2012). Media Use, Face-to-Face Communication, Media Multitasking, and Social Well-Being Among 8- to 12-Year-Old Girls</w:t>
      </w:r>
      <w:r w:rsidR="00391CB6">
        <w:rPr>
          <w:rFonts w:ascii="Times New Roman" w:hAnsi="Times New Roman" w:cs="Times New Roman"/>
          <w:sz w:val="24"/>
          <w:szCs w:val="24"/>
        </w:rPr>
        <w:t xml:space="preserve"> [Abstract]</w:t>
      </w:r>
      <w:r w:rsidRPr="00BA4E4F">
        <w:rPr>
          <w:rFonts w:ascii="Times New Roman" w:hAnsi="Times New Roman" w:cs="Times New Roman"/>
          <w:sz w:val="24"/>
          <w:szCs w:val="24"/>
        </w:rPr>
        <w:t xml:space="preserve">. American Psychology Association. Retrieved from </w:t>
      </w:r>
      <w:hyperlink r:id="rId8" w:history="1">
        <w:r w:rsidR="0071721A"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http://www.apa.org/pubs/journals/releases/dev-48-2-327.pdf</w:t>
        </w:r>
      </w:hyperlink>
    </w:p>
    <w:p w:rsidR="001E0F3B" w:rsidRDefault="001E0F3B" w:rsidP="006E590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UCLA. (2014). Five days at outdoor education camp without screens improves preteen skills with nonverbal emotion cues [Abstract]. Science direct. Retrieved from </w:t>
      </w:r>
      <w:hyperlink r:id="rId9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http://www.sciencedirect.com/science/article/pii/S0747563214003227</w:t>
        </w:r>
      </w:hyperlink>
    </w:p>
    <w:p w:rsidR="001E0F3B" w:rsidRDefault="001E0F3B" w:rsidP="006E590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FF635F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C. S., Amy B. J., Ed D. (2010). Health effects of media on children and adolescents. Pediatrics. Retrieved from </w:t>
      </w:r>
      <w:hyperlink r:id="rId10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http://pediatrics.aappublications.org/content/125/4/756.full.pdf</w:t>
        </w:r>
      </w:hyperlink>
    </w:p>
    <w:p w:rsidR="001E0F3B" w:rsidRDefault="001E0F3B" w:rsidP="001E0F3B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71721A" w:rsidRPr="00804AB0" w:rsidRDefault="001E0F3B" w:rsidP="007162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(2011). Social networking’s good and bad impacts on kids. American Psychology Association. Retrieved from </w:t>
      </w:r>
      <w:hyperlink r:id="rId11" w:history="1">
        <w:r w:rsidRPr="007D173B">
          <w:rPr>
            <w:rStyle w:val="Hyperlink"/>
            <w:rFonts w:ascii="Times New Roman" w:hAnsi="Times New Roman" w:cs="Times New Roman"/>
            <w:sz w:val="24"/>
            <w:szCs w:val="24"/>
          </w:rPr>
          <w:t>http://www.apa.org/news/press/releases/2011/08/social-kids.aspx</w:t>
        </w:r>
      </w:hyperlink>
    </w:p>
    <w:sectPr w:rsidR="0071721A" w:rsidRPr="00804A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1B2" w:rsidRDefault="00D671B2" w:rsidP="00E86523">
      <w:pPr>
        <w:spacing w:after="0" w:line="240" w:lineRule="auto"/>
      </w:pPr>
      <w:r>
        <w:separator/>
      </w:r>
    </w:p>
  </w:endnote>
  <w:endnote w:type="continuationSeparator" w:id="0">
    <w:p w:rsidR="00D671B2" w:rsidRDefault="00D671B2" w:rsidP="00E8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1B2" w:rsidRDefault="00D671B2" w:rsidP="00E86523">
      <w:pPr>
        <w:spacing w:after="0" w:line="240" w:lineRule="auto"/>
      </w:pPr>
      <w:r>
        <w:separator/>
      </w:r>
    </w:p>
  </w:footnote>
  <w:footnote w:type="continuationSeparator" w:id="0">
    <w:p w:rsidR="00D671B2" w:rsidRDefault="00D671B2" w:rsidP="00E8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23" w:rsidRDefault="00E86523" w:rsidP="00E86523">
    <w:pPr>
      <w:pStyle w:val="Header"/>
      <w:jc w:val="right"/>
    </w:pPr>
    <w:r>
      <w:t>Clay Kuznia</w:t>
    </w:r>
  </w:p>
  <w:p w:rsidR="00E86523" w:rsidRDefault="00E86523" w:rsidP="00E86523">
    <w:pPr>
      <w:pStyle w:val="Header"/>
      <w:jc w:val="right"/>
    </w:pPr>
    <w:r>
      <w:t>9/30/14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D"/>
    <w:rsid w:val="00017705"/>
    <w:rsid w:val="000244F7"/>
    <w:rsid w:val="00030516"/>
    <w:rsid w:val="00044BF2"/>
    <w:rsid w:val="00051E83"/>
    <w:rsid w:val="000600A1"/>
    <w:rsid w:val="00075ED8"/>
    <w:rsid w:val="000D0349"/>
    <w:rsid w:val="000D3015"/>
    <w:rsid w:val="00114A5D"/>
    <w:rsid w:val="00116F71"/>
    <w:rsid w:val="00125F99"/>
    <w:rsid w:val="001328A1"/>
    <w:rsid w:val="001336FE"/>
    <w:rsid w:val="00142CD2"/>
    <w:rsid w:val="001475FC"/>
    <w:rsid w:val="00157A87"/>
    <w:rsid w:val="0017322E"/>
    <w:rsid w:val="00176B1C"/>
    <w:rsid w:val="00187113"/>
    <w:rsid w:val="001A1C9E"/>
    <w:rsid w:val="001E0F3B"/>
    <w:rsid w:val="001F3F82"/>
    <w:rsid w:val="00224DA5"/>
    <w:rsid w:val="00236161"/>
    <w:rsid w:val="002420B6"/>
    <w:rsid w:val="002A37BF"/>
    <w:rsid w:val="00323404"/>
    <w:rsid w:val="00342DE7"/>
    <w:rsid w:val="00391CB6"/>
    <w:rsid w:val="003B10AC"/>
    <w:rsid w:val="003D498F"/>
    <w:rsid w:val="0041355B"/>
    <w:rsid w:val="0045312D"/>
    <w:rsid w:val="0047298F"/>
    <w:rsid w:val="00494104"/>
    <w:rsid w:val="00494DBD"/>
    <w:rsid w:val="00550F19"/>
    <w:rsid w:val="00561E2E"/>
    <w:rsid w:val="00592CE9"/>
    <w:rsid w:val="005A2726"/>
    <w:rsid w:val="0060158C"/>
    <w:rsid w:val="00605A6D"/>
    <w:rsid w:val="00626F06"/>
    <w:rsid w:val="00642908"/>
    <w:rsid w:val="006560EA"/>
    <w:rsid w:val="00674A42"/>
    <w:rsid w:val="0067553A"/>
    <w:rsid w:val="006851D5"/>
    <w:rsid w:val="006900D2"/>
    <w:rsid w:val="00694D4B"/>
    <w:rsid w:val="006E5900"/>
    <w:rsid w:val="006E6EC8"/>
    <w:rsid w:val="007119AD"/>
    <w:rsid w:val="007162E4"/>
    <w:rsid w:val="0071721A"/>
    <w:rsid w:val="00732D6C"/>
    <w:rsid w:val="007724DA"/>
    <w:rsid w:val="00775D65"/>
    <w:rsid w:val="007B2446"/>
    <w:rsid w:val="007C528C"/>
    <w:rsid w:val="007E47D2"/>
    <w:rsid w:val="007E7E1B"/>
    <w:rsid w:val="007F46E3"/>
    <w:rsid w:val="007F79F9"/>
    <w:rsid w:val="00804AB0"/>
    <w:rsid w:val="00807B14"/>
    <w:rsid w:val="0084604E"/>
    <w:rsid w:val="008555D1"/>
    <w:rsid w:val="0088771C"/>
    <w:rsid w:val="008B6F5E"/>
    <w:rsid w:val="008D6AFC"/>
    <w:rsid w:val="008E032F"/>
    <w:rsid w:val="008E5B01"/>
    <w:rsid w:val="008E68A1"/>
    <w:rsid w:val="00906088"/>
    <w:rsid w:val="00913C09"/>
    <w:rsid w:val="00934C46"/>
    <w:rsid w:val="00953A15"/>
    <w:rsid w:val="00986017"/>
    <w:rsid w:val="00993A6D"/>
    <w:rsid w:val="009A09BF"/>
    <w:rsid w:val="009E6AC5"/>
    <w:rsid w:val="00A84983"/>
    <w:rsid w:val="00A91290"/>
    <w:rsid w:val="00AE0518"/>
    <w:rsid w:val="00AF61BA"/>
    <w:rsid w:val="00B012BB"/>
    <w:rsid w:val="00B12172"/>
    <w:rsid w:val="00B405C6"/>
    <w:rsid w:val="00B450C7"/>
    <w:rsid w:val="00B5682A"/>
    <w:rsid w:val="00B57714"/>
    <w:rsid w:val="00B602C6"/>
    <w:rsid w:val="00B71426"/>
    <w:rsid w:val="00B7607B"/>
    <w:rsid w:val="00B819BD"/>
    <w:rsid w:val="00B83FB9"/>
    <w:rsid w:val="00B848CB"/>
    <w:rsid w:val="00BA4E4F"/>
    <w:rsid w:val="00BC7909"/>
    <w:rsid w:val="00BD71D9"/>
    <w:rsid w:val="00BF2079"/>
    <w:rsid w:val="00BF70EF"/>
    <w:rsid w:val="00C00092"/>
    <w:rsid w:val="00C00AE1"/>
    <w:rsid w:val="00C0103E"/>
    <w:rsid w:val="00C03D44"/>
    <w:rsid w:val="00C22E35"/>
    <w:rsid w:val="00C536BD"/>
    <w:rsid w:val="00C61075"/>
    <w:rsid w:val="00C712FE"/>
    <w:rsid w:val="00C7166C"/>
    <w:rsid w:val="00C8482D"/>
    <w:rsid w:val="00C93839"/>
    <w:rsid w:val="00CB034F"/>
    <w:rsid w:val="00CF3104"/>
    <w:rsid w:val="00D02F14"/>
    <w:rsid w:val="00D671B2"/>
    <w:rsid w:val="00D718A8"/>
    <w:rsid w:val="00DF299D"/>
    <w:rsid w:val="00E00196"/>
    <w:rsid w:val="00E06717"/>
    <w:rsid w:val="00E10C86"/>
    <w:rsid w:val="00E226C6"/>
    <w:rsid w:val="00E354D7"/>
    <w:rsid w:val="00E517DF"/>
    <w:rsid w:val="00E86523"/>
    <w:rsid w:val="00EA1A68"/>
    <w:rsid w:val="00EA7CCD"/>
    <w:rsid w:val="00EC1C13"/>
    <w:rsid w:val="00EC3DD8"/>
    <w:rsid w:val="00EF3AA4"/>
    <w:rsid w:val="00EF3D2B"/>
    <w:rsid w:val="00F25C0E"/>
    <w:rsid w:val="00F52668"/>
    <w:rsid w:val="00F63B79"/>
    <w:rsid w:val="00F910D2"/>
    <w:rsid w:val="00FA2129"/>
    <w:rsid w:val="00FA3DEE"/>
    <w:rsid w:val="00FB18CF"/>
    <w:rsid w:val="00FB1D5D"/>
    <w:rsid w:val="00FB444F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1F0-2918-47F2-B98E-04C234C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23"/>
  </w:style>
  <w:style w:type="paragraph" w:styleId="Footer">
    <w:name w:val="footer"/>
    <w:basedOn w:val="Normal"/>
    <w:link w:val="FooterChar"/>
    <w:uiPriority w:val="99"/>
    <w:unhideWhenUsed/>
    <w:rsid w:val="00E8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pubs/journals/releases/dev-48-2-32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pa.org/monitor/feb03/unraveling.aspx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winternet.org/fact-sheets/social-networking-fact-sheet/" TargetMode="External"/><Relationship Id="rId11" Type="http://schemas.openxmlformats.org/officeDocument/2006/relationships/hyperlink" Target="http://www.apa.org/news/press/releases/2011/08/social-kids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ediatrics.aappublications.org/content/125/4/756.full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ciencedirect.com/science/article/pii/S07475632140032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149</cp:revision>
  <dcterms:created xsi:type="dcterms:W3CDTF">2014-09-29T19:11:00Z</dcterms:created>
  <dcterms:modified xsi:type="dcterms:W3CDTF">2014-10-01T19:56:00Z</dcterms:modified>
</cp:coreProperties>
</file>