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95400" w14:textId="3762FE90" w:rsidR="00E30B72" w:rsidRPr="00E30B72" w:rsidRDefault="00E30B72">
      <w:r w:rsidRPr="00DE62C0">
        <w:rPr>
          <w:rFonts w:hint="eastAsia"/>
          <w:highlight w:val="yellow"/>
        </w:rPr>
        <w:t>取扱業務　～中国・韓国関係～</w:t>
      </w:r>
    </w:p>
    <w:p w14:paraId="3BDDABE0" w14:textId="245AF1C2" w:rsidR="00E30B72" w:rsidRDefault="00C05D2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</w:t>
      </w:r>
      <w:r>
        <w:rPr>
          <w:rFonts w:eastAsia="SimSun"/>
          <w:lang w:eastAsia="zh-CN"/>
        </w:rPr>
        <w:t>ractice Areas regarding China &amp; Korea</w:t>
      </w:r>
    </w:p>
    <w:p w14:paraId="78F8B070" w14:textId="77777777" w:rsidR="00DF59E0" w:rsidRDefault="00DF59E0">
      <w:pPr>
        <w:rPr>
          <w:rFonts w:eastAsia="SimSun"/>
          <w:lang w:eastAsia="zh-CN"/>
        </w:rPr>
      </w:pPr>
    </w:p>
    <w:p w14:paraId="7795A807" w14:textId="77777777" w:rsidR="00DF59E0" w:rsidRPr="00DF59E0" w:rsidRDefault="00DF59E0" w:rsidP="00DF59E0">
      <w:pPr>
        <w:widowControl/>
        <w:pBdr>
          <w:bottom w:val="single" w:sz="6" w:space="0" w:color="D6D6D6"/>
        </w:pBdr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DF59E0"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18"/>
          <w:szCs w:val="18"/>
        </w:rPr>
        <w:drawing>
          <wp:inline distT="0" distB="0" distL="0" distR="0" wp14:anchorId="0D9BF3ED" wp14:editId="32E9949A">
            <wp:extent cx="942975" cy="200025"/>
            <wp:effectExtent l="0" t="0" r="9525" b="9525"/>
            <wp:docPr id="1" name="図 1" descr="Ｍ＆Ａ案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Ｍ＆Ａ案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11C0" w14:textId="77777777" w:rsidR="00DF59E0" w:rsidRPr="00DF59E0" w:rsidRDefault="00DF59E0" w:rsidP="003D4E5E">
      <w:pPr>
        <w:widowControl/>
        <w:pBdr>
          <w:bottom w:val="single" w:sz="6" w:space="0" w:color="D6D6D6"/>
        </w:pBdr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666666"/>
          <w:kern w:val="0"/>
          <w:sz w:val="18"/>
          <w:szCs w:val="18"/>
        </w:rPr>
      </w:pPr>
      <w:r w:rsidRPr="00DF59E0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日本企業の中国・韓国企業の買収、中国・韓国企業の日本企業買収、中国・韓国での日系企業同士の買収等のアドバイザリー業務・各種デューデリジェンス</w:t>
      </w:r>
      <w:r w:rsidRPr="00DF59E0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、書類作成業務、交渉業務</w:t>
      </w:r>
    </w:p>
    <w:p w14:paraId="3E21BA4F" w14:textId="77777777" w:rsidR="00C05D2B" w:rsidRDefault="00C05D2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M&amp;A</w:t>
      </w:r>
    </w:p>
    <w:p w14:paraId="2EF52E16" w14:textId="21D102F4" w:rsidR="00C05D2B" w:rsidRDefault="00C05D2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Consulting</w:t>
      </w:r>
      <w:r w:rsidR="00DF59E0">
        <w:rPr>
          <w:rFonts w:eastAsia="SimSun"/>
          <w:lang w:eastAsia="zh-CN"/>
        </w:rPr>
        <w:t xml:space="preserve">, </w:t>
      </w:r>
      <w:r>
        <w:rPr>
          <w:rFonts w:eastAsia="SimSun"/>
          <w:lang w:eastAsia="zh-CN"/>
        </w:rPr>
        <w:t>Due Diligence,</w:t>
      </w:r>
      <w:r w:rsidR="00DF59E0">
        <w:rPr>
          <w:rFonts w:eastAsia="SimSun"/>
          <w:lang w:eastAsia="zh-CN"/>
        </w:rPr>
        <w:t xml:space="preserve"> Documentation and </w:t>
      </w:r>
      <w:r w:rsidR="00806B41" w:rsidRPr="00CC7960">
        <w:rPr>
          <w:rFonts w:eastAsia="SimSun" w:hint="eastAsia"/>
          <w:lang w:eastAsia="zh-CN"/>
        </w:rPr>
        <w:t xml:space="preserve">Business </w:t>
      </w:r>
      <w:r w:rsidR="00DF59E0" w:rsidRPr="00CC7960">
        <w:rPr>
          <w:rFonts w:eastAsia="SimSun"/>
          <w:lang w:eastAsia="zh-CN"/>
        </w:rPr>
        <w:t>Negotiation</w:t>
      </w:r>
      <w:r w:rsidR="00DF59E0">
        <w:rPr>
          <w:rFonts w:eastAsia="SimSun"/>
          <w:lang w:eastAsia="zh-CN"/>
        </w:rPr>
        <w:t xml:space="preserve">, </w:t>
      </w:r>
      <w:r>
        <w:rPr>
          <w:rFonts w:eastAsia="SimSun"/>
          <w:lang w:eastAsia="zh-CN"/>
        </w:rPr>
        <w:t xml:space="preserve">etc. relating to </w:t>
      </w:r>
      <w:r w:rsidRPr="00C05D2B">
        <w:rPr>
          <w:rFonts w:eastAsia="SimSun"/>
          <w:lang w:eastAsia="zh-CN"/>
        </w:rPr>
        <w:t>company mergers and acquisitions</w:t>
      </w:r>
      <w:r>
        <w:rPr>
          <w:rFonts w:eastAsia="SimSun"/>
          <w:lang w:eastAsia="zh-CN"/>
        </w:rPr>
        <w:t xml:space="preserve"> betw</w:t>
      </w:r>
      <w:r w:rsidR="0024648C">
        <w:rPr>
          <w:rFonts w:eastAsia="SimSun"/>
          <w:lang w:eastAsia="zh-CN"/>
        </w:rPr>
        <w:t>een Japanese and Chinese companies</w:t>
      </w:r>
      <w:r>
        <w:rPr>
          <w:rFonts w:eastAsia="SimSun"/>
          <w:lang w:eastAsia="zh-CN"/>
        </w:rPr>
        <w:t xml:space="preserve"> or be</w:t>
      </w:r>
      <w:r w:rsidR="0024648C">
        <w:rPr>
          <w:rFonts w:eastAsia="SimSun"/>
          <w:lang w:eastAsia="zh-CN"/>
        </w:rPr>
        <w:t>tween Japanese and Korea companies</w:t>
      </w:r>
      <w:r>
        <w:rPr>
          <w:rFonts w:eastAsia="SimSun"/>
          <w:lang w:eastAsia="zh-CN"/>
        </w:rPr>
        <w:t xml:space="preserve"> or between Japanese companies located in China or Korea.</w:t>
      </w:r>
    </w:p>
    <w:p w14:paraId="0EF5BD1D" w14:textId="573AD561" w:rsidR="00C05D2B" w:rsidRDefault="00C05D2B">
      <w:pPr>
        <w:rPr>
          <w:rFonts w:eastAsia="SimSun"/>
          <w:lang w:eastAsia="zh-CN"/>
        </w:rPr>
      </w:pPr>
    </w:p>
    <w:p w14:paraId="5E464C7E" w14:textId="77777777" w:rsidR="0024648C" w:rsidRPr="00FA4A8A" w:rsidRDefault="0024648C" w:rsidP="0024648C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FA4A8A"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18"/>
          <w:szCs w:val="18"/>
        </w:rPr>
        <w:drawing>
          <wp:inline distT="0" distB="0" distL="0" distR="0" wp14:anchorId="6C5F90D6" wp14:editId="29444B65">
            <wp:extent cx="1247775" cy="200025"/>
            <wp:effectExtent l="0" t="0" r="9525" b="9525"/>
            <wp:docPr id="5" name="図 5" descr="債権回収案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債権回収案件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1E9" w14:textId="77777777" w:rsidR="0024648C" w:rsidRDefault="0024648C" w:rsidP="003D4E5E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666666"/>
          <w:kern w:val="0"/>
          <w:sz w:val="18"/>
          <w:szCs w:val="18"/>
        </w:rPr>
      </w:pPr>
      <w:r w:rsidRPr="00FA4A8A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中国・韓国における未回収債権の回収作業全般</w:t>
      </w:r>
    </w:p>
    <w:p w14:paraId="4EABE650" w14:textId="77777777" w:rsidR="0024648C" w:rsidRPr="00FA4A8A" w:rsidRDefault="0024648C" w:rsidP="0024648C">
      <w:pPr>
        <w:widowControl/>
        <w:spacing w:line="270" w:lineRule="atLeast"/>
        <w:jc w:val="left"/>
        <w:rPr>
          <w:rFonts w:eastAsia="SimSun"/>
          <w:lang w:eastAsia="zh-CN"/>
        </w:rPr>
      </w:pPr>
      <w:r w:rsidRPr="00842D0D">
        <w:rPr>
          <w:rFonts w:eastAsia="SimSun" w:hint="eastAsia"/>
          <w:lang w:eastAsia="zh-CN"/>
        </w:rPr>
        <w:t>Debt Collection</w:t>
      </w:r>
    </w:p>
    <w:p w14:paraId="33AF6FC4" w14:textId="3871AFB3" w:rsidR="0024648C" w:rsidRDefault="0024648C" w:rsidP="0024648C">
      <w:pPr>
        <w:rPr>
          <w:rFonts w:eastAsia="SimSun"/>
        </w:rPr>
      </w:pPr>
      <w:r>
        <w:rPr>
          <w:rFonts w:eastAsia="SimSun"/>
        </w:rPr>
        <w:t>Debt collection in China or Korea</w:t>
      </w:r>
    </w:p>
    <w:p w14:paraId="62D9A007" w14:textId="79BE3B66" w:rsidR="0024648C" w:rsidRPr="0024648C" w:rsidRDefault="0024648C">
      <w:pPr>
        <w:rPr>
          <w:rFonts w:eastAsia="SimSun"/>
          <w:lang w:eastAsia="zh-CN"/>
        </w:rPr>
      </w:pPr>
    </w:p>
    <w:p w14:paraId="0464C114" w14:textId="77777777" w:rsidR="00DF59E0" w:rsidRPr="00DF59E0" w:rsidRDefault="00DF59E0" w:rsidP="00DF59E0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DF59E0"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18"/>
          <w:szCs w:val="18"/>
        </w:rPr>
        <w:drawing>
          <wp:inline distT="0" distB="0" distL="0" distR="0" wp14:anchorId="45F6B90D" wp14:editId="25261126">
            <wp:extent cx="2047875" cy="200025"/>
            <wp:effectExtent l="0" t="0" r="9525" b="9525"/>
            <wp:docPr id="2" name="図 2" descr="不動産/建設・建築案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不動産/建設・建築案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D0F1" w14:textId="77777777" w:rsidR="00DF59E0" w:rsidRPr="00DF59E0" w:rsidRDefault="00DF59E0" w:rsidP="003D4E5E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666666"/>
          <w:kern w:val="0"/>
          <w:sz w:val="18"/>
          <w:szCs w:val="18"/>
        </w:rPr>
      </w:pPr>
      <w:r w:rsidRPr="00DF59E0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中国・韓国における不動産、建設・建築に関する紛争全般</w:t>
      </w:r>
    </w:p>
    <w:p w14:paraId="190F7BA1" w14:textId="77777777" w:rsidR="00D214A9" w:rsidRDefault="00D214A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Real Estate/Construction</w:t>
      </w:r>
    </w:p>
    <w:p w14:paraId="02068D4F" w14:textId="2B1E3643" w:rsidR="00D214A9" w:rsidRDefault="00D214A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Solving disputes regarding real estate or construction</w:t>
      </w:r>
      <w:r w:rsidR="00DF0F48">
        <w:rPr>
          <w:rFonts w:eastAsia="SimSun"/>
          <w:lang w:eastAsia="zh-CN"/>
        </w:rPr>
        <w:t>s</w:t>
      </w:r>
      <w:r w:rsidR="00806B41">
        <w:rPr>
          <w:rFonts w:eastAsia="SimSun" w:hint="eastAsia"/>
          <w:lang w:eastAsia="zh-CN"/>
        </w:rPr>
        <w:t>/architecture</w:t>
      </w:r>
      <w:r>
        <w:rPr>
          <w:rFonts w:eastAsia="SimSun"/>
          <w:lang w:eastAsia="zh-CN"/>
        </w:rPr>
        <w:t xml:space="preserve"> in China or Korea</w:t>
      </w:r>
      <w:r>
        <w:rPr>
          <w:rFonts w:eastAsia="SimSun" w:hint="eastAsia"/>
          <w:lang w:eastAsia="zh-CN"/>
        </w:rPr>
        <w:t>.</w:t>
      </w:r>
    </w:p>
    <w:p w14:paraId="5067BD8E" w14:textId="11F9BF9A" w:rsidR="00D214A9" w:rsidRDefault="00D214A9">
      <w:pPr>
        <w:rPr>
          <w:rFonts w:eastAsia="SimSun"/>
          <w:lang w:eastAsia="zh-CN"/>
        </w:rPr>
      </w:pPr>
    </w:p>
    <w:p w14:paraId="4A245BD9" w14:textId="77777777" w:rsidR="0024648C" w:rsidRPr="006C38F8" w:rsidRDefault="0024648C" w:rsidP="0024648C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6C38F8"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18"/>
          <w:szCs w:val="18"/>
        </w:rPr>
        <w:drawing>
          <wp:inline distT="0" distB="0" distL="0" distR="0" wp14:anchorId="0B93387B" wp14:editId="29EA6F39">
            <wp:extent cx="1247775" cy="200025"/>
            <wp:effectExtent l="0" t="0" r="9525" b="9525"/>
            <wp:docPr id="6" name="図 6" descr="労務紛争処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労務紛争処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82A6" w14:textId="77777777" w:rsidR="0024648C" w:rsidRPr="006C38F8" w:rsidRDefault="0024648C" w:rsidP="003D4E5E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666666"/>
          <w:kern w:val="0"/>
          <w:sz w:val="18"/>
          <w:szCs w:val="18"/>
        </w:rPr>
      </w:pPr>
      <w:r w:rsidRPr="00FA4A8A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中国・韓国における</w:t>
      </w:r>
      <w:r w:rsidRPr="006C38F8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労務問題処理全般</w:t>
      </w:r>
    </w:p>
    <w:p w14:paraId="2C750CF2" w14:textId="77777777" w:rsidR="0024648C" w:rsidRDefault="0024648C" w:rsidP="0024648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Labor Disputes</w:t>
      </w:r>
    </w:p>
    <w:p w14:paraId="217E7675" w14:textId="77777777" w:rsidR="0024648C" w:rsidRDefault="0024648C" w:rsidP="0024648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Solving labor disputes relating to China and Korea.</w:t>
      </w:r>
    </w:p>
    <w:p w14:paraId="3538410D" w14:textId="77777777" w:rsidR="0024648C" w:rsidRPr="0024648C" w:rsidRDefault="0024648C">
      <w:pPr>
        <w:rPr>
          <w:rFonts w:eastAsia="SimSun"/>
          <w:lang w:eastAsia="zh-CN"/>
        </w:rPr>
      </w:pPr>
    </w:p>
    <w:p w14:paraId="36DFD0B9" w14:textId="77777777" w:rsidR="00DF59E0" w:rsidRPr="00DF59E0" w:rsidRDefault="00DF59E0" w:rsidP="00DF59E0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DF59E0"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18"/>
          <w:szCs w:val="18"/>
        </w:rPr>
        <w:drawing>
          <wp:inline distT="0" distB="0" distL="0" distR="0" wp14:anchorId="68E7BB5D" wp14:editId="1D0BC883">
            <wp:extent cx="2543175" cy="200025"/>
            <wp:effectExtent l="0" t="0" r="9525" b="9525"/>
            <wp:docPr id="3" name="図 3" descr="中国・韓国現地法人設立支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国・韓国現地法人設立支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1569" w14:textId="77777777" w:rsidR="00DF59E0" w:rsidRPr="00CC7960" w:rsidRDefault="00DF59E0" w:rsidP="00806B41">
      <w:pPr>
        <w:widowControl/>
        <w:spacing w:line="270" w:lineRule="atLeast"/>
        <w:jc w:val="left"/>
        <w:rPr>
          <w:rFonts w:ascii="ＭＳ Ｐゴシック" w:eastAsia="SimSun" w:hAnsi="ＭＳ Ｐゴシック" w:cs="ＭＳ Ｐゴシック"/>
          <w:color w:val="666666"/>
          <w:kern w:val="0"/>
          <w:sz w:val="18"/>
          <w:szCs w:val="18"/>
        </w:rPr>
      </w:pPr>
      <w:r w:rsidRPr="00DF59E0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進出先の紹介、手続きの履践等、中国・韓国進出に関わる問題全般</w:t>
      </w:r>
    </w:p>
    <w:p w14:paraId="7EDD2C91" w14:textId="0FB2F9D7" w:rsidR="00D214A9" w:rsidRDefault="00D214A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Support of </w:t>
      </w:r>
      <w:r w:rsidR="00DF59E0">
        <w:rPr>
          <w:rFonts w:eastAsia="SimSun"/>
          <w:lang w:eastAsia="zh-CN"/>
        </w:rPr>
        <w:t>e</w:t>
      </w:r>
      <w:r>
        <w:rPr>
          <w:rFonts w:eastAsia="SimSun"/>
          <w:lang w:eastAsia="zh-CN"/>
        </w:rPr>
        <w:t xml:space="preserve">stablishing </w:t>
      </w:r>
      <w:r w:rsidR="00DF59E0">
        <w:rPr>
          <w:rFonts w:eastAsia="SimSun"/>
          <w:lang w:eastAsia="zh-CN"/>
        </w:rPr>
        <w:t>local c</w:t>
      </w:r>
      <w:r w:rsidR="00F46169">
        <w:rPr>
          <w:rFonts w:eastAsia="SimSun"/>
          <w:lang w:eastAsia="zh-CN"/>
        </w:rPr>
        <w:t>orporations in China or</w:t>
      </w:r>
      <w:r>
        <w:rPr>
          <w:rFonts w:eastAsia="SimSun"/>
          <w:lang w:eastAsia="zh-CN"/>
        </w:rPr>
        <w:t xml:space="preserve"> Korea</w:t>
      </w:r>
    </w:p>
    <w:p w14:paraId="0603A533" w14:textId="605D5570" w:rsidR="00D214A9" w:rsidRDefault="00E41792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All kinds of legal issue</w:t>
      </w:r>
      <w:r w:rsidR="00DF59E0">
        <w:rPr>
          <w:rFonts w:eastAsia="SimSun" w:hint="eastAsia"/>
          <w:lang w:eastAsia="zh-CN"/>
        </w:rPr>
        <w:t>s rel</w:t>
      </w:r>
      <w:r w:rsidR="00F46169">
        <w:rPr>
          <w:rFonts w:eastAsia="SimSun" w:hint="eastAsia"/>
          <w:lang w:eastAsia="zh-CN"/>
        </w:rPr>
        <w:t>ating to investment in China or</w:t>
      </w:r>
      <w:r w:rsidR="00DF59E0">
        <w:rPr>
          <w:rFonts w:eastAsia="SimSun" w:hint="eastAsia"/>
          <w:lang w:eastAsia="zh-CN"/>
        </w:rPr>
        <w:t xml:space="preserve"> Korea, such as </w:t>
      </w:r>
      <w:r w:rsidR="00DF59E0">
        <w:rPr>
          <w:rFonts w:eastAsia="SimSun"/>
          <w:lang w:eastAsia="zh-CN"/>
        </w:rPr>
        <w:t>i</w:t>
      </w:r>
      <w:r w:rsidR="00D214A9">
        <w:rPr>
          <w:rFonts w:eastAsia="SimSun"/>
          <w:lang w:eastAsia="zh-CN"/>
        </w:rPr>
        <w:t>ntroducing invest target,</w:t>
      </w:r>
      <w:r w:rsidR="00DF59E0">
        <w:rPr>
          <w:rFonts w:eastAsia="SimSun"/>
          <w:lang w:eastAsia="zh-CN"/>
        </w:rPr>
        <w:t xml:space="preserve"> implementing procedures of </w:t>
      </w:r>
      <w:r w:rsidR="00DF0F48">
        <w:rPr>
          <w:rFonts w:eastAsia="SimSun"/>
          <w:lang w:eastAsia="zh-CN"/>
        </w:rPr>
        <w:t xml:space="preserve">corporation </w:t>
      </w:r>
      <w:r w:rsidR="00DF59E0">
        <w:rPr>
          <w:rFonts w:eastAsia="SimSun"/>
          <w:lang w:eastAsia="zh-CN"/>
        </w:rPr>
        <w:t>establishment, etc.</w:t>
      </w:r>
    </w:p>
    <w:p w14:paraId="1359A09E" w14:textId="7F907498" w:rsidR="00842D0D" w:rsidRDefault="00842D0D">
      <w:pPr>
        <w:rPr>
          <w:rFonts w:eastAsia="SimSun"/>
          <w:lang w:eastAsia="zh-CN"/>
        </w:rPr>
      </w:pPr>
    </w:p>
    <w:p w14:paraId="470D9684" w14:textId="77777777" w:rsidR="00E30B72" w:rsidRPr="00E30B72" w:rsidRDefault="00E30B72" w:rsidP="00E30B72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E30B72"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18"/>
          <w:szCs w:val="18"/>
        </w:rPr>
        <w:drawing>
          <wp:inline distT="0" distB="0" distL="0" distR="0" wp14:anchorId="0AD5AF18" wp14:editId="42AACF9C">
            <wp:extent cx="2076450" cy="209550"/>
            <wp:effectExtent l="0" t="0" r="0" b="0"/>
            <wp:docPr id="7" name="図 7" descr="企業設立後の各種支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企業設立後の各種支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29D4" w14:textId="77777777" w:rsidR="00E30B72" w:rsidRPr="00E30B72" w:rsidRDefault="00E30B72" w:rsidP="00806B41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666666"/>
          <w:kern w:val="0"/>
          <w:sz w:val="18"/>
          <w:szCs w:val="18"/>
        </w:rPr>
      </w:pPr>
      <w:r w:rsidRPr="00E30B72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就業規則、賃金規定の作成、顧問弁護士業務等</w:t>
      </w:r>
    </w:p>
    <w:p w14:paraId="19748AF0" w14:textId="66FC8358" w:rsidR="00842D0D" w:rsidRDefault="00E30B7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</w:t>
      </w:r>
      <w:r w:rsidR="008109E5">
        <w:rPr>
          <w:rFonts w:eastAsia="SimSun"/>
          <w:lang w:eastAsia="zh-CN"/>
        </w:rPr>
        <w:t>upport after Corporation</w:t>
      </w:r>
      <w:r>
        <w:rPr>
          <w:rFonts w:eastAsia="SimSun"/>
          <w:lang w:eastAsia="zh-CN"/>
        </w:rPr>
        <w:t xml:space="preserve"> </w:t>
      </w:r>
      <w:r w:rsidR="00D76CFD">
        <w:rPr>
          <w:rFonts w:eastAsia="SimSun"/>
          <w:lang w:eastAsia="zh-CN"/>
        </w:rPr>
        <w:t>Establishment</w:t>
      </w:r>
    </w:p>
    <w:p w14:paraId="17F92707" w14:textId="63D5E62D" w:rsidR="00D76CFD" w:rsidRDefault="00D76CF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Making Rules of employment or salary, consulting lawyer service, etc.</w:t>
      </w:r>
    </w:p>
    <w:p w14:paraId="1FEC2909" w14:textId="41EF0C32" w:rsidR="006D095B" w:rsidRDefault="006D095B">
      <w:pPr>
        <w:rPr>
          <w:rFonts w:eastAsia="SimSun"/>
          <w:lang w:eastAsia="zh-CN"/>
        </w:rPr>
      </w:pPr>
    </w:p>
    <w:p w14:paraId="2A83623F" w14:textId="77777777" w:rsidR="006D095B" w:rsidRPr="00DF59E0" w:rsidRDefault="006D095B" w:rsidP="006D095B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DF59E0"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18"/>
          <w:szCs w:val="18"/>
        </w:rPr>
        <w:drawing>
          <wp:inline distT="0" distB="0" distL="0" distR="0" wp14:anchorId="446BCA6C" wp14:editId="764164ED">
            <wp:extent cx="1447800" cy="200025"/>
            <wp:effectExtent l="0" t="0" r="0" b="9525"/>
            <wp:docPr id="4" name="図 4" descr="知的財産権関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知的財産権関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C3E9" w14:textId="77777777" w:rsidR="006D095B" w:rsidRPr="00DF59E0" w:rsidRDefault="006D095B" w:rsidP="00806B41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666666"/>
          <w:kern w:val="0"/>
          <w:sz w:val="18"/>
          <w:szCs w:val="18"/>
        </w:rPr>
      </w:pPr>
      <w:r w:rsidRPr="00DF59E0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中国・韓国における特許権、商標権等の登録など</w:t>
      </w:r>
    </w:p>
    <w:p w14:paraId="3AD47DE3" w14:textId="77777777" w:rsidR="006D095B" w:rsidRDefault="006D095B" w:rsidP="006D09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Intellectual Property</w:t>
      </w:r>
    </w:p>
    <w:p w14:paraId="0AB3B069" w14:textId="6ADDBAC1" w:rsidR="006D095B" w:rsidRPr="006D095B" w:rsidRDefault="006D09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Registration or other issues relating to patent, trade mark, etc. in China or Korea</w:t>
      </w:r>
    </w:p>
    <w:p w14:paraId="13694D86" w14:textId="49CFC846" w:rsidR="00D76CFD" w:rsidRDefault="00D76CFD">
      <w:pPr>
        <w:rPr>
          <w:rFonts w:eastAsia="SimSun"/>
          <w:lang w:eastAsia="zh-CN"/>
        </w:rPr>
      </w:pPr>
    </w:p>
    <w:p w14:paraId="64B043DF" w14:textId="77777777" w:rsidR="00D76CFD" w:rsidRPr="00D76CFD" w:rsidRDefault="00D76CFD" w:rsidP="00D76CFD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D76CFD">
        <w:rPr>
          <w:rFonts w:ascii="ＭＳ Ｐゴシック" w:eastAsia="ＭＳ Ｐゴシック" w:hAnsi="ＭＳ Ｐゴシック" w:cs="ＭＳ Ｐゴシック"/>
          <w:noProof/>
          <w:color w:val="000000"/>
          <w:kern w:val="0"/>
          <w:sz w:val="18"/>
          <w:szCs w:val="18"/>
        </w:rPr>
        <w:drawing>
          <wp:inline distT="0" distB="0" distL="0" distR="0" wp14:anchorId="0B760C3E" wp14:editId="4AC05F3E">
            <wp:extent cx="2324100" cy="209550"/>
            <wp:effectExtent l="0" t="0" r="0" b="0"/>
            <wp:docPr id="8" name="図 8" descr="各種中国・韓国情報の提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各種中国・韓国情報の提供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C0B7" w14:textId="77777777" w:rsidR="00D76CFD" w:rsidRPr="00D76CFD" w:rsidRDefault="00D76CFD" w:rsidP="00806B41">
      <w:pPr>
        <w:widowControl/>
        <w:spacing w:line="270" w:lineRule="atLeast"/>
        <w:jc w:val="left"/>
        <w:rPr>
          <w:rFonts w:ascii="ＭＳ Ｐゴシック" w:eastAsia="ＭＳ Ｐゴシック" w:hAnsi="ＭＳ Ｐゴシック" w:cs="ＭＳ Ｐゴシック"/>
          <w:color w:val="666666"/>
          <w:kern w:val="0"/>
          <w:sz w:val="18"/>
          <w:szCs w:val="18"/>
        </w:rPr>
      </w:pPr>
      <w:r w:rsidRPr="00D76CFD">
        <w:rPr>
          <w:rFonts w:ascii="ＭＳ Ｐゴシック" w:eastAsia="ＭＳ Ｐゴシック" w:hAnsi="ＭＳ Ｐゴシック" w:cs="ＭＳ Ｐゴシック" w:hint="eastAsia"/>
          <w:color w:val="666666"/>
          <w:kern w:val="0"/>
          <w:sz w:val="18"/>
          <w:szCs w:val="18"/>
        </w:rPr>
        <w:t>日系企業に影響を与える法令、判例等が出た場合の情報提供</w:t>
      </w:r>
    </w:p>
    <w:p w14:paraId="434300EB" w14:textId="507A9A8A" w:rsidR="00D76CFD" w:rsidRDefault="00EA48A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Provision of Information</w:t>
      </w:r>
    </w:p>
    <w:p w14:paraId="71D53A95" w14:textId="4F0D020B" w:rsidR="000F48A3" w:rsidRPr="00D76CFD" w:rsidRDefault="000F48A3">
      <w:pPr>
        <w:rPr>
          <w:rFonts w:eastAsia="SimSun"/>
        </w:rPr>
      </w:pPr>
      <w:r>
        <w:rPr>
          <w:rFonts w:eastAsia="SimSun"/>
          <w:lang w:eastAsia="zh-CN"/>
        </w:rPr>
        <w:t>Providing information of laws or judicial precedents in China and Korea, which may influence Japanese Companies</w:t>
      </w:r>
      <w:r w:rsidR="008109E5">
        <w:rPr>
          <w:rFonts w:eastAsia="SimSun"/>
          <w:lang w:eastAsia="zh-CN"/>
        </w:rPr>
        <w:t>’ business</w:t>
      </w:r>
      <w:r>
        <w:rPr>
          <w:rFonts w:eastAsia="SimSun"/>
          <w:lang w:eastAsia="zh-CN"/>
        </w:rPr>
        <w:t>.</w:t>
      </w:r>
    </w:p>
    <w:p w14:paraId="42F35F4D" w14:textId="43827E4C" w:rsidR="00DF59E0" w:rsidRDefault="00DF59E0"/>
    <w:p w14:paraId="0033F930" w14:textId="64EB562A" w:rsidR="00C951F8" w:rsidRDefault="00C951F8"/>
    <w:p w14:paraId="33557E26" w14:textId="71D54773" w:rsidR="00C951F8" w:rsidRDefault="00C951F8">
      <w:pPr>
        <w:rPr>
          <w:rFonts w:eastAsia="SimSun" w:hint="eastAsia"/>
          <w:lang w:eastAsia="zh-CN"/>
        </w:rPr>
      </w:pPr>
    </w:p>
    <w:p w14:paraId="68C8BFEE" w14:textId="77777777" w:rsidR="00806B41" w:rsidRDefault="00806B41">
      <w:pPr>
        <w:rPr>
          <w:rFonts w:eastAsia="SimSun" w:hint="eastAsia"/>
          <w:lang w:eastAsia="zh-CN"/>
        </w:rPr>
      </w:pPr>
    </w:p>
    <w:p w14:paraId="7877EE7D" w14:textId="77777777" w:rsidR="00806B41" w:rsidRDefault="00806B41">
      <w:pPr>
        <w:rPr>
          <w:rFonts w:eastAsia="SimSun" w:hint="eastAsia"/>
          <w:lang w:eastAsia="zh-CN"/>
        </w:rPr>
      </w:pPr>
    </w:p>
    <w:p w14:paraId="2C053A3B" w14:textId="77777777" w:rsidR="00806B41" w:rsidRDefault="00806B41">
      <w:pPr>
        <w:rPr>
          <w:rFonts w:eastAsia="SimSun" w:hint="eastAsia"/>
          <w:lang w:eastAsia="zh-CN"/>
        </w:rPr>
      </w:pPr>
    </w:p>
    <w:p w14:paraId="5F97B6D5" w14:textId="77777777" w:rsidR="00806B41" w:rsidRDefault="00806B41">
      <w:pPr>
        <w:rPr>
          <w:rFonts w:eastAsia="SimSun" w:hint="eastAsia"/>
          <w:lang w:eastAsia="zh-CN"/>
        </w:rPr>
      </w:pPr>
    </w:p>
    <w:p w14:paraId="5A4DFB91" w14:textId="77777777" w:rsidR="00806B41" w:rsidRDefault="00806B41">
      <w:pPr>
        <w:rPr>
          <w:rFonts w:eastAsia="SimSun" w:hint="eastAsia"/>
          <w:lang w:eastAsia="zh-CN"/>
        </w:rPr>
      </w:pPr>
    </w:p>
    <w:p w14:paraId="7CB8E2FB" w14:textId="77777777" w:rsidR="00806B41" w:rsidRDefault="00806B41">
      <w:pPr>
        <w:rPr>
          <w:rFonts w:eastAsia="SimSun" w:hint="eastAsia"/>
          <w:lang w:eastAsia="zh-CN"/>
        </w:rPr>
      </w:pPr>
    </w:p>
    <w:p w14:paraId="5BE8BA4F" w14:textId="77777777" w:rsidR="00806B41" w:rsidRDefault="00806B41">
      <w:pPr>
        <w:rPr>
          <w:rFonts w:eastAsia="SimSun" w:hint="eastAsia"/>
          <w:lang w:eastAsia="zh-CN"/>
        </w:rPr>
      </w:pPr>
    </w:p>
    <w:p w14:paraId="0A403D99" w14:textId="77777777" w:rsidR="00806B41" w:rsidRDefault="00806B41">
      <w:pPr>
        <w:rPr>
          <w:rFonts w:eastAsia="SimSun" w:hint="eastAsia"/>
          <w:lang w:eastAsia="zh-CN"/>
        </w:rPr>
      </w:pPr>
    </w:p>
    <w:p w14:paraId="5D87C257" w14:textId="77777777" w:rsidR="00806B41" w:rsidRDefault="00806B41">
      <w:pPr>
        <w:rPr>
          <w:rFonts w:eastAsia="SimSun" w:hint="eastAsia"/>
          <w:lang w:eastAsia="zh-CN"/>
        </w:rPr>
      </w:pPr>
    </w:p>
    <w:p w14:paraId="3C376071" w14:textId="77777777" w:rsidR="00806B41" w:rsidRDefault="00806B41">
      <w:pPr>
        <w:rPr>
          <w:rFonts w:eastAsia="SimSun" w:hint="eastAsia"/>
          <w:lang w:eastAsia="zh-CN"/>
        </w:rPr>
      </w:pPr>
    </w:p>
    <w:p w14:paraId="337BAAEA" w14:textId="77777777" w:rsidR="00806B41" w:rsidRDefault="00806B41">
      <w:pPr>
        <w:rPr>
          <w:rFonts w:eastAsia="SimSun" w:hint="eastAsia"/>
          <w:lang w:eastAsia="zh-CN"/>
        </w:rPr>
      </w:pPr>
    </w:p>
    <w:p w14:paraId="2A58A103" w14:textId="77777777" w:rsidR="00806B41" w:rsidRDefault="00806B41">
      <w:pPr>
        <w:rPr>
          <w:rFonts w:eastAsia="SimSun" w:hint="eastAsia"/>
          <w:lang w:eastAsia="zh-CN"/>
        </w:rPr>
      </w:pPr>
    </w:p>
    <w:p w14:paraId="2525A6F0" w14:textId="77777777" w:rsidR="00806B41" w:rsidRDefault="00806B41">
      <w:pPr>
        <w:rPr>
          <w:rFonts w:eastAsia="SimSun" w:hint="eastAsia"/>
          <w:lang w:eastAsia="zh-CN"/>
        </w:rPr>
      </w:pPr>
    </w:p>
    <w:p w14:paraId="30821D87" w14:textId="77777777" w:rsidR="00806B41" w:rsidRDefault="00806B41">
      <w:pPr>
        <w:rPr>
          <w:rFonts w:eastAsia="SimSun" w:hint="eastAsia"/>
          <w:lang w:eastAsia="zh-CN"/>
        </w:rPr>
      </w:pPr>
    </w:p>
    <w:p w14:paraId="0AB3A3CE" w14:textId="77777777" w:rsidR="00806B41" w:rsidRDefault="00806B41">
      <w:pPr>
        <w:rPr>
          <w:rFonts w:eastAsia="SimSun" w:hint="eastAsia"/>
          <w:lang w:eastAsia="zh-CN"/>
        </w:rPr>
      </w:pPr>
    </w:p>
    <w:p w14:paraId="289FCE8F" w14:textId="77777777" w:rsidR="00806B41" w:rsidRDefault="00806B41">
      <w:pPr>
        <w:rPr>
          <w:rFonts w:eastAsia="SimSun" w:hint="eastAsia"/>
          <w:lang w:eastAsia="zh-CN"/>
        </w:rPr>
      </w:pPr>
    </w:p>
    <w:p w14:paraId="15C40AAF" w14:textId="77777777" w:rsidR="00806B41" w:rsidRDefault="00806B41">
      <w:pPr>
        <w:rPr>
          <w:rFonts w:eastAsia="SimSun" w:hint="eastAsia"/>
          <w:lang w:eastAsia="zh-CN"/>
        </w:rPr>
      </w:pPr>
    </w:p>
    <w:p w14:paraId="1CDAA109" w14:textId="77777777" w:rsidR="00806B41" w:rsidRDefault="00806B41">
      <w:pPr>
        <w:rPr>
          <w:rFonts w:eastAsia="SimSun" w:hint="eastAsia"/>
          <w:lang w:eastAsia="zh-CN"/>
        </w:rPr>
      </w:pPr>
    </w:p>
    <w:p w14:paraId="0A60985C" w14:textId="77777777" w:rsidR="00806B41" w:rsidRDefault="00806B41">
      <w:pPr>
        <w:rPr>
          <w:rFonts w:eastAsia="SimSun" w:hint="eastAsia"/>
          <w:lang w:eastAsia="zh-CN"/>
        </w:rPr>
      </w:pPr>
    </w:p>
    <w:p w14:paraId="36C1BCD7" w14:textId="77777777" w:rsidR="00806B41" w:rsidRDefault="00806B41">
      <w:pPr>
        <w:rPr>
          <w:rFonts w:eastAsia="SimSun" w:hint="eastAsia"/>
          <w:lang w:eastAsia="zh-CN"/>
        </w:rPr>
      </w:pPr>
    </w:p>
    <w:p w14:paraId="24350A18" w14:textId="77777777" w:rsidR="00806B41" w:rsidRPr="00806B41" w:rsidRDefault="00806B41">
      <w:pPr>
        <w:rPr>
          <w:rFonts w:eastAsia="SimSun" w:hint="eastAsia"/>
          <w:lang w:eastAsia="zh-CN"/>
        </w:rPr>
      </w:pPr>
    </w:p>
    <w:p w14:paraId="414B3772" w14:textId="766FD37C" w:rsidR="00C951F8" w:rsidRPr="00E30B72" w:rsidRDefault="00C951F8" w:rsidP="00C951F8">
      <w:r w:rsidRPr="00DE62C0">
        <w:rPr>
          <w:rFonts w:hint="eastAsia"/>
          <w:highlight w:val="yellow"/>
        </w:rPr>
        <w:lastRenderedPageBreak/>
        <w:t>取扱業務　～法人のお客様～</w:t>
      </w:r>
    </w:p>
    <w:p w14:paraId="7D9ADFFC" w14:textId="153AECAE" w:rsidR="00C951F8" w:rsidRDefault="00C951F8" w:rsidP="00C951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</w:t>
      </w:r>
      <w:r>
        <w:rPr>
          <w:rFonts w:eastAsia="SimSun"/>
          <w:lang w:eastAsia="zh-CN"/>
        </w:rPr>
        <w:t>ractice Areas regarding Corporations</w:t>
      </w:r>
    </w:p>
    <w:p w14:paraId="10969F03" w14:textId="7D5EFAB9" w:rsidR="00C951F8" w:rsidRDefault="00C951F8" w:rsidP="00C951F8">
      <w:pPr>
        <w:rPr>
          <w:rFonts w:eastAsia="SimSun"/>
          <w:lang w:eastAsia="zh-CN"/>
        </w:rPr>
      </w:pPr>
    </w:p>
    <w:p w14:paraId="088F470E" w14:textId="77777777" w:rsidR="003A3020" w:rsidRPr="003A3020" w:rsidRDefault="003A3020" w:rsidP="003A302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A3020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1DD63CE8" wp14:editId="3EEB4482">
            <wp:extent cx="1114425" cy="171450"/>
            <wp:effectExtent l="0" t="0" r="9525" b="0"/>
            <wp:docPr id="9" name="図 9" descr="顧問弁護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顧問弁護士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AC77" w14:textId="77777777" w:rsidR="003A3020" w:rsidRPr="003A3020" w:rsidRDefault="003A3020" w:rsidP="00783F87">
      <w:pPr>
        <w:widowControl/>
        <w:spacing w:before="105" w:line="270" w:lineRule="atLeast"/>
        <w:ind w:firstLineChars="250" w:firstLine="45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3A3020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各種法律問題の無料相談、契約書の作成・レビュー等</w:t>
      </w:r>
    </w:p>
    <w:p w14:paraId="3FC573BB" w14:textId="25E290C6" w:rsidR="00C951F8" w:rsidRDefault="003A3020" w:rsidP="00C951F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Consulting Lawyers</w:t>
      </w:r>
    </w:p>
    <w:p w14:paraId="7FD8BA31" w14:textId="0DA4EBCE" w:rsidR="003A3020" w:rsidRDefault="00DE62C0" w:rsidP="00C951F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Legal consulting</w:t>
      </w:r>
      <w:r w:rsidR="003A3020">
        <w:rPr>
          <w:rFonts w:eastAsia="SimSun"/>
          <w:lang w:eastAsia="zh-CN"/>
        </w:rPr>
        <w:t>, making or reviewing contracts, etc.</w:t>
      </w:r>
    </w:p>
    <w:p w14:paraId="3BA88EB9" w14:textId="0992E1F1" w:rsidR="003A3020" w:rsidRDefault="003A3020" w:rsidP="00C951F8"/>
    <w:p w14:paraId="0F702682" w14:textId="43720975" w:rsidR="00DE62C0" w:rsidRPr="00783F87" w:rsidRDefault="00DC49CE" w:rsidP="00783F87">
      <w:pPr>
        <w:pStyle w:val="ae"/>
        <w:widowControl/>
        <w:numPr>
          <w:ilvl w:val="0"/>
          <w:numId w:val="5"/>
        </w:numPr>
        <w:ind w:leftChars="0"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24"/>
          <w:szCs w:val="24"/>
        </w:rPr>
      </w:pPr>
      <w:r w:rsidRPr="00783F87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24"/>
          <w:szCs w:val="24"/>
        </w:rPr>
        <w:t>一般企業法務</w:t>
      </w:r>
    </w:p>
    <w:p w14:paraId="5C8213C7" w14:textId="5CBB9A83" w:rsidR="00DE62C0" w:rsidRPr="00DF2080" w:rsidRDefault="00076F1F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各種契約書の作成</w:t>
      </w:r>
      <w:r w:rsidR="00DC49CE" w:rsidRPr="00DC49CE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・レビュー</w:t>
      </w:r>
      <w:r w:rsidRPr="00DC49CE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等</w:t>
      </w:r>
      <w:r w:rsidR="00DC49CE" w:rsidRPr="00DC49CE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一般</w:t>
      </w:r>
      <w:r w:rsidR="00DC49C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企業法務</w:t>
      </w:r>
    </w:p>
    <w:p w14:paraId="62F295F8" w14:textId="7934F6F7" w:rsidR="00DE62C0" w:rsidRPr="00CC7960" w:rsidRDefault="00E41792" w:rsidP="00C951F8">
      <w:pPr>
        <w:rPr>
          <w:rFonts w:eastAsia="SimSun" w:hint="eastAsia"/>
          <w:lang w:eastAsia="zh-CN"/>
        </w:rPr>
      </w:pPr>
      <w:r>
        <w:t>General Corporate</w:t>
      </w:r>
      <w:r w:rsidR="00CC7960">
        <w:rPr>
          <w:rFonts w:eastAsia="SimSun" w:hint="eastAsia"/>
          <w:lang w:eastAsia="zh-CN"/>
        </w:rPr>
        <w:t xml:space="preserve"> Legal Affairs</w:t>
      </w:r>
    </w:p>
    <w:p w14:paraId="11B477B6" w14:textId="0CCFFF8B" w:rsidR="009A4E9F" w:rsidRDefault="00CC7960" w:rsidP="00C951F8">
      <w:r>
        <w:rPr>
          <w:rFonts w:eastAsia="SimSun" w:hint="eastAsia"/>
          <w:lang w:eastAsia="zh-CN"/>
        </w:rPr>
        <w:t>Drafting</w:t>
      </w:r>
      <w:r w:rsidR="00E41792">
        <w:t xml:space="preserve"> contracts</w:t>
      </w:r>
      <w:r w:rsidR="00E41792">
        <w:rPr>
          <w:rFonts w:eastAsia="SimSun"/>
          <w:lang w:eastAsia="zh-CN"/>
        </w:rPr>
        <w:t xml:space="preserve">, reviewing contracts </w:t>
      </w:r>
      <w:r w:rsidR="00E41792">
        <w:rPr>
          <w:rFonts w:eastAsia="SimSun" w:hint="eastAsia"/>
          <w:lang w:eastAsia="zh-CN"/>
        </w:rPr>
        <w:t xml:space="preserve">and </w:t>
      </w:r>
      <w:r w:rsidR="009A4E9F">
        <w:t xml:space="preserve">other </w:t>
      </w:r>
      <w:r w:rsidR="005E6EEF">
        <w:t>issues relating to general corporate.</w:t>
      </w:r>
    </w:p>
    <w:p w14:paraId="12830112" w14:textId="77777777" w:rsidR="009A4E9F" w:rsidRPr="005E6EEF" w:rsidRDefault="009A4E9F" w:rsidP="00C951F8"/>
    <w:p w14:paraId="3CC14CB9" w14:textId="0D82045F" w:rsidR="00CB3D8E" w:rsidRPr="00783F87" w:rsidRDefault="005E6EEF" w:rsidP="00783F87">
      <w:pPr>
        <w:pStyle w:val="ae"/>
        <w:widowControl/>
        <w:numPr>
          <w:ilvl w:val="0"/>
          <w:numId w:val="5"/>
        </w:numPr>
        <w:ind w:leftChars="0"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24"/>
          <w:szCs w:val="24"/>
        </w:rPr>
      </w:pPr>
      <w:r w:rsidRPr="00783F87">
        <w:rPr>
          <w:rFonts w:ascii="ＭＳ Ｐゴシック" w:eastAsia="ＭＳ Ｐゴシック" w:hAnsi="ＭＳ Ｐゴシック" w:cs="ＭＳ Ｐゴシック" w:hint="eastAsia"/>
          <w:noProof/>
          <w:color w:val="FF0000"/>
          <w:kern w:val="0"/>
          <w:sz w:val="24"/>
          <w:szCs w:val="24"/>
        </w:rPr>
        <w:t>企業再編等</w:t>
      </w:r>
    </w:p>
    <w:p w14:paraId="5EA92E38" w14:textId="248E079B" w:rsidR="00CB3D8E" w:rsidRPr="00A13C83" w:rsidRDefault="005E6EEF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18"/>
          <w:szCs w:val="18"/>
        </w:rPr>
      </w:pPr>
      <w:r w:rsidRPr="00A13C83">
        <w:rPr>
          <w:rFonts w:ascii="ＭＳ Ｐゴシック" w:eastAsia="SimSun" w:hAnsi="ＭＳ Ｐゴシック" w:cs="ＭＳ Ｐゴシック" w:hint="eastAsia"/>
          <w:color w:val="FF0000"/>
          <w:kern w:val="0"/>
          <w:sz w:val="18"/>
          <w:szCs w:val="18"/>
        </w:rPr>
        <w:t>M&amp;</w:t>
      </w:r>
      <w:r w:rsidRPr="00A13C83">
        <w:rPr>
          <w:rFonts w:ascii="ＭＳ Ｐゴシック" w:eastAsia="SimSun" w:hAnsi="ＭＳ Ｐゴシック" w:cs="ＭＳ Ｐゴシック"/>
          <w:color w:val="FF0000"/>
          <w:kern w:val="0"/>
          <w:sz w:val="18"/>
          <w:szCs w:val="18"/>
        </w:rPr>
        <w:t>A</w:t>
      </w:r>
      <w:r w:rsidRPr="00A13C83">
        <w:rPr>
          <w:rFonts w:ascii="ＭＳ Ｐゴシック" w:hAnsi="ＭＳ Ｐゴシック" w:cs="ＭＳ Ｐゴシック" w:hint="eastAsia"/>
          <w:color w:val="FF0000"/>
          <w:kern w:val="0"/>
          <w:sz w:val="18"/>
          <w:szCs w:val="18"/>
        </w:rPr>
        <w:t>、会社更生、</w:t>
      </w:r>
      <w:r w:rsidR="00CB3D8E" w:rsidRPr="00A13C83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民事再生</w:t>
      </w:r>
      <w:r w:rsidRPr="00A13C83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等企業再編</w:t>
      </w:r>
      <w:r w:rsidR="00CB3D8E" w:rsidRPr="00A13C83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に関わる問題全般</w:t>
      </w:r>
    </w:p>
    <w:p w14:paraId="1E230A34" w14:textId="62848990" w:rsidR="00C951F8" w:rsidRDefault="00CB3D8E">
      <w:r>
        <w:t>Civil Rehabilitation</w:t>
      </w:r>
    </w:p>
    <w:p w14:paraId="119E565F" w14:textId="6D5D6EC6" w:rsidR="00CB3D8E" w:rsidRDefault="005E6EEF">
      <w:r>
        <w:t>Issue</w:t>
      </w:r>
      <w:r w:rsidR="00CB3D8E">
        <w:t xml:space="preserve">s relating to </w:t>
      </w:r>
      <w:r w:rsidRPr="000725AA">
        <w:rPr>
          <w:rFonts w:hint="eastAsia"/>
        </w:rPr>
        <w:t>M&amp;A,</w:t>
      </w:r>
      <w:r w:rsidR="000725AA">
        <w:t xml:space="preserve"> </w:t>
      </w:r>
      <w:r w:rsidRPr="000725AA">
        <w:t>Corporate Reorganization,</w:t>
      </w:r>
      <w:r w:rsidR="000725AA">
        <w:t xml:space="preserve"> </w:t>
      </w:r>
      <w:r w:rsidR="00CB3D8E">
        <w:t>civil rehabilitation</w:t>
      </w:r>
      <w:r>
        <w:t xml:space="preserve"> and other</w:t>
      </w:r>
      <w:r w:rsidR="00A13C83">
        <w:t xml:space="preserve"> company reorganizations.</w:t>
      </w:r>
    </w:p>
    <w:p w14:paraId="5D619B3B" w14:textId="5EEABD45" w:rsidR="00CB3D8E" w:rsidRDefault="00CB3D8E"/>
    <w:p w14:paraId="3D9B8809" w14:textId="77777777" w:rsidR="00076F1F" w:rsidRPr="00DF2080" w:rsidRDefault="00076F1F" w:rsidP="00076F1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F2080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353A53E1" wp14:editId="19B0B2BC">
            <wp:extent cx="962025" cy="171450"/>
            <wp:effectExtent l="0" t="0" r="9525" b="0"/>
            <wp:docPr id="14" name="図 14" descr="事業承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事業承継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9A83" w14:textId="77777777" w:rsidR="00076F1F" w:rsidRPr="00DF2080" w:rsidRDefault="00076F1F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DF2080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事業承継に関わる問題全般</w:t>
      </w:r>
    </w:p>
    <w:p w14:paraId="7AD2799A" w14:textId="460F0CC5" w:rsidR="00076F1F" w:rsidRDefault="00EA48A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Succession Business</w:t>
      </w:r>
    </w:p>
    <w:p w14:paraId="4A69B663" w14:textId="3120A7FB" w:rsidR="00EA48A8" w:rsidRDefault="00EA48A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Issues relating to succession business.</w:t>
      </w:r>
    </w:p>
    <w:p w14:paraId="4CD92685" w14:textId="77777777" w:rsidR="00EA48A8" w:rsidRPr="00EA48A8" w:rsidRDefault="00EA48A8">
      <w:pPr>
        <w:rPr>
          <w:rFonts w:eastAsia="SimSun"/>
          <w:lang w:eastAsia="zh-CN"/>
        </w:rPr>
      </w:pPr>
    </w:p>
    <w:p w14:paraId="0A5A52F2" w14:textId="0DC5C6A2" w:rsidR="00CB3D8E" w:rsidRPr="00783F87" w:rsidRDefault="00EA48A8" w:rsidP="00783F87">
      <w:pPr>
        <w:pStyle w:val="ae"/>
        <w:widowControl/>
        <w:numPr>
          <w:ilvl w:val="0"/>
          <w:numId w:val="4"/>
        </w:numPr>
        <w:ind w:leftChars="0"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24"/>
          <w:szCs w:val="24"/>
        </w:rPr>
      </w:pPr>
      <w:r w:rsidRPr="00783F87">
        <w:rPr>
          <w:rFonts w:ascii="ＭＳ Ｐゴシック" w:eastAsia="ＭＳ Ｐゴシック" w:hAnsi="ＭＳ Ｐゴシック" w:cs="ＭＳ Ｐゴシック" w:hint="eastAsia"/>
          <w:noProof/>
          <w:color w:val="FF0000"/>
          <w:kern w:val="0"/>
          <w:sz w:val="24"/>
          <w:szCs w:val="24"/>
        </w:rPr>
        <w:t>廃業</w:t>
      </w:r>
    </w:p>
    <w:p w14:paraId="462CB6E7" w14:textId="1B5767B3" w:rsidR="00CB3D8E" w:rsidRPr="00CB3D8E" w:rsidRDefault="00CB3D8E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EA48A8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法人破産</w:t>
      </w:r>
      <w:r w:rsidR="00EA48A8" w:rsidRPr="00EA48A8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、清算等</w:t>
      </w:r>
      <w:r w:rsidRPr="00CB3D8E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に関わる問題全般</w:t>
      </w:r>
    </w:p>
    <w:p w14:paraId="3013F1D2" w14:textId="53698306" w:rsidR="00CB3D8E" w:rsidRDefault="00D057A5">
      <w:r>
        <w:t xml:space="preserve">Discontinuance of Business </w:t>
      </w:r>
    </w:p>
    <w:p w14:paraId="75B40C94" w14:textId="6094BD19" w:rsidR="00D057A5" w:rsidRDefault="005E6EEF">
      <w:r>
        <w:t>Issue</w:t>
      </w:r>
      <w:r w:rsidR="00706B2E">
        <w:t>s relating to bankruptcy</w:t>
      </w:r>
      <w:r w:rsidR="00706B2E">
        <w:rPr>
          <w:rFonts w:eastAsia="SimSun" w:hint="eastAsia"/>
          <w:lang w:eastAsia="zh-CN"/>
        </w:rPr>
        <w:t xml:space="preserve">, </w:t>
      </w:r>
      <w:r w:rsidR="00706B2E">
        <w:t xml:space="preserve">liquidation, etc. </w:t>
      </w:r>
      <w:r w:rsidR="00D057A5">
        <w:t>of corporations.</w:t>
      </w:r>
      <w:r w:rsidR="00706B2E" w:rsidRPr="00706B2E">
        <w:t xml:space="preserve"> </w:t>
      </w:r>
    </w:p>
    <w:p w14:paraId="1C40B563" w14:textId="394BCB6D" w:rsidR="00D057A5" w:rsidRDefault="00D057A5"/>
    <w:p w14:paraId="30CDE7F4" w14:textId="7DD6B12D" w:rsidR="00076F1F" w:rsidRPr="00783F87" w:rsidRDefault="004D476F" w:rsidP="00783F87">
      <w:pPr>
        <w:pStyle w:val="ae"/>
        <w:widowControl/>
        <w:numPr>
          <w:ilvl w:val="0"/>
          <w:numId w:val="3"/>
        </w:numPr>
        <w:ind w:leftChars="0"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24"/>
          <w:szCs w:val="24"/>
        </w:rPr>
      </w:pPr>
      <w:r w:rsidRPr="00783F87">
        <w:rPr>
          <w:rFonts w:ascii="ＭＳ Ｐゴシック" w:eastAsia="ＭＳ Ｐゴシック" w:hAnsi="ＭＳ Ｐゴシック" w:cs="ＭＳ Ｐゴシック" w:hint="eastAsia"/>
          <w:noProof/>
          <w:color w:val="FF0000"/>
          <w:kern w:val="0"/>
          <w:sz w:val="24"/>
          <w:szCs w:val="24"/>
        </w:rPr>
        <w:t>債権回収</w:t>
      </w:r>
    </w:p>
    <w:p w14:paraId="664855B4" w14:textId="1FF58B0E" w:rsidR="00076F1F" w:rsidRDefault="004D476F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4D476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売掛金等</w:t>
      </w:r>
      <w:r w:rsidR="00076F1F" w:rsidRPr="004D476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未回収債権の回収</w:t>
      </w:r>
      <w:r w:rsidRPr="004D476F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、保全</w:t>
      </w:r>
      <w:r w:rsidR="00076F1F" w:rsidRPr="00DF2080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業務全般</w:t>
      </w:r>
    </w:p>
    <w:p w14:paraId="2F4B8206" w14:textId="2CEE37D4" w:rsidR="004D476F" w:rsidRPr="004D476F" w:rsidRDefault="004D476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</w:t>
      </w:r>
      <w:r>
        <w:rPr>
          <w:rFonts w:eastAsia="SimSun"/>
          <w:lang w:eastAsia="zh-CN"/>
        </w:rPr>
        <w:t>ebt Collection</w:t>
      </w:r>
    </w:p>
    <w:p w14:paraId="448928E1" w14:textId="78FD7A58" w:rsidR="00076F1F" w:rsidRDefault="00706B2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Issues relating to </w:t>
      </w:r>
      <w:r>
        <w:rPr>
          <w:rFonts w:eastAsia="SimSun" w:hint="eastAsia"/>
          <w:lang w:eastAsia="zh-CN"/>
        </w:rPr>
        <w:t xml:space="preserve">collection </w:t>
      </w:r>
      <w:r>
        <w:rPr>
          <w:rFonts w:eastAsia="SimSun"/>
          <w:lang w:eastAsia="zh-CN"/>
        </w:rPr>
        <w:t xml:space="preserve">or provisional remedy, etc. </w:t>
      </w:r>
      <w:r>
        <w:rPr>
          <w:rFonts w:eastAsia="SimSun" w:hint="eastAsia"/>
          <w:lang w:eastAsia="zh-CN"/>
        </w:rPr>
        <w:t>of Receivables</w:t>
      </w:r>
      <w:r w:rsidR="00EF4CFB">
        <w:rPr>
          <w:rFonts w:eastAsia="SimSun"/>
          <w:lang w:eastAsia="zh-CN"/>
        </w:rPr>
        <w:t xml:space="preserve"> and other debts.</w:t>
      </w:r>
    </w:p>
    <w:p w14:paraId="11A790AD" w14:textId="77777777" w:rsidR="00706B2E" w:rsidRPr="00706B2E" w:rsidRDefault="00706B2E">
      <w:pPr>
        <w:rPr>
          <w:rFonts w:eastAsia="SimSun"/>
          <w:lang w:eastAsia="zh-CN"/>
        </w:rPr>
      </w:pPr>
    </w:p>
    <w:p w14:paraId="13710EB4" w14:textId="114EE342" w:rsidR="00D057A5" w:rsidRPr="00783F87" w:rsidRDefault="00D267E0" w:rsidP="00783F87">
      <w:pPr>
        <w:pStyle w:val="ae"/>
        <w:widowControl/>
        <w:numPr>
          <w:ilvl w:val="0"/>
          <w:numId w:val="2"/>
        </w:numPr>
        <w:ind w:leftChars="0"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24"/>
          <w:szCs w:val="24"/>
        </w:rPr>
      </w:pPr>
      <w:r w:rsidRPr="00783F87">
        <w:rPr>
          <w:rFonts w:ascii="ＭＳ Ｐゴシック" w:eastAsia="ＭＳ Ｐゴシック" w:hAnsi="ＭＳ Ｐゴシック" w:cs="ＭＳ Ｐゴシック" w:hint="eastAsia"/>
          <w:noProof/>
          <w:color w:val="FF0000"/>
          <w:kern w:val="0"/>
          <w:sz w:val="24"/>
          <w:szCs w:val="24"/>
        </w:rPr>
        <w:lastRenderedPageBreak/>
        <w:t>人事労務等</w:t>
      </w:r>
    </w:p>
    <w:p w14:paraId="734DCD94" w14:textId="74313F37" w:rsidR="00D057A5" w:rsidRPr="00D057A5" w:rsidRDefault="00D267E0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D267E0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就業規則、賃金規定の作成、調停、訴訟及び</w:t>
      </w:r>
      <w:r w:rsidR="00D057A5" w:rsidRPr="00D267E0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就業規則に沿った</w:t>
      </w:r>
      <w:r w:rsidRPr="00D267E0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人事</w:t>
      </w:r>
      <w:r w:rsidR="00D057A5" w:rsidRPr="00D267E0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労務</w:t>
      </w:r>
      <w:r w:rsidR="00D057A5" w:rsidRPr="00D057A5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問題全般</w:t>
      </w:r>
    </w:p>
    <w:p w14:paraId="0CE60011" w14:textId="2D6F7076" w:rsidR="00D057A5" w:rsidRDefault="00D267E0">
      <w:r>
        <w:rPr>
          <w:rFonts w:eastAsia="SimSun" w:hint="eastAsia"/>
          <w:lang w:eastAsia="zh-CN"/>
        </w:rPr>
        <w:t>P</w:t>
      </w:r>
      <w:r>
        <w:t>ersonnel and Labor R</w:t>
      </w:r>
      <w:r w:rsidR="003E0192">
        <w:t>elations</w:t>
      </w:r>
    </w:p>
    <w:p w14:paraId="4845AC80" w14:textId="56B5883C" w:rsidR="003E0192" w:rsidRDefault="00783F87">
      <w:r>
        <w:rPr>
          <w:rFonts w:eastAsia="SimSun" w:hint="eastAsia"/>
          <w:lang w:eastAsia="zh-CN"/>
        </w:rPr>
        <w:t>Drafting</w:t>
      </w:r>
      <w:r w:rsidR="00DF2080">
        <w:t xml:space="preserve"> </w:t>
      </w:r>
      <w:r>
        <w:rPr>
          <w:rFonts w:eastAsia="SimSun" w:hint="eastAsia"/>
          <w:lang w:eastAsia="zh-CN"/>
        </w:rPr>
        <w:t>r</w:t>
      </w:r>
      <w:r w:rsidR="00D267E0">
        <w:rPr>
          <w:rFonts w:eastAsia="SimSun"/>
          <w:lang w:eastAsia="zh-CN"/>
        </w:rPr>
        <w:t xml:space="preserve">ules of employment or salary, </w:t>
      </w:r>
      <w:r w:rsidR="00D267E0">
        <w:t>mediation and litigations</w:t>
      </w:r>
      <w:r w:rsidR="00D267E0">
        <w:rPr>
          <w:rFonts w:eastAsia="SimSun"/>
          <w:lang w:eastAsia="zh-CN"/>
        </w:rPr>
        <w:t xml:space="preserve">, </w:t>
      </w:r>
      <w:r w:rsidR="00DF2080">
        <w:rPr>
          <w:rFonts w:eastAsia="SimSun"/>
          <w:lang w:eastAsia="zh-CN"/>
        </w:rPr>
        <w:t xml:space="preserve">and other </w:t>
      </w:r>
      <w:r w:rsidR="00D267E0">
        <w:rPr>
          <w:rFonts w:eastAsia="SimSun" w:hint="eastAsia"/>
          <w:lang w:eastAsia="zh-CN"/>
        </w:rPr>
        <w:t>p</w:t>
      </w:r>
      <w:r w:rsidR="00D267E0">
        <w:t>ersonnel and labor issues.</w:t>
      </w:r>
    </w:p>
    <w:p w14:paraId="30D4CB6C" w14:textId="111477A1" w:rsidR="00DF2080" w:rsidRDefault="00DF2080">
      <w:pPr>
        <w:rPr>
          <w:rFonts w:eastAsia="SimSun" w:hint="eastAsia"/>
          <w:lang w:eastAsia="zh-CN"/>
        </w:rPr>
      </w:pPr>
    </w:p>
    <w:p w14:paraId="2E3E37AD" w14:textId="77777777" w:rsidR="00783F87" w:rsidRDefault="00783F87">
      <w:pPr>
        <w:rPr>
          <w:rFonts w:eastAsia="SimSun" w:hint="eastAsia"/>
          <w:lang w:eastAsia="zh-CN"/>
        </w:rPr>
      </w:pPr>
    </w:p>
    <w:p w14:paraId="23EAC416" w14:textId="77777777" w:rsidR="00783F87" w:rsidRDefault="00783F87">
      <w:pPr>
        <w:rPr>
          <w:rFonts w:eastAsia="SimSun" w:hint="eastAsia"/>
          <w:lang w:eastAsia="zh-CN"/>
        </w:rPr>
      </w:pPr>
    </w:p>
    <w:p w14:paraId="00714A7A" w14:textId="77777777" w:rsidR="00783F87" w:rsidRDefault="00783F87">
      <w:pPr>
        <w:rPr>
          <w:rFonts w:eastAsia="SimSun" w:hint="eastAsia"/>
          <w:lang w:eastAsia="zh-CN"/>
        </w:rPr>
      </w:pPr>
    </w:p>
    <w:p w14:paraId="1542CC91" w14:textId="77777777" w:rsidR="00783F87" w:rsidRDefault="00783F87">
      <w:pPr>
        <w:rPr>
          <w:rFonts w:eastAsia="SimSun" w:hint="eastAsia"/>
          <w:lang w:eastAsia="zh-CN"/>
        </w:rPr>
      </w:pPr>
    </w:p>
    <w:p w14:paraId="3EAE8A87" w14:textId="77777777" w:rsidR="00783F87" w:rsidRDefault="00783F87">
      <w:pPr>
        <w:rPr>
          <w:rFonts w:eastAsia="SimSun" w:hint="eastAsia"/>
          <w:lang w:eastAsia="zh-CN"/>
        </w:rPr>
      </w:pPr>
    </w:p>
    <w:p w14:paraId="14BE74EA" w14:textId="77777777" w:rsidR="00783F87" w:rsidRDefault="00783F87">
      <w:pPr>
        <w:rPr>
          <w:rFonts w:eastAsia="SimSun" w:hint="eastAsia"/>
          <w:lang w:eastAsia="zh-CN"/>
        </w:rPr>
      </w:pPr>
    </w:p>
    <w:p w14:paraId="6997E2F0" w14:textId="77777777" w:rsidR="00783F87" w:rsidRDefault="00783F87">
      <w:pPr>
        <w:rPr>
          <w:rFonts w:eastAsia="SimSun" w:hint="eastAsia"/>
          <w:lang w:eastAsia="zh-CN"/>
        </w:rPr>
      </w:pPr>
    </w:p>
    <w:p w14:paraId="02E9F84B" w14:textId="77777777" w:rsidR="00783F87" w:rsidRDefault="00783F87">
      <w:pPr>
        <w:rPr>
          <w:rFonts w:eastAsia="SimSun" w:hint="eastAsia"/>
          <w:lang w:eastAsia="zh-CN"/>
        </w:rPr>
      </w:pPr>
    </w:p>
    <w:p w14:paraId="64E70652" w14:textId="77777777" w:rsidR="00783F87" w:rsidRDefault="00783F87">
      <w:pPr>
        <w:rPr>
          <w:rFonts w:eastAsia="SimSun" w:hint="eastAsia"/>
          <w:lang w:eastAsia="zh-CN"/>
        </w:rPr>
      </w:pPr>
    </w:p>
    <w:p w14:paraId="0DEA7706" w14:textId="77777777" w:rsidR="00783F87" w:rsidRDefault="00783F87">
      <w:pPr>
        <w:rPr>
          <w:rFonts w:eastAsia="SimSun" w:hint="eastAsia"/>
          <w:lang w:eastAsia="zh-CN"/>
        </w:rPr>
      </w:pPr>
    </w:p>
    <w:p w14:paraId="76E4D5A0" w14:textId="77777777" w:rsidR="00783F87" w:rsidRDefault="00783F87">
      <w:pPr>
        <w:rPr>
          <w:rFonts w:eastAsia="SimSun" w:hint="eastAsia"/>
          <w:lang w:eastAsia="zh-CN"/>
        </w:rPr>
      </w:pPr>
    </w:p>
    <w:p w14:paraId="43E46106" w14:textId="77777777" w:rsidR="00783F87" w:rsidRDefault="00783F87">
      <w:pPr>
        <w:rPr>
          <w:rFonts w:eastAsia="SimSun" w:hint="eastAsia"/>
          <w:lang w:eastAsia="zh-CN"/>
        </w:rPr>
      </w:pPr>
    </w:p>
    <w:p w14:paraId="2B6AED6F" w14:textId="77777777" w:rsidR="00783F87" w:rsidRDefault="00783F87">
      <w:pPr>
        <w:rPr>
          <w:rFonts w:eastAsia="SimSun" w:hint="eastAsia"/>
          <w:lang w:eastAsia="zh-CN"/>
        </w:rPr>
      </w:pPr>
    </w:p>
    <w:p w14:paraId="40239563" w14:textId="77777777" w:rsidR="00783F87" w:rsidRDefault="00783F87">
      <w:pPr>
        <w:rPr>
          <w:rFonts w:eastAsia="SimSun" w:hint="eastAsia"/>
          <w:lang w:eastAsia="zh-CN"/>
        </w:rPr>
      </w:pPr>
    </w:p>
    <w:p w14:paraId="3026DD8B" w14:textId="77777777" w:rsidR="00783F87" w:rsidRDefault="00783F87">
      <w:pPr>
        <w:rPr>
          <w:rFonts w:eastAsia="SimSun" w:hint="eastAsia"/>
          <w:lang w:eastAsia="zh-CN"/>
        </w:rPr>
      </w:pPr>
    </w:p>
    <w:p w14:paraId="5E0DEA85" w14:textId="77777777" w:rsidR="00783F87" w:rsidRDefault="00783F87">
      <w:pPr>
        <w:rPr>
          <w:rFonts w:eastAsia="SimSun" w:hint="eastAsia"/>
          <w:lang w:eastAsia="zh-CN"/>
        </w:rPr>
      </w:pPr>
    </w:p>
    <w:p w14:paraId="56EAE607" w14:textId="77777777" w:rsidR="00783F87" w:rsidRDefault="00783F87">
      <w:pPr>
        <w:rPr>
          <w:rFonts w:eastAsia="SimSun" w:hint="eastAsia"/>
          <w:lang w:eastAsia="zh-CN"/>
        </w:rPr>
      </w:pPr>
    </w:p>
    <w:p w14:paraId="0C878219" w14:textId="77777777" w:rsidR="00783F87" w:rsidRDefault="00783F87">
      <w:pPr>
        <w:rPr>
          <w:rFonts w:eastAsia="SimSun" w:hint="eastAsia"/>
          <w:lang w:eastAsia="zh-CN"/>
        </w:rPr>
      </w:pPr>
    </w:p>
    <w:p w14:paraId="4596AD9B" w14:textId="77777777" w:rsidR="00783F87" w:rsidRDefault="00783F87">
      <w:pPr>
        <w:rPr>
          <w:rFonts w:eastAsia="SimSun" w:hint="eastAsia"/>
          <w:lang w:eastAsia="zh-CN"/>
        </w:rPr>
      </w:pPr>
    </w:p>
    <w:p w14:paraId="408EF9D0" w14:textId="77777777" w:rsidR="00783F87" w:rsidRDefault="00783F87">
      <w:pPr>
        <w:rPr>
          <w:rFonts w:eastAsia="SimSun" w:hint="eastAsia"/>
          <w:lang w:eastAsia="zh-CN"/>
        </w:rPr>
      </w:pPr>
    </w:p>
    <w:p w14:paraId="4812669F" w14:textId="77777777" w:rsidR="00783F87" w:rsidRDefault="00783F87">
      <w:pPr>
        <w:rPr>
          <w:rFonts w:eastAsia="SimSun" w:hint="eastAsia"/>
          <w:lang w:eastAsia="zh-CN"/>
        </w:rPr>
      </w:pPr>
    </w:p>
    <w:p w14:paraId="04F7B53C" w14:textId="77777777" w:rsidR="00783F87" w:rsidRDefault="00783F87">
      <w:pPr>
        <w:rPr>
          <w:rFonts w:eastAsia="SimSun" w:hint="eastAsia"/>
          <w:lang w:eastAsia="zh-CN"/>
        </w:rPr>
      </w:pPr>
    </w:p>
    <w:p w14:paraId="2DF07F9C" w14:textId="77777777" w:rsidR="00783F87" w:rsidRDefault="00783F87">
      <w:pPr>
        <w:rPr>
          <w:rFonts w:eastAsia="SimSun" w:hint="eastAsia"/>
          <w:lang w:eastAsia="zh-CN"/>
        </w:rPr>
      </w:pPr>
    </w:p>
    <w:p w14:paraId="7E5C6214" w14:textId="77777777" w:rsidR="00783F87" w:rsidRDefault="00783F87">
      <w:pPr>
        <w:rPr>
          <w:rFonts w:eastAsia="SimSun" w:hint="eastAsia"/>
          <w:lang w:eastAsia="zh-CN"/>
        </w:rPr>
      </w:pPr>
    </w:p>
    <w:p w14:paraId="392B9460" w14:textId="77777777" w:rsidR="00783F87" w:rsidRDefault="00783F87">
      <w:pPr>
        <w:rPr>
          <w:rFonts w:eastAsia="SimSun" w:hint="eastAsia"/>
          <w:lang w:eastAsia="zh-CN"/>
        </w:rPr>
      </w:pPr>
    </w:p>
    <w:p w14:paraId="57E7EB22" w14:textId="77777777" w:rsidR="00783F87" w:rsidRDefault="00783F87">
      <w:pPr>
        <w:rPr>
          <w:rFonts w:eastAsia="SimSun" w:hint="eastAsia"/>
          <w:lang w:eastAsia="zh-CN"/>
        </w:rPr>
      </w:pPr>
    </w:p>
    <w:p w14:paraId="77346365" w14:textId="77777777" w:rsidR="00783F87" w:rsidRDefault="00783F87">
      <w:pPr>
        <w:rPr>
          <w:rFonts w:eastAsia="SimSun" w:hint="eastAsia"/>
          <w:lang w:eastAsia="zh-CN"/>
        </w:rPr>
      </w:pPr>
    </w:p>
    <w:p w14:paraId="2FD6170C" w14:textId="77777777" w:rsidR="00783F87" w:rsidRDefault="00783F87">
      <w:pPr>
        <w:rPr>
          <w:rFonts w:eastAsia="SimSun" w:hint="eastAsia"/>
          <w:lang w:eastAsia="zh-CN"/>
        </w:rPr>
      </w:pPr>
    </w:p>
    <w:p w14:paraId="433EFCDA" w14:textId="77777777" w:rsidR="00783F87" w:rsidRDefault="00783F87">
      <w:pPr>
        <w:rPr>
          <w:rFonts w:eastAsia="SimSun" w:hint="eastAsia"/>
          <w:lang w:eastAsia="zh-CN"/>
        </w:rPr>
      </w:pPr>
      <w:bookmarkStart w:id="0" w:name="_GoBack"/>
      <w:bookmarkEnd w:id="0"/>
    </w:p>
    <w:p w14:paraId="490536B2" w14:textId="77777777" w:rsidR="00783F87" w:rsidRPr="00783F87" w:rsidRDefault="00783F87">
      <w:pPr>
        <w:rPr>
          <w:rFonts w:eastAsia="SimSun" w:hint="eastAsia"/>
          <w:lang w:eastAsia="zh-CN"/>
        </w:rPr>
      </w:pPr>
    </w:p>
    <w:p w14:paraId="0416617E" w14:textId="5BA34492" w:rsidR="00FC1B67" w:rsidRPr="00E30B72" w:rsidRDefault="00FC1B67" w:rsidP="00FC1B67">
      <w:r>
        <w:rPr>
          <w:rFonts w:hint="eastAsia"/>
          <w:highlight w:val="yellow"/>
        </w:rPr>
        <w:lastRenderedPageBreak/>
        <w:t>取扱業務　～個人</w:t>
      </w:r>
      <w:r w:rsidRPr="00DE62C0">
        <w:rPr>
          <w:rFonts w:hint="eastAsia"/>
          <w:highlight w:val="yellow"/>
        </w:rPr>
        <w:t>のお客様～</w:t>
      </w:r>
    </w:p>
    <w:p w14:paraId="69A6E20F" w14:textId="77887926" w:rsidR="00FC1B67" w:rsidRDefault="00FC1B67" w:rsidP="00FC1B6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</w:t>
      </w:r>
      <w:r>
        <w:rPr>
          <w:rFonts w:eastAsia="SimSun"/>
          <w:lang w:eastAsia="zh-CN"/>
        </w:rPr>
        <w:t xml:space="preserve">ractice Areas regarding </w:t>
      </w:r>
      <w:r>
        <w:rPr>
          <w:rFonts w:eastAsia="SimSun" w:hint="eastAsia"/>
          <w:lang w:eastAsia="zh-CN"/>
        </w:rPr>
        <w:t>P</w:t>
      </w:r>
      <w:r>
        <w:rPr>
          <w:rFonts w:eastAsia="SimSun"/>
          <w:lang w:eastAsia="zh-CN"/>
        </w:rPr>
        <w:t>ersonals</w:t>
      </w:r>
    </w:p>
    <w:p w14:paraId="499CB10C" w14:textId="77777777" w:rsidR="00FC1B67" w:rsidRDefault="00FC1B67" w:rsidP="00FC1B67">
      <w:pPr>
        <w:rPr>
          <w:rFonts w:eastAsia="SimSun"/>
          <w:lang w:eastAsia="zh-CN"/>
        </w:rPr>
      </w:pPr>
    </w:p>
    <w:p w14:paraId="57C1F1A5" w14:textId="10F73A69" w:rsidR="00FC1B67" w:rsidRPr="00FC1B67" w:rsidRDefault="00FC1B67" w:rsidP="00FC1B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C1B67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7D985355" wp14:editId="0474D40A">
            <wp:extent cx="962025" cy="171450"/>
            <wp:effectExtent l="0" t="0" r="9525" b="0"/>
            <wp:docPr id="16" name="図 16" descr="労働問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労働問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2AF8" w14:textId="77777777" w:rsidR="00FC1B67" w:rsidRPr="00FC1B67" w:rsidRDefault="00FC1B67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FC1B67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不当解雇、残業代・給与未払い、その他労務問題全般など</w:t>
      </w:r>
    </w:p>
    <w:p w14:paraId="27A56629" w14:textId="668259B1" w:rsidR="00FC1B67" w:rsidRDefault="00FC1B67" w:rsidP="00FC1B6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Labor Issues</w:t>
      </w:r>
    </w:p>
    <w:p w14:paraId="31B7CC25" w14:textId="5E23B8E2" w:rsidR="00FC1B67" w:rsidRDefault="00FC1B67" w:rsidP="00FC1B6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Labor issues relating to unfair dismissal, overtime or salary unpaid, etc.</w:t>
      </w:r>
    </w:p>
    <w:p w14:paraId="1B789065" w14:textId="7B482172" w:rsidR="00FC1B67" w:rsidRDefault="00FC1B67" w:rsidP="00FC1B67">
      <w:pPr>
        <w:rPr>
          <w:rFonts w:eastAsia="SimSun"/>
          <w:lang w:eastAsia="zh-CN"/>
        </w:rPr>
      </w:pPr>
    </w:p>
    <w:p w14:paraId="2C6AE8A9" w14:textId="2D6995C8" w:rsidR="005C7599" w:rsidRPr="00783F87" w:rsidRDefault="005C7599" w:rsidP="00783F87">
      <w:pPr>
        <w:pStyle w:val="ae"/>
        <w:widowControl/>
        <w:numPr>
          <w:ilvl w:val="0"/>
          <w:numId w:val="1"/>
        </w:numPr>
        <w:ind w:leftChars="0"/>
        <w:jc w:val="left"/>
        <w:rPr>
          <w:rFonts w:ascii="ＭＳ Ｐゴシック" w:eastAsia="ＭＳ Ｐゴシック" w:hAnsi="ＭＳ Ｐゴシック" w:cs="ＭＳ Ｐゴシック"/>
          <w:color w:val="FF0000"/>
          <w:kern w:val="0"/>
          <w:sz w:val="24"/>
          <w:szCs w:val="24"/>
        </w:rPr>
      </w:pPr>
      <w:r w:rsidRPr="00783F87">
        <w:rPr>
          <w:rFonts w:ascii="ＭＳ Ｐゴシック" w:eastAsia="ＭＳ Ｐゴシック" w:hAnsi="ＭＳ Ｐゴシック" w:cs="ＭＳ Ｐゴシック" w:hint="eastAsia"/>
          <w:noProof/>
          <w:color w:val="FF0000"/>
          <w:kern w:val="0"/>
          <w:sz w:val="24"/>
          <w:szCs w:val="24"/>
        </w:rPr>
        <w:t>不動産問題</w:t>
      </w:r>
    </w:p>
    <w:p w14:paraId="1C6C5398" w14:textId="61BEC4B9" w:rsidR="005C7599" w:rsidRPr="005C7599" w:rsidRDefault="005C7599" w:rsidP="00783F87">
      <w:pPr>
        <w:widowControl/>
        <w:spacing w:before="105" w:line="270" w:lineRule="atLeast"/>
        <w:ind w:firstLineChars="250" w:firstLine="45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5C7599">
        <w:rPr>
          <w:rFonts w:ascii="ＭＳ Ｐゴシック" w:eastAsia="ＭＳ Ｐゴシック" w:hAnsi="ＭＳ Ｐゴシック" w:cs="ＭＳ Ｐゴシック" w:hint="eastAsia"/>
          <w:color w:val="FF0000"/>
          <w:kern w:val="0"/>
          <w:sz w:val="18"/>
          <w:szCs w:val="18"/>
        </w:rPr>
        <w:t>土地・建物等</w:t>
      </w:r>
      <w:r w:rsidRPr="005C7599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各種不動産問題</w:t>
      </w:r>
    </w:p>
    <w:p w14:paraId="1937F971" w14:textId="001A2853" w:rsidR="00FC1B67" w:rsidRDefault="005C7599" w:rsidP="00783F8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Real Estates</w:t>
      </w:r>
    </w:p>
    <w:p w14:paraId="5275ECD1" w14:textId="5024865F" w:rsidR="005C7599" w:rsidRDefault="005C7599" w:rsidP="00FC1B6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Real estate</w:t>
      </w:r>
      <w:r>
        <w:rPr>
          <w:rFonts w:eastAsia="SimSun" w:hint="eastAsia"/>
          <w:lang w:eastAsia="zh-CN"/>
        </w:rPr>
        <w:t xml:space="preserve"> issu</w:t>
      </w:r>
      <w:r>
        <w:rPr>
          <w:rFonts w:eastAsia="SimSun"/>
          <w:lang w:eastAsia="zh-CN"/>
        </w:rPr>
        <w:t>es relating to land, buildings, etc.</w:t>
      </w:r>
    </w:p>
    <w:p w14:paraId="2443C660" w14:textId="571E1EE0" w:rsidR="005C7599" w:rsidRDefault="005C7599" w:rsidP="00FC1B67">
      <w:pPr>
        <w:rPr>
          <w:rFonts w:eastAsia="SimSun"/>
          <w:lang w:eastAsia="zh-CN"/>
        </w:rPr>
      </w:pPr>
    </w:p>
    <w:p w14:paraId="7E2F58C7" w14:textId="2BF79E07" w:rsidR="00FB30F3" w:rsidRPr="00FB30F3" w:rsidRDefault="00FB30F3" w:rsidP="00FB30F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B30F3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15FF4CBB" wp14:editId="53D1A018">
            <wp:extent cx="619125" cy="171450"/>
            <wp:effectExtent l="0" t="0" r="9525" b="0"/>
            <wp:docPr id="18" name="図 18" descr="離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離婚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C8FE" w14:textId="77777777" w:rsidR="00FB30F3" w:rsidRPr="00FB30F3" w:rsidRDefault="00FB30F3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FB30F3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交渉、調停、訴訟全般</w:t>
      </w:r>
    </w:p>
    <w:p w14:paraId="39935496" w14:textId="088D15E9" w:rsidR="005C7599" w:rsidRDefault="00FB30F3" w:rsidP="00FC1B6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Divorce</w:t>
      </w:r>
    </w:p>
    <w:p w14:paraId="278E415F" w14:textId="1A5ACD6F" w:rsidR="00FB30F3" w:rsidRDefault="00CD59D8" w:rsidP="00FC1B6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Negotiation, </w:t>
      </w:r>
      <w:r>
        <w:t>mediation and litigations</w:t>
      </w:r>
      <w:r>
        <w:rPr>
          <w:rFonts w:eastAsia="SimSun"/>
          <w:lang w:eastAsia="zh-CN"/>
        </w:rPr>
        <w:t xml:space="preserve"> relating to divorce.</w:t>
      </w:r>
    </w:p>
    <w:p w14:paraId="2887EB20" w14:textId="0153EF43" w:rsidR="00CD59D8" w:rsidRDefault="00CD59D8" w:rsidP="00FC1B67">
      <w:pPr>
        <w:rPr>
          <w:rFonts w:eastAsia="SimSun"/>
          <w:lang w:eastAsia="zh-CN"/>
        </w:rPr>
      </w:pPr>
    </w:p>
    <w:p w14:paraId="65D52AD4" w14:textId="0732CD64" w:rsidR="00CD59D8" w:rsidRPr="00CD59D8" w:rsidRDefault="00CD59D8" w:rsidP="00CD59D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59D8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0344148E" wp14:editId="43A0B454">
            <wp:extent cx="2390775" cy="171450"/>
            <wp:effectExtent l="0" t="0" r="9525" b="0"/>
            <wp:docPr id="19" name="図 19" descr="遺言･親族相続に関する問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遺言･親族相続に関する問題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91BF" w14:textId="77777777" w:rsidR="00CD59D8" w:rsidRDefault="00CD59D8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CD59D8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遺言書の作成、遺産分割、その他親族相続に関する問題全般</w:t>
      </w:r>
    </w:p>
    <w:p w14:paraId="0C0E9F81" w14:textId="72651169" w:rsidR="00CD59D8" w:rsidRPr="00CD59D8" w:rsidRDefault="00CD59D8" w:rsidP="00CD59D8">
      <w:pPr>
        <w:widowControl/>
        <w:spacing w:before="105" w:line="270" w:lineRule="atLeast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CD59D8">
        <w:rPr>
          <w:rFonts w:eastAsia="SimSun"/>
          <w:lang w:eastAsia="zh-CN"/>
        </w:rPr>
        <w:t xml:space="preserve">Testament </w:t>
      </w:r>
      <w:r>
        <w:rPr>
          <w:rFonts w:eastAsia="SimSun"/>
          <w:lang w:eastAsia="zh-CN"/>
        </w:rPr>
        <w:t xml:space="preserve">and Inheritance </w:t>
      </w:r>
    </w:p>
    <w:p w14:paraId="593E1375" w14:textId="105495E1" w:rsidR="00FC1B67" w:rsidRDefault="00CD59D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Making testament, partition of estate and other issues relating to inheritance.</w:t>
      </w:r>
    </w:p>
    <w:p w14:paraId="180682ED" w14:textId="4CD97BB0" w:rsidR="00CD59D8" w:rsidRDefault="00CD59D8">
      <w:pPr>
        <w:rPr>
          <w:rFonts w:eastAsia="SimSun"/>
          <w:lang w:eastAsia="zh-CN"/>
        </w:rPr>
      </w:pPr>
    </w:p>
    <w:p w14:paraId="3C785C05" w14:textId="59F5759D" w:rsidR="00CD59D8" w:rsidRPr="00CD59D8" w:rsidRDefault="00CD59D8" w:rsidP="00CD59D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D59D8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523AFFE9" wp14:editId="51FFB5FC">
            <wp:extent cx="1971675" cy="171450"/>
            <wp:effectExtent l="0" t="0" r="9525" b="0"/>
            <wp:docPr id="20" name="図 20" descr="事故(交通･医療･学校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事故(交通･医療･学校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0581" w14:textId="77777777" w:rsidR="00CD59D8" w:rsidRPr="00CD59D8" w:rsidRDefault="00CD59D8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CD59D8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加害者、被害者双方の代理人</w:t>
      </w:r>
    </w:p>
    <w:p w14:paraId="4E6AF49D" w14:textId="05A91401" w:rsidR="00CD59D8" w:rsidRDefault="00A805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Accidents Affairs (Traffic</w:t>
      </w:r>
      <w:r>
        <w:rPr>
          <w:rFonts w:hint="eastAsia"/>
        </w:rPr>
        <w:t>、</w:t>
      </w: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edical</w:t>
      </w:r>
      <w:r>
        <w:rPr>
          <w:rFonts w:hint="eastAsia"/>
        </w:rPr>
        <w:t>、</w:t>
      </w:r>
      <w:r>
        <w:rPr>
          <w:rFonts w:eastAsia="SimSun" w:hint="eastAsia"/>
          <w:lang w:eastAsia="zh-CN"/>
        </w:rPr>
        <w:t>School</w:t>
      </w:r>
      <w:r>
        <w:rPr>
          <w:rFonts w:eastAsia="SimSun"/>
          <w:lang w:eastAsia="zh-CN"/>
        </w:rPr>
        <w:t>)</w:t>
      </w:r>
    </w:p>
    <w:p w14:paraId="663F8C1B" w14:textId="07868E29" w:rsidR="00A80571" w:rsidRDefault="00A805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Presenting for </w:t>
      </w:r>
      <w:r>
        <w:rPr>
          <w:rFonts w:eastAsia="SimSun"/>
          <w:lang w:eastAsia="zh-CN"/>
        </w:rPr>
        <w:t>assaulter or victim of the accidents.</w:t>
      </w:r>
    </w:p>
    <w:p w14:paraId="50087D35" w14:textId="70B82A93" w:rsidR="00A80571" w:rsidRDefault="00A80571">
      <w:pPr>
        <w:rPr>
          <w:rFonts w:eastAsia="SimSun"/>
          <w:lang w:eastAsia="zh-CN"/>
        </w:rPr>
      </w:pPr>
    </w:p>
    <w:p w14:paraId="23F0AF02" w14:textId="72F830D3" w:rsidR="00A80571" w:rsidRPr="00A80571" w:rsidRDefault="00A80571" w:rsidP="00A8057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80571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4FD7C6C1" wp14:editId="00D47E26">
            <wp:extent cx="962025" cy="171450"/>
            <wp:effectExtent l="0" t="0" r="9525" b="0"/>
            <wp:docPr id="21" name="図 21" descr="債務整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債務整理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B1D9" w14:textId="77777777" w:rsidR="00A80571" w:rsidRPr="00A80571" w:rsidRDefault="00A80571" w:rsidP="00783F87">
      <w:pPr>
        <w:widowControl/>
        <w:spacing w:before="105" w:line="270" w:lineRule="atLeast"/>
        <w:ind w:firstLineChars="200" w:firstLine="36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A80571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過払い請求、個人再生、個人破産等</w:t>
      </w:r>
    </w:p>
    <w:p w14:paraId="64463ED0" w14:textId="582BE396" w:rsidR="00A80571" w:rsidRDefault="006D09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Debt Consolidation</w:t>
      </w:r>
    </w:p>
    <w:p w14:paraId="26C6DE37" w14:textId="25B9DF87" w:rsidR="006D095B" w:rsidRDefault="006D09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Overpayment Claim, </w:t>
      </w:r>
      <w:r w:rsidR="00783F87">
        <w:rPr>
          <w:rFonts w:eastAsia="SimSun" w:hint="eastAsia"/>
          <w:lang w:eastAsia="zh-CN"/>
        </w:rPr>
        <w:t>R</w:t>
      </w:r>
      <w:r>
        <w:rPr>
          <w:rFonts w:eastAsia="SimSun"/>
          <w:lang w:eastAsia="zh-CN"/>
        </w:rPr>
        <w:t xml:space="preserve">ehabilitation for </w:t>
      </w:r>
      <w:r w:rsidR="00783F87">
        <w:rPr>
          <w:rFonts w:eastAsia="SimSun" w:hint="eastAsia"/>
          <w:lang w:eastAsia="zh-CN"/>
        </w:rPr>
        <w:t>I</w:t>
      </w:r>
      <w:r w:rsidR="00783F87">
        <w:rPr>
          <w:rFonts w:eastAsia="SimSun"/>
          <w:lang w:eastAsia="zh-CN"/>
        </w:rPr>
        <w:t xml:space="preserve">ndividuals, </w:t>
      </w:r>
      <w:r w:rsidR="00783F87">
        <w:rPr>
          <w:rFonts w:eastAsia="SimSun" w:hint="eastAsia"/>
          <w:lang w:eastAsia="zh-CN"/>
        </w:rPr>
        <w:t>P</w:t>
      </w:r>
      <w:r>
        <w:rPr>
          <w:rFonts w:eastAsia="SimSun"/>
          <w:lang w:eastAsia="zh-CN"/>
        </w:rPr>
        <w:t xml:space="preserve">ersonal </w:t>
      </w:r>
      <w:r w:rsidR="00783F87">
        <w:rPr>
          <w:rFonts w:eastAsia="SimSun" w:hint="eastAsia"/>
          <w:lang w:eastAsia="zh-CN"/>
        </w:rPr>
        <w:t>B</w:t>
      </w:r>
      <w:r>
        <w:rPr>
          <w:rFonts w:eastAsia="SimSun"/>
          <w:lang w:eastAsia="zh-CN"/>
        </w:rPr>
        <w:t>ankruptcy, etc.</w:t>
      </w:r>
    </w:p>
    <w:p w14:paraId="33278B1C" w14:textId="0F108445" w:rsidR="006D095B" w:rsidRDefault="006D095B">
      <w:pPr>
        <w:rPr>
          <w:rFonts w:eastAsia="SimSun"/>
          <w:lang w:eastAsia="zh-CN"/>
        </w:rPr>
      </w:pPr>
    </w:p>
    <w:p w14:paraId="01A7B173" w14:textId="6965EBD6" w:rsidR="006D095B" w:rsidRPr="006D095B" w:rsidRDefault="006D095B" w:rsidP="006D095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D095B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26DCDA19" wp14:editId="6E87C38D">
            <wp:extent cx="962025" cy="171450"/>
            <wp:effectExtent l="0" t="0" r="9525" b="0"/>
            <wp:docPr id="22" name="図 22" descr="財産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財産管理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3D61" w14:textId="5FBFA20B" w:rsidR="006D095B" w:rsidRDefault="006D095B" w:rsidP="006D095B">
      <w:pPr>
        <w:widowControl/>
        <w:spacing w:before="105" w:line="270" w:lineRule="atLeast"/>
        <w:ind w:left="42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6D095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lastRenderedPageBreak/>
        <w:t>成年後見制度に関わる問題全般</w:t>
      </w:r>
    </w:p>
    <w:p w14:paraId="55B85FAE" w14:textId="299682C0" w:rsidR="006D095B" w:rsidRPr="00D42C6E" w:rsidRDefault="00D42C6E" w:rsidP="00D42C6E">
      <w:pPr>
        <w:widowControl/>
        <w:spacing w:before="105" w:line="270" w:lineRule="atLeast"/>
        <w:jc w:val="left"/>
        <w:rPr>
          <w:rFonts w:eastAsia="SimSun"/>
          <w:lang w:eastAsia="zh-CN"/>
        </w:rPr>
      </w:pPr>
      <w:r w:rsidRPr="00D42C6E">
        <w:rPr>
          <w:rFonts w:eastAsia="SimSun" w:hint="eastAsia"/>
          <w:lang w:eastAsia="zh-CN"/>
        </w:rPr>
        <w:t>Property Management</w:t>
      </w:r>
    </w:p>
    <w:p w14:paraId="0E22D6AC" w14:textId="54833730" w:rsidR="00D42C6E" w:rsidRPr="00D42C6E" w:rsidRDefault="00D42C6E" w:rsidP="00D42C6E">
      <w:pPr>
        <w:widowControl/>
        <w:spacing w:before="105" w:line="270" w:lineRule="atLeast"/>
        <w:jc w:val="left"/>
        <w:rPr>
          <w:rFonts w:eastAsia="SimSun"/>
          <w:lang w:eastAsia="zh-CN"/>
        </w:rPr>
      </w:pPr>
      <w:r w:rsidRPr="00D42C6E">
        <w:rPr>
          <w:rFonts w:eastAsia="SimSun" w:hint="eastAsia"/>
          <w:lang w:eastAsia="zh-CN"/>
        </w:rPr>
        <w:t xml:space="preserve">Issues relating to </w:t>
      </w:r>
      <w:r w:rsidRPr="00D42C6E">
        <w:rPr>
          <w:rFonts w:eastAsia="SimSun"/>
          <w:lang w:eastAsia="zh-CN"/>
        </w:rPr>
        <w:t>adult guardianship.</w:t>
      </w:r>
    </w:p>
    <w:p w14:paraId="5D669C76" w14:textId="77777777" w:rsidR="00D42C6E" w:rsidRPr="006D095B" w:rsidRDefault="00D42C6E" w:rsidP="00D42C6E">
      <w:pPr>
        <w:widowControl/>
        <w:spacing w:before="105" w:line="270" w:lineRule="atLeast"/>
        <w:jc w:val="left"/>
        <w:rPr>
          <w:rFonts w:ascii="ＭＳ Ｐゴシック" w:eastAsia="SimSun" w:hAnsi="ＭＳ Ｐゴシック" w:cs="ＭＳ Ｐゴシック"/>
          <w:color w:val="000000"/>
          <w:kern w:val="0"/>
          <w:sz w:val="18"/>
          <w:szCs w:val="18"/>
          <w:lang w:eastAsia="zh-CN"/>
        </w:rPr>
      </w:pPr>
    </w:p>
    <w:p w14:paraId="4C5D52BC" w14:textId="736A70E4" w:rsidR="006D095B" w:rsidRPr="006D095B" w:rsidRDefault="006D095B" w:rsidP="006D095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D095B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2666AF3C" wp14:editId="508402C0">
            <wp:extent cx="1143000" cy="171450"/>
            <wp:effectExtent l="0" t="0" r="0" b="0"/>
            <wp:docPr id="23" name="図 23" descr="消費者問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消費者問題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CA25" w14:textId="1D3B6E54" w:rsidR="006D095B" w:rsidRDefault="006D095B" w:rsidP="006D095B">
      <w:pPr>
        <w:widowControl/>
        <w:spacing w:before="105" w:line="270" w:lineRule="atLeast"/>
        <w:ind w:left="42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6D095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消費者に関わる問題全般</w:t>
      </w:r>
    </w:p>
    <w:p w14:paraId="0C04575F" w14:textId="66483AF3" w:rsidR="006D095B" w:rsidRPr="00983203" w:rsidRDefault="00983203" w:rsidP="00983203">
      <w:pPr>
        <w:widowControl/>
        <w:spacing w:before="105" w:line="270" w:lineRule="atLeast"/>
        <w:jc w:val="left"/>
        <w:rPr>
          <w:rFonts w:eastAsia="SimSun"/>
          <w:lang w:eastAsia="zh-CN"/>
        </w:rPr>
      </w:pPr>
      <w:r w:rsidRPr="00983203">
        <w:rPr>
          <w:rFonts w:eastAsia="SimSun" w:hint="eastAsia"/>
          <w:lang w:eastAsia="zh-CN"/>
        </w:rPr>
        <w:t>Consumer Issues</w:t>
      </w:r>
    </w:p>
    <w:p w14:paraId="0239958C" w14:textId="762ACD29" w:rsidR="00983203" w:rsidRPr="00983203" w:rsidRDefault="00983203" w:rsidP="00983203">
      <w:pPr>
        <w:widowControl/>
        <w:spacing w:before="105" w:line="270" w:lineRule="atLeast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>All kinds of consumer issues.</w:t>
      </w:r>
    </w:p>
    <w:p w14:paraId="60281850" w14:textId="77777777" w:rsidR="00983203" w:rsidRPr="006D095B" w:rsidRDefault="00983203" w:rsidP="00983203">
      <w:pPr>
        <w:widowControl/>
        <w:spacing w:before="105" w:line="270" w:lineRule="atLeast"/>
        <w:jc w:val="left"/>
        <w:rPr>
          <w:rFonts w:ascii="ＭＳ Ｐゴシック" w:eastAsia="SimSun" w:hAnsi="ＭＳ Ｐゴシック" w:cs="ＭＳ Ｐゴシック"/>
          <w:color w:val="000000"/>
          <w:kern w:val="0"/>
          <w:sz w:val="18"/>
          <w:szCs w:val="18"/>
          <w:lang w:eastAsia="zh-CN"/>
        </w:rPr>
      </w:pPr>
    </w:p>
    <w:p w14:paraId="330FD02F" w14:textId="17457C56" w:rsidR="006D095B" w:rsidRPr="006D095B" w:rsidRDefault="006D095B" w:rsidP="006D095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D095B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41F36FAB" wp14:editId="2D9A65F0">
            <wp:extent cx="962025" cy="171450"/>
            <wp:effectExtent l="0" t="0" r="9525" b="0"/>
            <wp:docPr id="24" name="図 24" descr="刑事事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刑事事件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657B" w14:textId="77777777" w:rsidR="006D095B" w:rsidRPr="006D095B" w:rsidRDefault="006D095B" w:rsidP="006D095B">
      <w:pPr>
        <w:widowControl/>
        <w:spacing w:before="105" w:line="270" w:lineRule="atLeast"/>
        <w:ind w:left="420"/>
        <w:jc w:val="left"/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6D095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被疑者弁護、被告人弁護等刑事事件に関わる問題全般</w:t>
      </w:r>
    </w:p>
    <w:p w14:paraId="07AF0F68" w14:textId="3C0E989A" w:rsidR="006D095B" w:rsidRDefault="0098320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Criminal Issues</w:t>
      </w:r>
    </w:p>
    <w:p w14:paraId="17011BBF" w14:textId="6DE23981" w:rsidR="00983203" w:rsidRDefault="0098320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Defense for suspect or defendant and other criminal issues.</w:t>
      </w:r>
    </w:p>
    <w:p w14:paraId="1AC50D11" w14:textId="77777777" w:rsidR="00983203" w:rsidRPr="006D095B" w:rsidRDefault="00983203">
      <w:pPr>
        <w:rPr>
          <w:rFonts w:eastAsia="SimSun"/>
          <w:lang w:eastAsia="zh-CN"/>
        </w:rPr>
      </w:pPr>
    </w:p>
    <w:sectPr w:rsidR="00983203" w:rsidRPr="006D09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AA901" w14:textId="77777777" w:rsidR="000F4EBE" w:rsidRDefault="000F4EBE" w:rsidP="00C05D2B">
      <w:r>
        <w:separator/>
      </w:r>
    </w:p>
  </w:endnote>
  <w:endnote w:type="continuationSeparator" w:id="0">
    <w:p w14:paraId="4FF0B013" w14:textId="77777777" w:rsidR="000F4EBE" w:rsidRDefault="000F4EBE" w:rsidP="00C0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4A244" w14:textId="77777777" w:rsidR="000F4EBE" w:rsidRDefault="000F4EBE" w:rsidP="00C05D2B">
      <w:r>
        <w:separator/>
      </w:r>
    </w:p>
  </w:footnote>
  <w:footnote w:type="continuationSeparator" w:id="0">
    <w:p w14:paraId="13D8CE08" w14:textId="77777777" w:rsidR="000F4EBE" w:rsidRDefault="000F4EBE" w:rsidP="00C05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276A"/>
    <w:multiLevelType w:val="hybridMultilevel"/>
    <w:tmpl w:val="13867E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55585"/>
    <w:multiLevelType w:val="hybridMultilevel"/>
    <w:tmpl w:val="4BC2E1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C92EAD"/>
    <w:multiLevelType w:val="hybridMultilevel"/>
    <w:tmpl w:val="E04A23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FC3D73"/>
    <w:multiLevelType w:val="hybridMultilevel"/>
    <w:tmpl w:val="58BC7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0F4D60"/>
    <w:multiLevelType w:val="hybridMultilevel"/>
    <w:tmpl w:val="32A409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43"/>
    <w:rsid w:val="000725AA"/>
    <w:rsid w:val="00076F1F"/>
    <w:rsid w:val="000F48A3"/>
    <w:rsid w:val="000F4EBE"/>
    <w:rsid w:val="0024648C"/>
    <w:rsid w:val="002A4A13"/>
    <w:rsid w:val="003A3020"/>
    <w:rsid w:val="003D4E5E"/>
    <w:rsid w:val="003E0192"/>
    <w:rsid w:val="004D476F"/>
    <w:rsid w:val="00520421"/>
    <w:rsid w:val="00532BB7"/>
    <w:rsid w:val="005648D9"/>
    <w:rsid w:val="005C187A"/>
    <w:rsid w:val="005C7599"/>
    <w:rsid w:val="005E6EEF"/>
    <w:rsid w:val="006236B9"/>
    <w:rsid w:val="006C38F8"/>
    <w:rsid w:val="006D095B"/>
    <w:rsid w:val="00706B2E"/>
    <w:rsid w:val="00783F87"/>
    <w:rsid w:val="00806B41"/>
    <w:rsid w:val="008109E5"/>
    <w:rsid w:val="00842D0D"/>
    <w:rsid w:val="00983203"/>
    <w:rsid w:val="00984E31"/>
    <w:rsid w:val="009A4E9F"/>
    <w:rsid w:val="00A13C83"/>
    <w:rsid w:val="00A80571"/>
    <w:rsid w:val="00B52C1B"/>
    <w:rsid w:val="00C05D2B"/>
    <w:rsid w:val="00C951F8"/>
    <w:rsid w:val="00CB3D8E"/>
    <w:rsid w:val="00CC7960"/>
    <w:rsid w:val="00CD59D8"/>
    <w:rsid w:val="00CF4A43"/>
    <w:rsid w:val="00D057A5"/>
    <w:rsid w:val="00D214A9"/>
    <w:rsid w:val="00D267E0"/>
    <w:rsid w:val="00D42C6E"/>
    <w:rsid w:val="00D76CFD"/>
    <w:rsid w:val="00DC49CE"/>
    <w:rsid w:val="00DE62C0"/>
    <w:rsid w:val="00DF0F48"/>
    <w:rsid w:val="00DF2080"/>
    <w:rsid w:val="00DF59E0"/>
    <w:rsid w:val="00E30B72"/>
    <w:rsid w:val="00E41792"/>
    <w:rsid w:val="00E85378"/>
    <w:rsid w:val="00EA48A8"/>
    <w:rsid w:val="00EF4CFB"/>
    <w:rsid w:val="00F46169"/>
    <w:rsid w:val="00FA42DF"/>
    <w:rsid w:val="00FA4A8A"/>
    <w:rsid w:val="00FB30F3"/>
    <w:rsid w:val="00FC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9D0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D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5D2B"/>
  </w:style>
  <w:style w:type="paragraph" w:styleId="a5">
    <w:name w:val="footer"/>
    <w:basedOn w:val="a"/>
    <w:link w:val="a6"/>
    <w:uiPriority w:val="99"/>
    <w:unhideWhenUsed/>
    <w:rsid w:val="00C05D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5D2B"/>
  </w:style>
  <w:style w:type="character" w:styleId="a7">
    <w:name w:val="annotation reference"/>
    <w:basedOn w:val="a0"/>
    <w:uiPriority w:val="99"/>
    <w:semiHidden/>
    <w:unhideWhenUsed/>
    <w:rsid w:val="00DF59E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DF59E0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DF59E0"/>
  </w:style>
  <w:style w:type="paragraph" w:styleId="aa">
    <w:name w:val="annotation subject"/>
    <w:basedOn w:val="a8"/>
    <w:next w:val="a8"/>
    <w:link w:val="ab"/>
    <w:uiPriority w:val="99"/>
    <w:semiHidden/>
    <w:unhideWhenUsed/>
    <w:rsid w:val="00DF59E0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DF59E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F5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DF59E0"/>
    <w:rPr>
      <w:rFonts w:asciiTheme="majorHAnsi" w:eastAsiaTheme="majorEastAsia" w:hAnsiTheme="majorHAnsi" w:cstheme="majorBidi"/>
      <w:sz w:val="18"/>
      <w:szCs w:val="18"/>
    </w:rPr>
  </w:style>
  <w:style w:type="paragraph" w:customStyle="1" w:styleId="businesstext">
    <w:name w:val="business_text"/>
    <w:basedOn w:val="a"/>
    <w:rsid w:val="00DF208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783F8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D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5D2B"/>
  </w:style>
  <w:style w:type="paragraph" w:styleId="a5">
    <w:name w:val="footer"/>
    <w:basedOn w:val="a"/>
    <w:link w:val="a6"/>
    <w:uiPriority w:val="99"/>
    <w:unhideWhenUsed/>
    <w:rsid w:val="00C05D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5D2B"/>
  </w:style>
  <w:style w:type="character" w:styleId="a7">
    <w:name w:val="annotation reference"/>
    <w:basedOn w:val="a0"/>
    <w:uiPriority w:val="99"/>
    <w:semiHidden/>
    <w:unhideWhenUsed/>
    <w:rsid w:val="00DF59E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DF59E0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DF59E0"/>
  </w:style>
  <w:style w:type="paragraph" w:styleId="aa">
    <w:name w:val="annotation subject"/>
    <w:basedOn w:val="a8"/>
    <w:next w:val="a8"/>
    <w:link w:val="ab"/>
    <w:uiPriority w:val="99"/>
    <w:semiHidden/>
    <w:unhideWhenUsed/>
    <w:rsid w:val="00DF59E0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DF59E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F5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DF59E0"/>
    <w:rPr>
      <w:rFonts w:asciiTheme="majorHAnsi" w:eastAsiaTheme="majorEastAsia" w:hAnsiTheme="majorHAnsi" w:cstheme="majorBidi"/>
      <w:sz w:val="18"/>
      <w:szCs w:val="18"/>
    </w:rPr>
  </w:style>
  <w:style w:type="paragraph" w:customStyle="1" w:styleId="businesstext">
    <w:name w:val="business_text"/>
    <w:basedOn w:val="a"/>
    <w:rsid w:val="00DF208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783F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Wang</cp:lastModifiedBy>
  <cp:revision>47</cp:revision>
  <dcterms:created xsi:type="dcterms:W3CDTF">2016-06-10T00:11:00Z</dcterms:created>
  <dcterms:modified xsi:type="dcterms:W3CDTF">2016-07-29T02:05:00Z</dcterms:modified>
</cp:coreProperties>
</file>