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D2" w:rsidRDefault="00043CD2" w:rsidP="00043CD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桥本吉文</w:t>
      </w:r>
    </w:p>
    <w:p w:rsidR="00043CD2" w:rsidRPr="00202CE5" w:rsidRDefault="00043CD2" w:rsidP="0067694A">
      <w:pPr>
        <w:ind w:firstLineChars="100" w:firstLine="210"/>
        <w:rPr>
          <w:rFonts w:eastAsia="SimSun"/>
          <w:color w:val="FF0000"/>
          <w:lang w:eastAsia="zh-CN"/>
        </w:rPr>
      </w:pPr>
      <w:r w:rsidRPr="00202CE5">
        <w:rPr>
          <w:rFonts w:eastAsia="SimSun" w:hint="eastAsia"/>
          <w:color w:val="FF0000"/>
          <w:lang w:eastAsia="zh-CN"/>
        </w:rPr>
        <w:t>About</w:t>
      </w:r>
      <w:r w:rsidR="0067694A">
        <w:rPr>
          <w:rFonts w:eastAsia="SimSun" w:hint="eastAsia"/>
          <w:color w:val="FF0000"/>
          <w:lang w:eastAsia="zh-CN"/>
        </w:rPr>
        <w:t xml:space="preserve"> </w:t>
      </w:r>
      <w:r w:rsidR="0067694A">
        <w:rPr>
          <w:rFonts w:eastAsia="SimSun" w:hint="eastAsia"/>
          <w:color w:val="FF0000"/>
          <w:lang w:eastAsia="zh-CN"/>
        </w:rPr>
        <w:t>替换如下</w:t>
      </w:r>
    </w:p>
    <w:p w:rsidR="00043CD2" w:rsidRDefault="00043CD2" w:rsidP="0067694A">
      <w:pPr>
        <w:ind w:leftChars="134" w:left="281"/>
        <w:rPr>
          <w:color w:val="FF0000"/>
          <w:lang w:eastAsia="zh-CN"/>
        </w:rPr>
      </w:pPr>
      <w:r>
        <w:rPr>
          <w:rFonts w:hint="eastAsia"/>
          <w:lang w:eastAsia="zh-CN"/>
        </w:rPr>
        <w:t>I</w:t>
      </w:r>
      <w:r>
        <w:t xml:space="preserve">n order to improve the continuous development </w:t>
      </w:r>
      <w:r>
        <w:rPr>
          <w:rFonts w:hint="eastAsia"/>
          <w:lang w:eastAsia="zh-CN"/>
        </w:rPr>
        <w:t xml:space="preserve">and </w:t>
      </w:r>
      <w:r>
        <w:t xml:space="preserve">the international status of the Asian region, including </w:t>
      </w:r>
      <w:r>
        <w:rPr>
          <w:rFonts w:hint="eastAsia"/>
          <w:lang w:eastAsia="zh-CN"/>
        </w:rPr>
        <w:t xml:space="preserve">Russia and </w:t>
      </w:r>
      <w:r>
        <w:t>India</w:t>
      </w:r>
      <w:r>
        <w:rPr>
          <w:rFonts w:hint="eastAsia"/>
          <w:lang w:eastAsia="zh-CN"/>
        </w:rPr>
        <w:t xml:space="preserve">, </w:t>
      </w:r>
      <w:r>
        <w:rPr>
          <w:rFonts w:eastAsia="SimSun" w:hint="eastAsia"/>
          <w:lang w:eastAsia="zh-CN"/>
        </w:rPr>
        <w:t>Hashimoto</w:t>
      </w:r>
      <w:r>
        <w:rPr>
          <w:rFonts w:hint="eastAsia"/>
          <w:lang w:eastAsia="zh-CN"/>
        </w:rPr>
        <w:t xml:space="preserve"> believe</w:t>
      </w:r>
      <w:r>
        <w:rPr>
          <w:rFonts w:eastAsia="SimSun" w:hint="eastAsia"/>
          <w:lang w:eastAsia="zh-CN"/>
        </w:rPr>
        <w:t>s</w:t>
      </w:r>
      <w:r>
        <w:rPr>
          <w:rFonts w:hint="eastAsia"/>
          <w:lang w:eastAsia="zh-CN"/>
        </w:rPr>
        <w:t xml:space="preserve"> that Japan, China and South Korea should step over the history to build up a more intimate relationship </w:t>
      </w:r>
      <w:r>
        <w:rPr>
          <w:lang w:eastAsia="zh-CN"/>
        </w:rPr>
        <w:t>with</w:t>
      </w:r>
      <w:r>
        <w:rPr>
          <w:rFonts w:hint="eastAsia"/>
          <w:lang w:eastAsia="zh-CN"/>
        </w:rPr>
        <w:t xml:space="preserve"> each other </w:t>
      </w:r>
      <w:r w:rsidRPr="001116AC">
        <w:rPr>
          <w:rFonts w:hint="eastAsia"/>
          <w:color w:val="FF0000"/>
          <w:lang w:eastAsia="zh-CN"/>
        </w:rPr>
        <w:t xml:space="preserve">in </w:t>
      </w:r>
      <w:r>
        <w:rPr>
          <w:rFonts w:hint="eastAsia"/>
          <w:color w:val="FF0000"/>
          <w:lang w:eastAsia="zh-CN"/>
        </w:rPr>
        <w:t xml:space="preserve">the fields of </w:t>
      </w:r>
      <w:r w:rsidRPr="001116AC">
        <w:rPr>
          <w:rFonts w:hint="eastAsia"/>
          <w:color w:val="FF0000"/>
          <w:lang w:eastAsia="zh-CN"/>
        </w:rPr>
        <w:t xml:space="preserve">politics, </w:t>
      </w:r>
      <w:r w:rsidRPr="001116AC">
        <w:rPr>
          <w:color w:val="FF0000"/>
          <w:lang w:eastAsia="zh-CN"/>
        </w:rPr>
        <w:t>economics</w:t>
      </w:r>
      <w:r w:rsidRPr="001116AC">
        <w:rPr>
          <w:rFonts w:hint="eastAsia"/>
          <w:color w:val="FF0000"/>
          <w:lang w:eastAsia="zh-CN"/>
        </w:rPr>
        <w:t xml:space="preserve"> and culture.</w:t>
      </w:r>
    </w:p>
    <w:p w:rsidR="00043CD2" w:rsidRPr="002642F6" w:rsidRDefault="00043CD2" w:rsidP="0067694A">
      <w:pPr>
        <w:ind w:leftChars="100" w:left="210"/>
        <w:rPr>
          <w:rFonts w:ascii="Helvetica" w:eastAsia="SimSun" w:hAnsi="Helvetica" w:cs="Helvetica"/>
          <w:color w:val="FF0000"/>
          <w:sz w:val="23"/>
          <w:szCs w:val="23"/>
          <w:lang w:eastAsia="zh-CN"/>
        </w:rPr>
      </w:pPr>
      <w:r>
        <w:rPr>
          <w:lang w:eastAsia="zh-CN"/>
        </w:rPr>
        <w:t xml:space="preserve">During </w:t>
      </w:r>
      <w:r>
        <w:rPr>
          <w:rFonts w:eastAsia="SimSun" w:hint="eastAsia"/>
          <w:lang w:eastAsia="zh-CN"/>
        </w:rPr>
        <w:t>his</w:t>
      </w:r>
      <w:r>
        <w:rPr>
          <w:lang w:eastAsia="zh-CN"/>
        </w:rPr>
        <w:t xml:space="preserve"> career in </w:t>
      </w:r>
      <w:r>
        <w:rPr>
          <w:rFonts w:hint="eastAsia"/>
          <w:lang w:eastAsia="zh-CN"/>
        </w:rPr>
        <w:t>Shanghai</w:t>
      </w:r>
      <w:r>
        <w:rPr>
          <w:lang w:eastAsia="zh-CN"/>
        </w:rPr>
        <w:t xml:space="preserve">, </w:t>
      </w:r>
      <w:r>
        <w:rPr>
          <w:rFonts w:eastAsia="SimSun" w:hint="eastAsia"/>
          <w:lang w:eastAsia="zh-CN"/>
        </w:rPr>
        <w:t>Hashimoto</w:t>
      </w:r>
      <w:r>
        <w:rPr>
          <w:lang w:eastAsia="zh-CN"/>
        </w:rPr>
        <w:t xml:space="preserve"> had a wide communication with and built a deep connection with businessmen, legal experts such as university professors, consulates and organizations in Shanghai and from Japan or Korea, what have made a great contribution to</w:t>
      </w:r>
      <w:r>
        <w:rPr>
          <w:rFonts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his</w:t>
      </w:r>
      <w:r>
        <w:rPr>
          <w:lang w:eastAsia="zh-CN"/>
        </w:rPr>
        <w:t xml:space="preserve"> future career. In 2007, </w:t>
      </w:r>
      <w:r>
        <w:rPr>
          <w:rFonts w:eastAsia="SimSun" w:hint="eastAsia"/>
          <w:lang w:eastAsia="zh-CN"/>
        </w:rPr>
        <w:t>he</w:t>
      </w:r>
      <w:r>
        <w:rPr>
          <w:lang w:eastAsia="zh-CN"/>
        </w:rPr>
        <w:t xml:space="preserve"> founded Bridge Roots </w:t>
      </w:r>
      <w:r w:rsidRPr="002642F6">
        <w:t>in his hometown Fukuoka with the dream of bridging Asian countries as Japan, Chi</w:t>
      </w:r>
      <w:r>
        <w:rPr>
          <w:lang w:eastAsia="zh-CN"/>
        </w:rPr>
        <w:t>na and Korea.</w:t>
      </w:r>
    </w:p>
    <w:p w:rsidR="00043CD2" w:rsidRDefault="00043CD2" w:rsidP="0067694A">
      <w:pPr>
        <w:ind w:leftChars="100" w:left="210"/>
        <w:rPr>
          <w:rFonts w:eastAsia="SimSun"/>
          <w:lang w:eastAsia="zh-CN"/>
        </w:rPr>
      </w:pPr>
      <w:r>
        <w:rPr>
          <w:rFonts w:eastAsia="SimSun"/>
          <w:lang w:eastAsia="zh-CN"/>
        </w:rPr>
        <w:t>As 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eastAsia="SimSun"/>
          <w:lang w:eastAsia="zh-CN"/>
        </w:rPr>
        <w:t xml:space="preserve">comprehensive international law firm, </w:t>
      </w:r>
      <w:r>
        <w:rPr>
          <w:rFonts w:eastAsia="SimSun" w:hint="eastAsia"/>
          <w:lang w:eastAsia="zh-CN"/>
        </w:rPr>
        <w:t>BR</w:t>
      </w:r>
      <w:r>
        <w:rPr>
          <w:rFonts w:eastAsia="SimSun"/>
          <w:lang w:eastAsia="zh-CN"/>
        </w:rPr>
        <w:t xml:space="preserve"> provide</w:t>
      </w:r>
      <w:r>
        <w:rPr>
          <w:rFonts w:eastAsia="SimSun" w:hint="eastAsia"/>
          <w:lang w:eastAsia="zh-CN"/>
        </w:rPr>
        <w:t>s</w:t>
      </w:r>
      <w:r>
        <w:rPr>
          <w:rFonts w:eastAsia="SimSun"/>
          <w:lang w:eastAsia="zh-CN"/>
        </w:rPr>
        <w:t xml:space="preserve"> both domestic and cross-border services in the areas of General Corporate (including personnel and labor issues, such as work rules, salary rules, etc. ), M&amp;A, corporate reorganization, </w:t>
      </w:r>
      <w:r>
        <w:rPr>
          <w:rFonts w:eastAsia="SimSun" w:hint="eastAsia"/>
          <w:lang w:eastAsia="zh-CN"/>
        </w:rPr>
        <w:t>etc., We also provide various legal cross-border support for, Japan corporation to entering into China and South Korea, for Japan corporations who do business in China and South Korea</w:t>
      </w:r>
      <w:r w:rsidRPr="00DD7500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to solve legal solutions, the foreign corporations from China or South Korea to enter into Japan market formally at </w:t>
      </w:r>
      <w:r>
        <w:rPr>
          <w:rFonts w:eastAsia="SimSun"/>
          <w:lang w:eastAsia="zh-CN"/>
        </w:rPr>
        <w:t>preparatory</w:t>
      </w:r>
      <w:r>
        <w:rPr>
          <w:rFonts w:eastAsia="SimSun" w:hint="eastAsia"/>
          <w:lang w:eastAsia="zh-CN"/>
        </w:rPr>
        <w:t xml:space="preserve"> phase and after the entering.</w:t>
      </w:r>
    </w:p>
    <w:p w:rsidR="00043CD2" w:rsidRDefault="00043CD2" w:rsidP="0067694A">
      <w:pPr>
        <w:ind w:leftChars="100" w:left="21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In addition, BR also </w:t>
      </w:r>
      <w:proofErr w:type="gramStart"/>
      <w:r>
        <w:rPr>
          <w:rFonts w:eastAsia="SimSun" w:hint="eastAsia"/>
          <w:lang w:eastAsia="zh-CN"/>
        </w:rPr>
        <w:t>have</w:t>
      </w:r>
      <w:proofErr w:type="gramEnd"/>
      <w:r>
        <w:rPr>
          <w:rFonts w:eastAsia="SimSun" w:hint="eastAsia"/>
          <w:lang w:eastAsia="zh-CN"/>
        </w:rPr>
        <w:t xml:space="preserve"> certified accountant and tax </w:t>
      </w:r>
      <w:r>
        <w:rPr>
          <w:rFonts w:eastAsia="SimSun"/>
          <w:lang w:eastAsia="zh-CN"/>
        </w:rPr>
        <w:t>accountant</w:t>
      </w:r>
      <w:r>
        <w:rPr>
          <w:rFonts w:eastAsia="SimSun" w:hint="eastAsia"/>
          <w:lang w:eastAsia="zh-CN"/>
        </w:rPr>
        <w:t xml:space="preserve"> in order to offer a one-stop service for our clients.</w:t>
      </w:r>
    </w:p>
    <w:p w:rsidR="00043CD2" w:rsidRPr="00F1621A" w:rsidRDefault="00043CD2" w:rsidP="0067694A">
      <w:pPr>
        <w:ind w:leftChars="100" w:left="210"/>
        <w:rPr>
          <w:rFonts w:eastAsia="SimSun" w:cs="Helvetica"/>
          <w:color w:val="2B2B2B"/>
          <w:sz w:val="23"/>
          <w:szCs w:val="23"/>
          <w:lang w:eastAsia="zh-CN"/>
        </w:rPr>
      </w:pPr>
      <w:r w:rsidRPr="00F1621A">
        <w:rPr>
          <w:rFonts w:eastAsia="SimSun"/>
          <w:lang w:eastAsia="zh-CN"/>
        </w:rPr>
        <w:t xml:space="preserve">Currently, </w:t>
      </w:r>
      <w:r>
        <w:rPr>
          <w:rFonts w:eastAsia="SimSun" w:hint="eastAsia"/>
          <w:lang w:eastAsia="zh-CN"/>
        </w:rPr>
        <w:t>BR</w:t>
      </w:r>
      <w:r w:rsidRPr="00F1621A">
        <w:rPr>
          <w:rFonts w:eastAsia="SimSun"/>
          <w:lang w:eastAsia="zh-CN"/>
        </w:rPr>
        <w:t xml:space="preserve"> have </w:t>
      </w:r>
      <w:r>
        <w:rPr>
          <w:rFonts w:eastAsia="SimSun" w:hint="eastAsia"/>
          <w:lang w:eastAsia="zh-CN"/>
        </w:rPr>
        <w:t xml:space="preserve">associated offices located in </w:t>
      </w:r>
      <w:r w:rsidRPr="00F1621A">
        <w:rPr>
          <w:rFonts w:cs="Helvetica"/>
          <w:color w:val="2B2B2B"/>
          <w:sz w:val="23"/>
          <w:szCs w:val="23"/>
        </w:rPr>
        <w:t xml:space="preserve">Tokyo, Fukuoka, Shanghai office, BR group </w:t>
      </w:r>
      <w:r>
        <w:rPr>
          <w:rFonts w:eastAsia="SimSun" w:cs="Helvetica" w:hint="eastAsia"/>
          <w:color w:val="2B2B2B"/>
          <w:sz w:val="23"/>
          <w:szCs w:val="23"/>
          <w:lang w:eastAsia="zh-CN"/>
        </w:rPr>
        <w:t xml:space="preserve">in </w:t>
      </w:r>
      <w:r w:rsidRPr="00F1621A">
        <w:rPr>
          <w:rFonts w:cs="Helvetica"/>
          <w:color w:val="2B2B2B"/>
          <w:sz w:val="23"/>
          <w:szCs w:val="23"/>
        </w:rPr>
        <w:t>Nagoya</w:t>
      </w:r>
      <w:r w:rsidRPr="00F1621A">
        <w:rPr>
          <w:rFonts w:eastAsia="SimSun" w:cs="Helvetica"/>
          <w:color w:val="2B2B2B"/>
          <w:sz w:val="23"/>
          <w:szCs w:val="23"/>
          <w:lang w:eastAsia="zh-CN"/>
        </w:rPr>
        <w:t xml:space="preserve">, BR group </w:t>
      </w:r>
      <w:r>
        <w:rPr>
          <w:rFonts w:eastAsia="SimSun" w:cs="Helvetica" w:hint="eastAsia"/>
          <w:color w:val="2B2B2B"/>
          <w:sz w:val="23"/>
          <w:szCs w:val="23"/>
          <w:lang w:eastAsia="zh-CN"/>
        </w:rPr>
        <w:t xml:space="preserve">in </w:t>
      </w:r>
      <w:r w:rsidRPr="00F1621A">
        <w:rPr>
          <w:rFonts w:eastAsia="SimSun" w:cs="Helvetica"/>
          <w:color w:val="2B2B2B"/>
          <w:sz w:val="23"/>
          <w:szCs w:val="23"/>
          <w:lang w:eastAsia="zh-CN"/>
        </w:rPr>
        <w:t xml:space="preserve">Hakata, </w:t>
      </w:r>
      <w:r>
        <w:rPr>
          <w:rFonts w:eastAsia="SimSun" w:cs="Helvetica" w:hint="eastAsia"/>
          <w:color w:val="2B2B2B"/>
          <w:sz w:val="23"/>
          <w:szCs w:val="23"/>
          <w:lang w:eastAsia="zh-CN"/>
        </w:rPr>
        <w:t xml:space="preserve">and corporate law firm in South Korea. This allows BR to cover mandates that extend to </w:t>
      </w:r>
      <w:r>
        <w:rPr>
          <w:rFonts w:eastAsia="SimSun" w:cs="Helvetica"/>
          <w:color w:val="2B2B2B"/>
          <w:sz w:val="23"/>
          <w:szCs w:val="23"/>
          <w:lang w:eastAsia="zh-CN"/>
        </w:rPr>
        <w:t>Japan, China and South Korea and to deliver international legal services tailored to fit the geographical needs of</w:t>
      </w:r>
      <w:r>
        <w:rPr>
          <w:rFonts w:eastAsia="SimSun" w:cs="Helvetica" w:hint="eastAsia"/>
          <w:color w:val="2B2B2B"/>
          <w:sz w:val="23"/>
          <w:szCs w:val="23"/>
          <w:lang w:eastAsia="zh-CN"/>
        </w:rPr>
        <w:t xml:space="preserve"> the</w:t>
      </w:r>
      <w:r>
        <w:rPr>
          <w:rFonts w:eastAsia="SimSun" w:cs="Helvetica"/>
          <w:color w:val="2B2B2B"/>
          <w:sz w:val="23"/>
          <w:szCs w:val="23"/>
          <w:lang w:eastAsia="zh-CN"/>
        </w:rPr>
        <w:t xml:space="preserve"> clients.</w:t>
      </w:r>
    </w:p>
    <w:p w:rsidR="00043CD2" w:rsidRPr="00E24A5D" w:rsidRDefault="00043CD2" w:rsidP="0067694A">
      <w:pPr>
        <w:ind w:left="310" w:hangingChars="135" w:hanging="310"/>
        <w:rPr>
          <w:rFonts w:ascii="Helvetica" w:eastAsia="SimSun" w:hAnsi="Helvetica" w:cs="Helvetica"/>
          <w:color w:val="2B2B2B"/>
          <w:sz w:val="23"/>
          <w:szCs w:val="23"/>
          <w:lang w:eastAsia="zh-CN"/>
        </w:rPr>
      </w:pPr>
    </w:p>
    <w:p w:rsidR="00043CD2" w:rsidRPr="00F1621A" w:rsidRDefault="00043CD2" w:rsidP="00043CD2">
      <w:pPr>
        <w:pStyle w:val="a7"/>
        <w:numPr>
          <w:ilvl w:val="0"/>
          <w:numId w:val="3"/>
        </w:numPr>
        <w:ind w:leftChars="0"/>
        <w:rPr>
          <w:rFonts w:ascii="Helvetica" w:eastAsia="SimSun" w:hAnsi="Helvetica" w:cs="Helvetica"/>
          <w:color w:val="2B2B2B"/>
          <w:sz w:val="23"/>
          <w:szCs w:val="23"/>
          <w:lang w:eastAsia="zh-CN"/>
        </w:rPr>
      </w:pPr>
      <w:r w:rsidRPr="00F1621A">
        <w:rPr>
          <w:rFonts w:ascii="Helvetica" w:eastAsia="SimSun" w:hAnsi="Helvetica" w:cs="Helvetica" w:hint="eastAsia"/>
          <w:color w:val="2B2B2B"/>
          <w:sz w:val="23"/>
          <w:szCs w:val="23"/>
          <w:lang w:eastAsia="zh-CN"/>
        </w:rPr>
        <w:t>秋山理惠</w:t>
      </w:r>
      <w:r w:rsidRPr="00F1621A">
        <w:rPr>
          <w:rFonts w:ascii="Helvetica" w:eastAsia="SimSun" w:hAnsi="Helvetica" w:cs="Helvetica" w:hint="eastAsia"/>
          <w:color w:val="2B2B2B"/>
          <w:sz w:val="23"/>
          <w:szCs w:val="23"/>
          <w:lang w:eastAsia="zh-CN"/>
        </w:rPr>
        <w:t xml:space="preserve">  </w:t>
      </w:r>
    </w:p>
    <w:p w:rsidR="00043CD2" w:rsidRPr="00955237" w:rsidRDefault="00043CD2" w:rsidP="0067694A">
      <w:pPr>
        <w:ind w:firstLineChars="200" w:firstLine="420"/>
        <w:rPr>
          <w:rFonts w:eastAsia="SimSun"/>
          <w:color w:val="FF0000"/>
          <w:lang w:eastAsia="zh-CN"/>
        </w:rPr>
      </w:pPr>
      <w:r w:rsidRPr="00955237">
        <w:rPr>
          <w:rFonts w:eastAsia="SimSun" w:hint="eastAsia"/>
          <w:color w:val="FF0000"/>
          <w:lang w:eastAsia="zh-CN"/>
        </w:rPr>
        <w:t xml:space="preserve">About  </w:t>
      </w:r>
      <w:r w:rsidRPr="00955237">
        <w:rPr>
          <w:rFonts w:eastAsia="SimSun" w:hint="eastAsia"/>
          <w:color w:val="FF0000"/>
          <w:lang w:eastAsia="zh-CN"/>
        </w:rPr>
        <w:t>删除</w:t>
      </w:r>
    </w:p>
    <w:p w:rsidR="00043CD2" w:rsidRDefault="00043CD2" w:rsidP="00043CD2">
      <w:pPr>
        <w:rPr>
          <w:rFonts w:eastAsia="SimSun"/>
          <w:lang w:eastAsia="zh-CN"/>
        </w:rPr>
      </w:pPr>
    </w:p>
    <w:p w:rsidR="00043CD2" w:rsidRPr="008A574D" w:rsidRDefault="00043CD2" w:rsidP="00043CD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松川智弘</w:t>
      </w:r>
      <w:r>
        <w:rPr>
          <w:rFonts w:eastAsia="SimSun" w:hint="eastAsia"/>
          <w:lang w:eastAsia="zh-CN"/>
        </w:rPr>
        <w:t xml:space="preserve">  Tomohiro</w:t>
      </w:r>
      <w:r w:rsidRPr="008A574D">
        <w:rPr>
          <w:rFonts w:eastAsia="SimSun" w:hint="eastAsia"/>
          <w:lang w:eastAsia="zh-CN"/>
        </w:rPr>
        <w:t xml:space="preserve"> Matsukawa </w:t>
      </w:r>
    </w:p>
    <w:p w:rsidR="00043CD2" w:rsidRPr="00043CD2" w:rsidRDefault="00043CD2" w:rsidP="00043CD2">
      <w:pPr>
        <w:pStyle w:val="a7"/>
        <w:ind w:leftChars="0" w:left="420"/>
        <w:rPr>
          <w:rFonts w:eastAsia="SimSun"/>
          <w:lang w:eastAsia="zh-CN"/>
        </w:rPr>
      </w:pPr>
      <w:r w:rsidRPr="0067694A">
        <w:rPr>
          <w:rFonts w:eastAsia="SimSun" w:hint="eastAsia"/>
          <w:color w:val="FF0000"/>
          <w:lang w:eastAsia="zh-CN"/>
        </w:rPr>
        <w:t>About</w:t>
      </w:r>
      <w:r w:rsidR="0067694A" w:rsidRPr="0067694A">
        <w:rPr>
          <w:rFonts w:eastAsia="SimSun" w:hint="eastAsia"/>
          <w:color w:val="FF0000"/>
          <w:lang w:eastAsia="zh-CN"/>
        </w:rPr>
        <w:t xml:space="preserve"> </w:t>
      </w:r>
      <w:r w:rsidR="0067694A" w:rsidRPr="0067694A">
        <w:rPr>
          <w:rFonts w:eastAsia="SimSun" w:hint="eastAsia"/>
          <w:color w:val="FF0000"/>
          <w:lang w:eastAsia="zh-CN"/>
        </w:rPr>
        <w:t>替换如下</w:t>
      </w:r>
      <w:r>
        <w:rPr>
          <w:rFonts w:hint="eastAsia"/>
          <w:color w:val="000000"/>
          <w:sz w:val="18"/>
          <w:szCs w:val="18"/>
        </w:rPr>
        <w:br/>
      </w:r>
      <w:r w:rsidRPr="007C11E5">
        <w:rPr>
          <w:color w:val="000000"/>
          <w:szCs w:val="18"/>
        </w:rPr>
        <w:t>Bridge</w:t>
      </w:r>
      <w:r w:rsidR="0067694A">
        <w:rPr>
          <w:rFonts w:eastAsia="SimSun" w:hint="eastAsia"/>
          <w:color w:val="000000"/>
          <w:szCs w:val="18"/>
          <w:lang w:eastAsia="zh-CN"/>
        </w:rPr>
        <w:t xml:space="preserve"> </w:t>
      </w:r>
      <w:r w:rsidRPr="007C11E5">
        <w:rPr>
          <w:color w:val="000000"/>
          <w:szCs w:val="18"/>
        </w:rPr>
        <w:t xml:space="preserve">Roots </w:t>
      </w:r>
      <w:r>
        <w:rPr>
          <w:rFonts w:eastAsia="SimSun" w:hint="eastAsia"/>
          <w:color w:val="000000"/>
          <w:szCs w:val="18"/>
          <w:lang w:eastAsia="zh-CN"/>
        </w:rPr>
        <w:t xml:space="preserve">Nagoya </w:t>
      </w:r>
      <w:r w:rsidRPr="007C11E5">
        <w:rPr>
          <w:color w:val="000000"/>
          <w:szCs w:val="18"/>
        </w:rPr>
        <w:t xml:space="preserve">is a comprehensive </w:t>
      </w:r>
      <w:r>
        <w:rPr>
          <w:rFonts w:eastAsia="SimSun" w:hint="eastAsia"/>
          <w:color w:val="000000"/>
          <w:szCs w:val="18"/>
          <w:lang w:eastAsia="zh-CN"/>
        </w:rPr>
        <w:t xml:space="preserve">and liable </w:t>
      </w:r>
      <w:r w:rsidRPr="007C11E5">
        <w:rPr>
          <w:color w:val="000000"/>
          <w:szCs w:val="18"/>
        </w:rPr>
        <w:t xml:space="preserve">law firm. We provide </w:t>
      </w:r>
      <w:r>
        <w:rPr>
          <w:rFonts w:eastAsia="SimSun" w:hint="eastAsia"/>
          <w:color w:val="000000"/>
          <w:szCs w:val="18"/>
          <w:lang w:eastAsia="zh-CN"/>
        </w:rPr>
        <w:t xml:space="preserve">legal </w:t>
      </w:r>
      <w:r w:rsidRPr="007C11E5">
        <w:rPr>
          <w:color w:val="000000"/>
          <w:szCs w:val="18"/>
        </w:rPr>
        <w:t xml:space="preserve">services in the areas of General Corporate (including personnel and labor issues, such as work rules, salary rules, etc. ), M&amp;A, corporate reorganization, civil </w:t>
      </w:r>
      <w:r w:rsidRPr="007C11E5">
        <w:rPr>
          <w:color w:val="000000"/>
          <w:szCs w:val="18"/>
        </w:rPr>
        <w:lastRenderedPageBreak/>
        <w:t xml:space="preserve">rehabilitation, business succession, liquidation and bankruptcy, debt collection, international trade, intellectual property (registration of patent, trade mark, IP infringement issues, etc.), real estate/construction, anti-monopoly and anti- dumping, international dispute resolution, etc., </w:t>
      </w:r>
    </w:p>
    <w:p w:rsidR="00043CD2" w:rsidRPr="00AA423A" w:rsidRDefault="00043CD2" w:rsidP="00043CD2">
      <w:pPr>
        <w:ind w:leftChars="200" w:left="420"/>
        <w:rPr>
          <w:rFonts w:eastAsia="SimSun"/>
          <w:color w:val="000000"/>
          <w:szCs w:val="18"/>
          <w:lang w:eastAsia="zh-CN"/>
        </w:rPr>
      </w:pPr>
      <w:r w:rsidRPr="005A2205">
        <w:rPr>
          <w:rFonts w:eastAsia="SimSun" w:hint="eastAsia"/>
          <w:color w:val="000000"/>
          <w:szCs w:val="18"/>
          <w:lang w:eastAsia="zh-CN"/>
        </w:rPr>
        <w:t xml:space="preserve">By the way, I love lots of sports, like soccer, football and golf. But recently, </w:t>
      </w:r>
      <w:r w:rsidRPr="005A2205">
        <w:rPr>
          <w:rFonts w:eastAsia="SimSun"/>
          <w:color w:val="000000"/>
          <w:szCs w:val="18"/>
          <w:lang w:eastAsia="zh-CN"/>
        </w:rPr>
        <w:t>I</w:t>
      </w:r>
      <w:r w:rsidRPr="005A2205">
        <w:rPr>
          <w:rFonts w:eastAsia="SimSun" w:hint="eastAsia"/>
          <w:color w:val="000000"/>
          <w:szCs w:val="18"/>
          <w:lang w:eastAsia="zh-CN"/>
        </w:rPr>
        <w:t xml:space="preserve"> started interested in go. As </w:t>
      </w:r>
      <w:r w:rsidRPr="005A2205">
        <w:rPr>
          <w:rFonts w:eastAsia="SimSun"/>
          <w:color w:val="000000"/>
          <w:szCs w:val="18"/>
          <w:lang w:eastAsia="zh-CN"/>
        </w:rPr>
        <w:t>I</w:t>
      </w:r>
      <w:r w:rsidRPr="005A2205">
        <w:rPr>
          <w:rFonts w:eastAsia="SimSun" w:hint="eastAsia"/>
          <w:color w:val="000000"/>
          <w:szCs w:val="18"/>
          <w:lang w:eastAsia="zh-CN"/>
        </w:rPr>
        <w:t xml:space="preserve"> found that the strategies and tips of go benefit my legal work in some respects, such as when you want to hit the right, </w:t>
      </w:r>
      <w:r>
        <w:rPr>
          <w:rFonts w:eastAsia="SimSun" w:hint="eastAsia"/>
          <w:color w:val="000000"/>
          <w:szCs w:val="18"/>
          <w:lang w:eastAsia="zh-CN"/>
        </w:rPr>
        <w:t xml:space="preserve">firstly hit the left; the enemy s vital point is also our key point; eager for quick success and instant benefits will make you lose more. One of the mottos is </w:t>
      </w:r>
      <w:proofErr w:type="gramStart"/>
      <w:r>
        <w:rPr>
          <w:rFonts w:eastAsia="SimSun"/>
          <w:color w:val="000000"/>
          <w:szCs w:val="18"/>
          <w:lang w:eastAsia="zh-CN"/>
        </w:rPr>
        <w:t>don’t</w:t>
      </w:r>
      <w:proofErr w:type="gramEnd"/>
      <w:r>
        <w:rPr>
          <w:rFonts w:eastAsia="SimSun" w:hint="eastAsia"/>
          <w:color w:val="000000"/>
          <w:szCs w:val="18"/>
          <w:lang w:eastAsia="zh-CN"/>
        </w:rPr>
        <w:t xml:space="preserve"> chase the beauty (good things) and </w:t>
      </w:r>
      <w:r>
        <w:rPr>
          <w:rFonts w:eastAsia="SimSun"/>
          <w:color w:val="000000"/>
          <w:szCs w:val="18"/>
          <w:lang w:eastAsia="zh-CN"/>
        </w:rPr>
        <w:t>I</w:t>
      </w:r>
      <w:r>
        <w:rPr>
          <w:rFonts w:eastAsia="SimSun" w:hint="eastAsia"/>
          <w:color w:val="000000"/>
          <w:szCs w:val="18"/>
          <w:lang w:eastAsia="zh-CN"/>
        </w:rPr>
        <w:t xml:space="preserve"> think this one is beyond profound. The aphorism of </w:t>
      </w:r>
      <w:proofErr w:type="spellStart"/>
      <w:r>
        <w:rPr>
          <w:rFonts w:eastAsia="SimSun" w:hint="eastAsia"/>
          <w:color w:val="000000"/>
          <w:szCs w:val="18"/>
          <w:lang w:eastAsia="zh-CN"/>
        </w:rPr>
        <w:t>go</w:t>
      </w:r>
      <w:proofErr w:type="spellEnd"/>
      <w:r>
        <w:rPr>
          <w:rFonts w:eastAsia="SimSun" w:hint="eastAsia"/>
          <w:color w:val="000000"/>
          <w:szCs w:val="18"/>
          <w:lang w:eastAsia="zh-CN"/>
        </w:rPr>
        <w:t xml:space="preserve"> is becoming the reference to myself, my daily work. So </w:t>
      </w:r>
      <w:r>
        <w:rPr>
          <w:rFonts w:eastAsia="SimSun"/>
          <w:color w:val="000000"/>
          <w:szCs w:val="18"/>
          <w:lang w:eastAsia="zh-CN"/>
        </w:rPr>
        <w:t>I</w:t>
      </w:r>
      <w:r>
        <w:rPr>
          <w:rFonts w:eastAsia="SimSun" w:hint="eastAsia"/>
          <w:color w:val="000000"/>
          <w:szCs w:val="18"/>
          <w:lang w:eastAsia="zh-CN"/>
        </w:rPr>
        <w:t xml:space="preserve"> am assiduous in my adopted job and every client.</w:t>
      </w:r>
    </w:p>
    <w:p w:rsidR="00043CD2" w:rsidRPr="00AA423A" w:rsidRDefault="00043CD2" w:rsidP="00043CD2">
      <w:pPr>
        <w:rPr>
          <w:rFonts w:eastAsia="SimSun"/>
          <w:color w:val="000000"/>
          <w:sz w:val="18"/>
          <w:szCs w:val="18"/>
        </w:rPr>
      </w:pPr>
    </w:p>
    <w:p w:rsidR="00043CD2" w:rsidRPr="00AA423A" w:rsidRDefault="00043CD2" w:rsidP="0067694A">
      <w:pPr>
        <w:ind w:leftChars="200" w:left="420"/>
        <w:rPr>
          <w:rFonts w:eastAsia="SimSun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最後になりましたが、私は、一見すると依頼者の利益になるけれども、社会倫理に反するような依頼は受任しません。このような案件を受任することは、弁護士の品位を貶めるだけでなく、結局は依頼者自身の品位を貶めることとなり、</w:t>
      </w:r>
      <w:r w:rsidRPr="00940D22">
        <w:rPr>
          <w:rFonts w:hint="eastAsia"/>
          <w:color w:val="000000"/>
          <w:sz w:val="18"/>
          <w:szCs w:val="18"/>
          <w:highlight w:val="yellow"/>
        </w:rPr>
        <w:t>依頼者のためになるとは思わないからです。</w:t>
      </w:r>
    </w:p>
    <w:p w:rsidR="00043CD2" w:rsidRPr="0067694A" w:rsidRDefault="00043CD2" w:rsidP="00043CD2">
      <w:pPr>
        <w:rPr>
          <w:rFonts w:eastAsia="SimSun"/>
          <w:color w:val="000000"/>
          <w:sz w:val="18"/>
          <w:szCs w:val="18"/>
          <w:lang w:eastAsia="zh-CN"/>
        </w:rPr>
      </w:pPr>
    </w:p>
    <w:p w:rsidR="00043CD2" w:rsidRPr="0067694A" w:rsidRDefault="00043CD2" w:rsidP="00043CD2">
      <w:pPr>
        <w:ind w:leftChars="200" w:left="420"/>
        <w:rPr>
          <w:color w:val="000000"/>
          <w:szCs w:val="18"/>
        </w:rPr>
      </w:pPr>
      <w:r w:rsidRPr="00AA423A">
        <w:rPr>
          <w:rFonts w:eastAsia="SimSun" w:hint="eastAsia"/>
          <w:color w:val="000000"/>
          <w:szCs w:val="18"/>
          <w:lang w:eastAsia="zh-CN"/>
        </w:rPr>
        <w:t>Last but not the least,</w:t>
      </w:r>
      <w:r>
        <w:rPr>
          <w:rFonts w:eastAsia="SimSun" w:hint="eastAsia"/>
          <w:color w:val="000000"/>
          <w:szCs w:val="18"/>
          <w:lang w:eastAsia="zh-CN"/>
        </w:rPr>
        <w:t xml:space="preserve"> there exits one kind of case that at first glance everyone thinks it will turn into interest. However </w:t>
      </w:r>
      <w:r>
        <w:rPr>
          <w:rFonts w:eastAsia="SimSun"/>
          <w:color w:val="000000"/>
          <w:szCs w:val="18"/>
          <w:lang w:eastAsia="zh-CN"/>
        </w:rPr>
        <w:t xml:space="preserve">if it </w:t>
      </w:r>
      <w:r>
        <w:rPr>
          <w:rFonts w:eastAsia="SimSun" w:hint="eastAsia"/>
          <w:color w:val="000000"/>
          <w:szCs w:val="18"/>
          <w:lang w:eastAsia="zh-CN"/>
        </w:rPr>
        <w:t xml:space="preserve">violates the social ethics, </w:t>
      </w:r>
      <w:r>
        <w:rPr>
          <w:rFonts w:eastAsia="SimSun"/>
          <w:color w:val="000000"/>
          <w:szCs w:val="18"/>
          <w:lang w:eastAsia="zh-CN"/>
        </w:rPr>
        <w:t>I</w:t>
      </w:r>
      <w:r>
        <w:rPr>
          <w:rFonts w:eastAsia="SimSun" w:hint="eastAsia"/>
          <w:color w:val="000000"/>
          <w:szCs w:val="18"/>
          <w:lang w:eastAsia="zh-CN"/>
        </w:rPr>
        <w:t xml:space="preserve"> will refuse the request without hesitation. The acceptance of this kind of case will belittle the dignity of a lawyer and also the client. In the final analysis, the lawyer does not consider clients</w:t>
      </w:r>
      <w:r w:rsidR="0067694A">
        <w:rPr>
          <w:color w:val="000000"/>
          <w:szCs w:val="18"/>
        </w:rPr>
        <w:t>’</w:t>
      </w:r>
      <w:r>
        <w:rPr>
          <w:rFonts w:eastAsia="SimSun" w:hint="eastAsia"/>
          <w:color w:val="000000"/>
          <w:szCs w:val="18"/>
          <w:lang w:eastAsia="zh-CN"/>
        </w:rPr>
        <w:t xml:space="preserve"> </w:t>
      </w:r>
      <w:r w:rsidR="0067694A">
        <w:rPr>
          <w:rFonts w:eastAsia="SimSun" w:hint="eastAsia"/>
          <w:color w:val="000000"/>
          <w:szCs w:val="18"/>
          <w:lang w:eastAsia="zh-CN"/>
        </w:rPr>
        <w:t>needs at</w:t>
      </w:r>
      <w:r w:rsidR="0067694A">
        <w:rPr>
          <w:rFonts w:hint="eastAsia"/>
          <w:color w:val="000000"/>
          <w:szCs w:val="18"/>
        </w:rPr>
        <w:t xml:space="preserve"> all.</w:t>
      </w:r>
    </w:p>
    <w:p w:rsidR="00043CD2" w:rsidRPr="00043CD2" w:rsidRDefault="00043CD2" w:rsidP="00043CD2"/>
    <w:p w:rsidR="00043CD2" w:rsidRDefault="00043CD2" w:rsidP="00043CD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明永雄太</w:t>
      </w:r>
      <w:r>
        <w:rPr>
          <w:rFonts w:eastAsia="SimSun" w:hint="eastAsia"/>
          <w:lang w:eastAsia="zh-CN"/>
        </w:rPr>
        <w:t xml:space="preserve"> Yuta </w:t>
      </w:r>
      <w:proofErr w:type="spellStart"/>
      <w:r>
        <w:rPr>
          <w:rFonts w:eastAsia="SimSun" w:hint="eastAsia"/>
          <w:lang w:eastAsia="zh-CN"/>
        </w:rPr>
        <w:t>Akenaga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043CD2" w:rsidRPr="00955237" w:rsidRDefault="00043CD2" w:rsidP="00043CD2">
      <w:pPr>
        <w:pStyle w:val="a7"/>
        <w:ind w:leftChars="0" w:left="420"/>
        <w:rPr>
          <w:rFonts w:eastAsia="SimSun"/>
          <w:color w:val="FF0000"/>
          <w:szCs w:val="18"/>
          <w:lang w:eastAsia="zh-CN"/>
        </w:rPr>
      </w:pPr>
      <w:r w:rsidRPr="00955237">
        <w:rPr>
          <w:rFonts w:eastAsia="SimSun" w:hint="eastAsia"/>
          <w:color w:val="FF0000"/>
          <w:szCs w:val="18"/>
          <w:lang w:eastAsia="zh-CN"/>
        </w:rPr>
        <w:t xml:space="preserve">About </w:t>
      </w:r>
      <w:r w:rsidRPr="00955237">
        <w:rPr>
          <w:rFonts w:eastAsia="SimSun" w:hint="eastAsia"/>
          <w:color w:val="FF0000"/>
          <w:szCs w:val="18"/>
          <w:lang w:eastAsia="zh-CN"/>
        </w:rPr>
        <w:t>删除</w:t>
      </w:r>
    </w:p>
    <w:p w:rsidR="00043CD2" w:rsidRDefault="00043CD2" w:rsidP="00043CD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相马信子</w:t>
      </w:r>
      <w:r>
        <w:rPr>
          <w:rFonts w:eastAsia="SimSun" w:hint="eastAsia"/>
          <w:lang w:eastAsia="zh-CN"/>
        </w:rPr>
        <w:t xml:space="preserve"> Nobuko Soma </w:t>
      </w:r>
    </w:p>
    <w:p w:rsidR="00043CD2" w:rsidRPr="00043CD2" w:rsidRDefault="00043CD2" w:rsidP="00043CD2">
      <w:pPr>
        <w:pStyle w:val="a7"/>
        <w:ind w:leftChars="0" w:left="420"/>
        <w:rPr>
          <w:color w:val="FF0000"/>
          <w:sz w:val="22"/>
        </w:rPr>
      </w:pPr>
      <w:r w:rsidRPr="00955237">
        <w:rPr>
          <w:rFonts w:eastAsia="SimSun" w:hint="eastAsia"/>
          <w:color w:val="FF0000"/>
          <w:sz w:val="22"/>
        </w:rPr>
        <w:t xml:space="preserve">About </w:t>
      </w:r>
      <w:r w:rsidRPr="00955237">
        <w:rPr>
          <w:rFonts w:eastAsia="SimSun" w:hint="eastAsia"/>
          <w:color w:val="FF0000"/>
          <w:sz w:val="22"/>
        </w:rPr>
        <w:t>删除</w:t>
      </w:r>
    </w:p>
    <w:p w:rsidR="00043CD2" w:rsidRDefault="00043CD2" w:rsidP="00043CD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中辻</w:t>
      </w:r>
      <w:r w:rsidRPr="008A574D">
        <w:rPr>
          <w:rFonts w:eastAsia="SimSun" w:hint="eastAsia"/>
          <w:lang w:eastAsia="zh-CN"/>
        </w:rPr>
        <w:t>元希</w:t>
      </w:r>
      <w:r>
        <w:rPr>
          <w:rFonts w:eastAsia="SimSun" w:hint="eastAsia"/>
          <w:lang w:eastAsia="zh-CN"/>
        </w:rPr>
        <w:t xml:space="preserve"> Motoki </w:t>
      </w:r>
      <w:proofErr w:type="spellStart"/>
      <w:r>
        <w:rPr>
          <w:rFonts w:eastAsia="SimSun" w:hint="eastAsia"/>
          <w:lang w:eastAsia="zh-CN"/>
        </w:rPr>
        <w:t>Nakatsuji</w:t>
      </w:r>
      <w:proofErr w:type="spellEnd"/>
      <w:r>
        <w:rPr>
          <w:rFonts w:eastAsia="SimSun" w:hint="eastAsia"/>
          <w:lang w:eastAsia="zh-CN"/>
        </w:rPr>
        <w:t xml:space="preserve"> </w:t>
      </w:r>
    </w:p>
    <w:p w:rsidR="00043CD2" w:rsidRPr="00955237" w:rsidRDefault="00043CD2" w:rsidP="00043CD2">
      <w:pPr>
        <w:pStyle w:val="a7"/>
        <w:ind w:leftChars="0" w:left="420"/>
        <w:rPr>
          <w:rFonts w:eastAsia="SimSun"/>
          <w:color w:val="000000"/>
          <w:sz w:val="18"/>
          <w:szCs w:val="18"/>
          <w:lang w:eastAsia="zh-CN"/>
        </w:rPr>
      </w:pPr>
      <w:r w:rsidRPr="00955237">
        <w:rPr>
          <w:rFonts w:eastAsia="SimSun" w:hint="eastAsia"/>
          <w:color w:val="FF0000"/>
          <w:szCs w:val="18"/>
          <w:lang w:eastAsia="zh-CN"/>
        </w:rPr>
        <w:t xml:space="preserve">About </w:t>
      </w:r>
      <w:r w:rsidRPr="00955237">
        <w:rPr>
          <w:rFonts w:eastAsia="SimSun" w:hint="eastAsia"/>
          <w:color w:val="FF0000"/>
          <w:szCs w:val="18"/>
          <w:lang w:eastAsia="zh-CN"/>
        </w:rPr>
        <w:t>删除</w:t>
      </w:r>
    </w:p>
    <w:p w:rsidR="00043CD2" w:rsidRPr="00B93BCA" w:rsidRDefault="00043CD2" w:rsidP="00043CD2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B93BCA">
        <w:rPr>
          <w:rFonts w:ascii="SimSun" w:eastAsia="SimSun" w:hAnsi="SimSun" w:cs="SimSun" w:hint="eastAsia"/>
          <w:lang w:eastAsia="zh-CN"/>
        </w:rPr>
        <w:t>严</w:t>
      </w:r>
      <w:r w:rsidRPr="00B93BCA">
        <w:rPr>
          <w:rFonts w:ascii="ＭＳ 明朝" w:eastAsia="SimSun" w:hAnsi="ＭＳ 明朝" w:cs="ＭＳ 明朝" w:hint="eastAsia"/>
          <w:lang w:eastAsia="zh-CN"/>
        </w:rPr>
        <w:t>逸文</w:t>
      </w:r>
    </w:p>
    <w:p w:rsidR="00043CD2" w:rsidRDefault="00043CD2" w:rsidP="00043CD2">
      <w:pPr>
        <w:ind w:firstLineChars="200" w:firstLine="420"/>
        <w:rPr>
          <w:rFonts w:eastAsia="SimSun"/>
          <w:color w:val="FF0000"/>
          <w:lang w:eastAsia="zh-CN"/>
        </w:rPr>
      </w:pPr>
      <w:r w:rsidRPr="00B93BCA">
        <w:rPr>
          <w:rFonts w:eastAsia="SimSun" w:hint="eastAsia"/>
          <w:lang w:eastAsia="zh-CN"/>
        </w:rPr>
        <w:t>英文名字</w:t>
      </w:r>
      <w:proofErr w:type="spellStart"/>
      <w:r>
        <w:rPr>
          <w:rFonts w:eastAsia="SimSun" w:hint="eastAsia"/>
          <w:color w:val="FF0000"/>
          <w:lang w:eastAsia="zh-CN"/>
        </w:rPr>
        <w:t>Yiwen</w:t>
      </w:r>
      <w:proofErr w:type="spellEnd"/>
      <w:r w:rsidRPr="00B93BCA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color w:val="FF0000"/>
          <w:lang w:eastAsia="zh-CN"/>
        </w:rPr>
        <w:t>Yan</w:t>
      </w:r>
    </w:p>
    <w:p w:rsidR="00043CD2" w:rsidRPr="00B93BCA" w:rsidRDefault="00043CD2" w:rsidP="00043CD2">
      <w:pPr>
        <w:ind w:firstLineChars="200" w:firstLine="420"/>
        <w:rPr>
          <w:rFonts w:eastAsia="SimSun"/>
          <w:color w:val="FF0000"/>
          <w:lang w:eastAsia="zh-CN"/>
        </w:rPr>
      </w:pPr>
    </w:p>
    <w:p w:rsidR="00043CD2" w:rsidRPr="00641A93" w:rsidRDefault="00043CD2" w:rsidP="00043CD2">
      <w:pPr>
        <w:pStyle w:val="a7"/>
        <w:numPr>
          <w:ilvl w:val="0"/>
          <w:numId w:val="2"/>
        </w:numPr>
        <w:ind w:leftChars="0"/>
      </w:pPr>
      <w:r w:rsidRPr="00B93BCA">
        <w:rPr>
          <w:rFonts w:eastAsia="SimSun" w:hint="eastAsia"/>
          <w:lang w:eastAsia="zh-CN"/>
        </w:rPr>
        <w:t>姜成</w:t>
      </w:r>
      <w:r w:rsidRPr="00B93BCA">
        <w:rPr>
          <w:rFonts w:ascii="SimSun" w:eastAsia="SimSun" w:hAnsi="SimSun" w:cs="SimSun" w:hint="eastAsia"/>
          <w:lang w:eastAsia="zh-CN"/>
        </w:rPr>
        <w:t>贤</w:t>
      </w:r>
      <w:r>
        <w:rPr>
          <w:rFonts w:ascii="SimSun" w:eastAsia="SimSun" w:hAnsi="SimSun" w:cs="SimSun" w:hint="eastAsia"/>
          <w:lang w:eastAsia="zh-CN"/>
        </w:rPr>
        <w:t xml:space="preserve"> 照片替换</w:t>
      </w:r>
    </w:p>
    <w:p w:rsidR="00043CD2" w:rsidRDefault="00043CD2" w:rsidP="00043CD2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英文部分修改名字和著作部分</w:t>
      </w:r>
    </w:p>
    <w:p w:rsidR="00043CD2" w:rsidRPr="00641A93" w:rsidRDefault="00043CD2" w:rsidP="00043CD2">
      <w:pPr>
        <w:pStyle w:val="a7"/>
        <w:ind w:leftChars="0" w:left="420"/>
      </w:pPr>
      <w:proofErr w:type="spellStart"/>
      <w:r w:rsidRPr="00641A93">
        <w:rPr>
          <w:rFonts w:eastAsia="SimSun" w:hint="eastAsia"/>
          <w:lang w:eastAsia="zh-CN"/>
        </w:rPr>
        <w:t>Masataka</w:t>
      </w:r>
      <w:proofErr w:type="spellEnd"/>
      <w:r w:rsidRPr="00641A93">
        <w:rPr>
          <w:rFonts w:eastAsia="SimSun" w:hint="eastAsia"/>
          <w:color w:val="FF0000"/>
          <w:lang w:eastAsia="zh-CN"/>
        </w:rPr>
        <w:t xml:space="preserve"> </w:t>
      </w:r>
      <w:proofErr w:type="spellStart"/>
      <w:r w:rsidRPr="00641A93">
        <w:rPr>
          <w:rFonts w:eastAsia="SimSun" w:hint="eastAsia"/>
          <w:lang w:eastAsia="zh-CN"/>
        </w:rPr>
        <w:t>Kyo</w:t>
      </w:r>
      <w:r w:rsidRPr="00641A93">
        <w:rPr>
          <w:rFonts w:eastAsia="SimSun" w:hint="eastAsia"/>
          <w:color w:val="FF0000"/>
          <w:lang w:eastAsia="zh-CN"/>
        </w:rPr>
        <w:t>u</w:t>
      </w:r>
      <w:proofErr w:type="spellEnd"/>
      <w:r>
        <w:rPr>
          <w:rFonts w:eastAsia="SimSun" w:hint="eastAsia"/>
          <w:color w:val="FF0000"/>
          <w:lang w:eastAsia="zh-CN"/>
        </w:rPr>
        <w:t xml:space="preserve"> / </w:t>
      </w:r>
    </w:p>
    <w:p w:rsidR="00043CD2" w:rsidRPr="00043CD2" w:rsidRDefault="00043CD2" w:rsidP="00043CD2">
      <w:pPr>
        <w:ind w:leftChars="200" w:left="1470" w:hangingChars="500" w:hanging="1050"/>
        <w:rPr>
          <w:rFonts w:eastAsia="SimSun"/>
          <w:color w:val="FF0000"/>
          <w:lang w:eastAsia="zh-CN"/>
        </w:rPr>
      </w:pPr>
      <w:r>
        <w:rPr>
          <w:rFonts w:eastAsia="SimSun" w:hint="eastAsia"/>
          <w:color w:val="FF0000"/>
          <w:lang w:eastAsia="zh-CN"/>
        </w:rPr>
        <w:t>著作部分：</w:t>
      </w:r>
      <w:bookmarkStart w:id="0" w:name="OLE_LINK1"/>
      <w:bookmarkStart w:id="1" w:name="OLE_LINK2"/>
      <w:r>
        <w:rPr>
          <w:rFonts w:eastAsia="SimSun" w:hint="eastAsia"/>
          <w:color w:val="FF0000"/>
          <w:lang w:eastAsia="zh-CN"/>
        </w:rPr>
        <w:t>Commentary on Korean Nationality Law-</w:t>
      </w:r>
      <w:r w:rsidRPr="00641A93">
        <w:rPr>
          <w:rFonts w:eastAsia="SimSun"/>
          <w:color w:val="FF0000"/>
          <w:lang w:eastAsia="zh-CN"/>
        </w:rPr>
        <w:t xml:space="preserve">Yasuhiro Okuda, Katsuhiko </w:t>
      </w:r>
      <w:r w:rsidRPr="00641A93">
        <w:rPr>
          <w:rFonts w:eastAsia="SimSun"/>
          <w:color w:val="FF0000"/>
          <w:lang w:eastAsia="zh-CN"/>
        </w:rPr>
        <w:lastRenderedPageBreak/>
        <w:t xml:space="preserve">Oka, </w:t>
      </w:r>
      <w:proofErr w:type="spellStart"/>
      <w:r w:rsidRPr="00641A93">
        <w:rPr>
          <w:rFonts w:eastAsia="SimSun"/>
          <w:color w:val="FF0000"/>
          <w:lang w:eastAsia="zh-CN"/>
        </w:rPr>
        <w:t>Masataka</w:t>
      </w:r>
      <w:proofErr w:type="spellEnd"/>
      <w:r w:rsidRPr="00641A93">
        <w:rPr>
          <w:rFonts w:eastAsia="SimSun"/>
          <w:color w:val="FF0000"/>
          <w:lang w:eastAsia="zh-CN"/>
        </w:rPr>
        <w:t xml:space="preserve"> </w:t>
      </w:r>
      <w:proofErr w:type="spellStart"/>
      <w:r w:rsidRPr="00641A93">
        <w:rPr>
          <w:rFonts w:eastAsia="SimSun"/>
          <w:color w:val="FF0000"/>
          <w:lang w:eastAsia="zh-CN"/>
        </w:rPr>
        <w:t>Kyou</w:t>
      </w:r>
      <w:proofErr w:type="spellEnd"/>
      <w:r w:rsidRPr="00641A93">
        <w:rPr>
          <w:rFonts w:eastAsia="SimSun"/>
          <w:color w:val="FF0000"/>
          <w:lang w:eastAsia="zh-CN"/>
        </w:rPr>
        <w:t xml:space="preserve"> -Akashi Publication 2014</w:t>
      </w:r>
      <w:bookmarkEnd w:id="0"/>
      <w:bookmarkEnd w:id="1"/>
    </w:p>
    <w:p w:rsidR="00043CD2" w:rsidRDefault="00043CD2" w:rsidP="00043CD2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福冈所地址</w:t>
      </w:r>
    </w:p>
    <w:p w:rsidR="00043CD2" w:rsidRDefault="00043CD2" w:rsidP="00043CD2">
      <w:pPr>
        <w:pStyle w:val="a7"/>
        <w:ind w:leftChars="0" w:left="420"/>
        <w:rPr>
          <w:rFonts w:ascii="Helvetica" w:eastAsia="SimSun" w:hAnsi="Helvetica" w:cs="Helvetica"/>
          <w:color w:val="2B2B2B"/>
          <w:sz w:val="23"/>
          <w:szCs w:val="23"/>
          <w:shd w:val="clear" w:color="auto" w:fill="FFFFFF"/>
          <w:lang w:eastAsia="zh-CN"/>
        </w:rPr>
      </w:pPr>
      <w:proofErr w:type="spellStart"/>
      <w:r>
        <w:rPr>
          <w:rFonts w:ascii="Helvetica" w:hAnsi="Helvetica" w:cs="Helvetica"/>
          <w:color w:val="2B2B2B"/>
          <w:sz w:val="23"/>
          <w:szCs w:val="23"/>
          <w:shd w:val="clear" w:color="auto" w:fill="FFFFFF"/>
        </w:rPr>
        <w:t>Sinnihon</w:t>
      </w:r>
      <w:proofErr w:type="spellEnd"/>
      <w:r>
        <w:rPr>
          <w:rFonts w:ascii="Helvetica" w:hAnsi="Helvetica" w:cs="Helvetica"/>
          <w:color w:val="2B2B2B"/>
          <w:sz w:val="23"/>
          <w:szCs w:val="23"/>
          <w:shd w:val="clear" w:color="auto" w:fill="FFFFFF"/>
        </w:rPr>
        <w:t xml:space="preserve"> Bldg. 5F, 2-</w:t>
      </w:r>
      <w:r>
        <w:rPr>
          <w:rFonts w:ascii="Helvetica" w:hAnsi="Helvetica" w:cs="Helvetica" w:hint="eastAsia"/>
          <w:color w:val="FF0000"/>
          <w:sz w:val="23"/>
          <w:szCs w:val="23"/>
          <w:shd w:val="clear" w:color="auto" w:fill="FFFFFF"/>
        </w:rPr>
        <w:t>4</w:t>
      </w:r>
      <w:r>
        <w:rPr>
          <w:rFonts w:ascii="Helvetica" w:hAnsi="Helvetica" w:cs="Helvetica"/>
          <w:color w:val="2B2B2B"/>
          <w:sz w:val="23"/>
          <w:szCs w:val="23"/>
          <w:shd w:val="clear" w:color="auto" w:fill="FFFFFF"/>
        </w:rPr>
        <w:t>-22, Daimyo, Chuo-</w:t>
      </w:r>
      <w:proofErr w:type="spellStart"/>
      <w:r>
        <w:rPr>
          <w:rFonts w:ascii="Helvetica" w:hAnsi="Helvetica" w:cs="Helvetica"/>
          <w:color w:val="2B2B2B"/>
          <w:sz w:val="23"/>
          <w:szCs w:val="23"/>
          <w:shd w:val="clear" w:color="auto" w:fill="FFFFFF"/>
        </w:rPr>
        <w:t>ku</w:t>
      </w:r>
      <w:proofErr w:type="spellEnd"/>
      <w:r>
        <w:rPr>
          <w:rStyle w:val="apple-converted-space"/>
          <w:rFonts w:ascii="Helvetica" w:hAnsi="Helvetica" w:cs="Helvetica"/>
          <w:color w:val="2B2B2B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B2B2B"/>
          <w:sz w:val="23"/>
          <w:szCs w:val="23"/>
        </w:rPr>
        <w:br/>
      </w:r>
      <w:r>
        <w:rPr>
          <w:rFonts w:ascii="Helvetica" w:hAnsi="Helvetica" w:cs="Helvetica"/>
          <w:color w:val="2B2B2B"/>
          <w:sz w:val="23"/>
          <w:szCs w:val="23"/>
          <w:shd w:val="clear" w:color="auto" w:fill="FFFFFF"/>
        </w:rPr>
        <w:t>Fukuoka 810-00</w:t>
      </w:r>
      <w:r w:rsidRPr="00955237">
        <w:rPr>
          <w:rFonts w:ascii="Helvetica" w:hAnsi="Helvetica" w:cs="Helvetica" w:hint="eastAsia"/>
          <w:color w:val="FF0000"/>
          <w:sz w:val="23"/>
          <w:szCs w:val="23"/>
          <w:shd w:val="clear" w:color="auto" w:fill="FFFFFF"/>
        </w:rPr>
        <w:t>41</w:t>
      </w:r>
      <w:r>
        <w:rPr>
          <w:rFonts w:ascii="Helvetica" w:hAnsi="Helvetica" w:cs="Helvetica"/>
          <w:color w:val="2B2B2B"/>
          <w:sz w:val="23"/>
          <w:szCs w:val="23"/>
          <w:shd w:val="clear" w:color="auto" w:fill="FFFFFF"/>
        </w:rPr>
        <w:t xml:space="preserve"> Japan</w:t>
      </w:r>
    </w:p>
    <w:p w:rsidR="00CC6F1C" w:rsidRDefault="00CC6F1C" w:rsidP="00CC6F1C">
      <w:pPr>
        <w:pStyle w:val="a7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Team </w:t>
      </w:r>
      <w:r>
        <w:rPr>
          <w:rFonts w:eastAsia="SimSun" w:hint="eastAsia"/>
          <w:lang w:eastAsia="zh-CN"/>
        </w:rPr>
        <w:t>部分</w:t>
      </w:r>
    </w:p>
    <w:p w:rsidR="00CC6F1C" w:rsidRPr="00F910F2" w:rsidRDefault="00CC6F1C" w:rsidP="00CC6F1C">
      <w:pPr>
        <w:pStyle w:val="a7"/>
        <w:ind w:leftChars="0" w:left="420"/>
        <w:rPr>
          <w:rFonts w:eastAsia="SimSun"/>
          <w:color w:val="FF0000"/>
          <w:lang w:eastAsia="zh-CN"/>
        </w:rPr>
      </w:pPr>
      <w:r>
        <w:rPr>
          <w:rFonts w:eastAsia="SimSun" w:hint="eastAsia"/>
          <w:lang w:eastAsia="zh-CN"/>
        </w:rPr>
        <w:t>麻烦将</w:t>
      </w:r>
      <w:r>
        <w:rPr>
          <w:rFonts w:eastAsia="SimSun" w:hint="eastAsia"/>
          <w:lang w:eastAsia="zh-CN"/>
        </w:rPr>
        <w:t xml:space="preserve">Nagoya </w:t>
      </w:r>
      <w:r>
        <w:rPr>
          <w:rFonts w:eastAsia="SimSun" w:hint="eastAsia"/>
          <w:lang w:eastAsia="zh-CN"/>
        </w:rPr>
        <w:t>改成</w:t>
      </w:r>
      <w:r>
        <w:rPr>
          <w:rFonts w:eastAsia="SimSun" w:hint="eastAsia"/>
          <w:lang w:eastAsia="zh-CN"/>
        </w:rPr>
        <w:t xml:space="preserve"> BR Nagoya    </w:t>
      </w:r>
      <w:r>
        <w:rPr>
          <w:rFonts w:eastAsia="SimSun" w:hint="eastAsia"/>
          <w:lang w:eastAsia="zh-CN"/>
        </w:rPr>
        <w:t>点开后到个人页面后，改为</w:t>
      </w:r>
      <w:proofErr w:type="spellStart"/>
      <w:r w:rsidRPr="00F910F2">
        <w:rPr>
          <w:rFonts w:eastAsia="SimSun" w:hint="eastAsia"/>
          <w:color w:val="FF0000"/>
          <w:lang w:eastAsia="zh-CN"/>
        </w:rPr>
        <w:t>BridgeRoots</w:t>
      </w:r>
      <w:proofErr w:type="spellEnd"/>
      <w:r w:rsidRPr="00F910F2">
        <w:rPr>
          <w:rFonts w:eastAsia="SimSun" w:hint="eastAsia"/>
          <w:color w:val="FF0000"/>
          <w:lang w:eastAsia="zh-CN"/>
        </w:rPr>
        <w:t xml:space="preserve"> Nagoya</w:t>
      </w:r>
    </w:p>
    <w:p w:rsidR="00CC6F1C" w:rsidRDefault="00CC6F1C" w:rsidP="00CC6F1C">
      <w:pPr>
        <w:pStyle w:val="a7"/>
        <w:ind w:leftChars="0" w:left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Hakata</w:t>
      </w:r>
      <w:r>
        <w:rPr>
          <w:rFonts w:eastAsia="SimSun" w:hint="eastAsia"/>
          <w:lang w:eastAsia="zh-CN"/>
        </w:rPr>
        <w:t>改成</w:t>
      </w:r>
      <w:r>
        <w:rPr>
          <w:rFonts w:eastAsia="SimSun" w:hint="eastAsia"/>
          <w:lang w:eastAsia="zh-CN"/>
        </w:rPr>
        <w:t xml:space="preserve"> BR Hakata    </w:t>
      </w:r>
      <w:r>
        <w:rPr>
          <w:rFonts w:eastAsia="SimSun" w:hint="eastAsia"/>
          <w:lang w:eastAsia="zh-CN"/>
        </w:rPr>
        <w:t>点开后到个人页面后，改为</w:t>
      </w:r>
      <w:proofErr w:type="spellStart"/>
      <w:r w:rsidRPr="00F910F2">
        <w:rPr>
          <w:rFonts w:eastAsia="SimSun" w:hint="eastAsia"/>
          <w:color w:val="FF0000"/>
          <w:lang w:eastAsia="zh-CN"/>
        </w:rPr>
        <w:t>BridgeRoots</w:t>
      </w:r>
      <w:proofErr w:type="spellEnd"/>
      <w:r w:rsidRPr="00F910F2">
        <w:rPr>
          <w:rFonts w:eastAsia="SimSun" w:hint="eastAsia"/>
          <w:color w:val="FF0000"/>
          <w:lang w:eastAsia="zh-CN"/>
        </w:rPr>
        <w:t xml:space="preserve"> Hakata</w:t>
      </w:r>
    </w:p>
    <w:p w:rsidR="00043CD2" w:rsidRDefault="00CC6F1C" w:rsidP="00CC6F1C">
      <w:pPr>
        <w:pStyle w:val="a7"/>
        <w:ind w:leftChars="0" w:left="420"/>
        <w:rPr>
          <w:rFonts w:hint="eastAsia"/>
          <w:color w:val="FF0000"/>
        </w:rPr>
      </w:pPr>
      <w:r>
        <w:rPr>
          <w:rFonts w:eastAsia="SimSun" w:hint="eastAsia"/>
          <w:lang w:eastAsia="zh-CN"/>
        </w:rPr>
        <w:t>以及，每个律师介绍的最下面的，</w:t>
      </w:r>
      <w:r>
        <w:rPr>
          <w:rFonts w:eastAsia="SimSun" w:hint="eastAsia"/>
          <w:lang w:eastAsia="zh-CN"/>
        </w:rPr>
        <w:t xml:space="preserve">Other attorneys at </w:t>
      </w:r>
      <w:proofErr w:type="spellStart"/>
      <w:r w:rsidRPr="00F910F2">
        <w:rPr>
          <w:rFonts w:eastAsia="SimSun" w:hint="eastAsia"/>
          <w:color w:val="FF0000"/>
          <w:lang w:eastAsia="zh-CN"/>
        </w:rPr>
        <w:t>BridgeRoots</w:t>
      </w:r>
      <w:proofErr w:type="spellEnd"/>
      <w:r w:rsidRPr="00F910F2">
        <w:rPr>
          <w:rFonts w:eastAsia="SimSun" w:hint="eastAsia"/>
          <w:color w:val="FF0000"/>
          <w:lang w:eastAsia="zh-CN"/>
        </w:rPr>
        <w:t xml:space="preserve"> Nagoya/Hakata</w:t>
      </w:r>
    </w:p>
    <w:p w:rsidR="008967C0" w:rsidRPr="008967C0" w:rsidRDefault="00F54CCF" w:rsidP="00F54CCF">
      <w:pPr>
        <w:pStyle w:val="a7"/>
        <w:numPr>
          <w:ilvl w:val="0"/>
          <w:numId w:val="3"/>
        </w:numPr>
        <w:ind w:leftChars="0"/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areers</w:t>
      </w:r>
      <w:r>
        <w:rPr>
          <w:rFonts w:eastAsia="SimSun" w:hint="eastAsia"/>
          <w:lang w:eastAsia="zh-CN"/>
        </w:rPr>
        <w:t>部分的替换，（见附件）</w:t>
      </w:r>
    </w:p>
    <w:p w:rsidR="0025470A" w:rsidRPr="00F910F2" w:rsidRDefault="00043CD2" w:rsidP="00F910F2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中文网页部分</w:t>
      </w:r>
      <w:r>
        <w:rPr>
          <w:rFonts w:eastAsia="SimSun" w:hint="eastAsia"/>
          <w:lang w:eastAsia="zh-CN"/>
        </w:rPr>
        <w:t xml:space="preserve"> (</w:t>
      </w:r>
      <w:r>
        <w:rPr>
          <w:rFonts w:eastAsia="SimSun" w:hint="eastAsia"/>
          <w:lang w:eastAsia="zh-CN"/>
        </w:rPr>
        <w:t>见附件</w:t>
      </w:r>
      <w:r>
        <w:rPr>
          <w:rFonts w:eastAsia="SimSun" w:hint="eastAsia"/>
          <w:lang w:eastAsia="zh-CN"/>
        </w:rPr>
        <w:t>)</w:t>
      </w:r>
      <w:bookmarkStart w:id="2" w:name="_GoBack"/>
      <w:bookmarkEnd w:id="2"/>
    </w:p>
    <w:sectPr w:rsidR="0025470A" w:rsidRPr="00F910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F7D" w:rsidRDefault="00477F7D" w:rsidP="00043CD2">
      <w:r>
        <w:separator/>
      </w:r>
    </w:p>
  </w:endnote>
  <w:endnote w:type="continuationSeparator" w:id="0">
    <w:p w:rsidR="00477F7D" w:rsidRDefault="00477F7D" w:rsidP="0004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F7D" w:rsidRDefault="00477F7D" w:rsidP="00043CD2">
      <w:r>
        <w:separator/>
      </w:r>
    </w:p>
  </w:footnote>
  <w:footnote w:type="continuationSeparator" w:id="0">
    <w:p w:rsidR="00477F7D" w:rsidRDefault="00477F7D" w:rsidP="0004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4267"/>
    <w:multiLevelType w:val="hybridMultilevel"/>
    <w:tmpl w:val="94341322"/>
    <w:lvl w:ilvl="0" w:tplc="8690A8F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920E17"/>
    <w:multiLevelType w:val="hybridMultilevel"/>
    <w:tmpl w:val="CAB878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396A0C"/>
    <w:multiLevelType w:val="hybridMultilevel"/>
    <w:tmpl w:val="D03079E8"/>
    <w:lvl w:ilvl="0" w:tplc="DAD6D9B8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79"/>
    <w:rsid w:val="00043CD2"/>
    <w:rsid w:val="0025470A"/>
    <w:rsid w:val="00477F7D"/>
    <w:rsid w:val="0067694A"/>
    <w:rsid w:val="00745C1A"/>
    <w:rsid w:val="00857258"/>
    <w:rsid w:val="008967C0"/>
    <w:rsid w:val="00A31D79"/>
    <w:rsid w:val="00CC6F1C"/>
    <w:rsid w:val="00F54CCF"/>
    <w:rsid w:val="00F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C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3CD2"/>
  </w:style>
  <w:style w:type="paragraph" w:styleId="a5">
    <w:name w:val="footer"/>
    <w:basedOn w:val="a"/>
    <w:link w:val="a6"/>
    <w:uiPriority w:val="99"/>
    <w:unhideWhenUsed/>
    <w:rsid w:val="00043C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3CD2"/>
  </w:style>
  <w:style w:type="paragraph" w:styleId="a7">
    <w:name w:val="List Paragraph"/>
    <w:basedOn w:val="a"/>
    <w:uiPriority w:val="34"/>
    <w:qFormat/>
    <w:rsid w:val="00043CD2"/>
    <w:pPr>
      <w:ind w:leftChars="400" w:left="840"/>
    </w:pPr>
  </w:style>
  <w:style w:type="character" w:customStyle="1" w:styleId="apple-converted-space">
    <w:name w:val="apple-converted-space"/>
    <w:basedOn w:val="a0"/>
    <w:rsid w:val="00043C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C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3CD2"/>
  </w:style>
  <w:style w:type="paragraph" w:styleId="a5">
    <w:name w:val="footer"/>
    <w:basedOn w:val="a"/>
    <w:link w:val="a6"/>
    <w:uiPriority w:val="99"/>
    <w:unhideWhenUsed/>
    <w:rsid w:val="00043C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3CD2"/>
  </w:style>
  <w:style w:type="paragraph" w:styleId="a7">
    <w:name w:val="List Paragraph"/>
    <w:basedOn w:val="a"/>
    <w:uiPriority w:val="34"/>
    <w:qFormat/>
    <w:rsid w:val="00043CD2"/>
    <w:pPr>
      <w:ind w:leftChars="400" w:left="840"/>
    </w:pPr>
  </w:style>
  <w:style w:type="character" w:customStyle="1" w:styleId="apple-converted-space">
    <w:name w:val="apple-converted-space"/>
    <w:basedOn w:val="a0"/>
    <w:rsid w:val="0004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6</cp:revision>
  <dcterms:created xsi:type="dcterms:W3CDTF">2016-10-11T08:20:00Z</dcterms:created>
  <dcterms:modified xsi:type="dcterms:W3CDTF">2016-10-12T06:23:00Z</dcterms:modified>
</cp:coreProperties>
</file>