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A71" w:rsidRPr="00362A71" w:rsidRDefault="00362A71" w:rsidP="00362A71">
      <w:pPr>
        <w:rPr>
          <w:rFonts w:eastAsia="SimSun" w:hint="eastAsia"/>
          <w:b/>
        </w:rPr>
      </w:pPr>
      <w:r w:rsidRPr="00362A71">
        <w:rPr>
          <w:rFonts w:eastAsia="SimSun" w:hint="eastAsia"/>
          <w:b/>
        </w:rPr>
        <w:t>弁護士法人ブリッジルーツについて</w:t>
      </w:r>
    </w:p>
    <w:p w:rsidR="00362A71" w:rsidRPr="00362A71" w:rsidRDefault="00362A71" w:rsidP="00362A71">
      <w:pPr>
        <w:rPr>
          <w:rFonts w:eastAsia="SimSun"/>
          <w:b/>
        </w:rPr>
      </w:pPr>
    </w:p>
    <w:p w:rsidR="00362A71" w:rsidRDefault="00362A71" w:rsidP="00362A71">
      <w:pPr>
        <w:rPr>
          <w:rFonts w:eastAsia="SimSun" w:hint="eastAsia"/>
          <w:b/>
          <w:lang w:eastAsia="zh-CN"/>
        </w:rPr>
      </w:pPr>
      <w:r w:rsidRPr="00362A71">
        <w:rPr>
          <w:rFonts w:eastAsia="SimSun" w:hint="eastAsia"/>
          <w:b/>
        </w:rPr>
        <w:t>弁護士法人ブリッジルーツでは、２００７年より、上海に法律オフィスを設置するとともに、中国</w:t>
      </w:r>
      <w:r w:rsidRPr="00362A71">
        <w:rPr>
          <w:rFonts w:ascii="ＭＳ 明朝" w:eastAsia="ＭＳ 明朝" w:hAnsi="ＭＳ 明朝" w:cs="ＭＳ 明朝" w:hint="eastAsia"/>
          <w:b/>
        </w:rPr>
        <w:t>・</w:t>
      </w:r>
      <w:r w:rsidRPr="00362A71">
        <w:rPr>
          <w:rFonts w:ascii="SimSun" w:eastAsia="SimSun" w:hAnsi="SimSun" w:cs="SimSun" w:hint="eastAsia"/>
          <w:b/>
        </w:rPr>
        <w:t>韓国現地の法律事務所との提携により、迅速且つ的確な法的コンサルタント業務を実施しています。日本企業の中国</w:t>
      </w:r>
      <w:r w:rsidRPr="00362A71">
        <w:rPr>
          <w:rFonts w:ascii="ＭＳ 明朝" w:eastAsia="ＭＳ 明朝" w:hAnsi="ＭＳ 明朝" w:cs="ＭＳ 明朝" w:hint="eastAsia"/>
          <w:b/>
        </w:rPr>
        <w:t>・</w:t>
      </w:r>
      <w:r w:rsidRPr="00362A71">
        <w:rPr>
          <w:rFonts w:ascii="SimSun" w:eastAsia="SimSun" w:hAnsi="SimSun" w:cs="SimSun" w:hint="eastAsia"/>
          <w:b/>
        </w:rPr>
        <w:t>韓国進出のみならず、中国</w:t>
      </w:r>
      <w:r w:rsidRPr="00362A71">
        <w:rPr>
          <w:rFonts w:ascii="ＭＳ 明朝" w:eastAsia="ＭＳ 明朝" w:hAnsi="ＭＳ 明朝" w:cs="ＭＳ 明朝" w:hint="eastAsia"/>
          <w:b/>
        </w:rPr>
        <w:t>・</w:t>
      </w:r>
      <w:r w:rsidRPr="00362A71">
        <w:rPr>
          <w:rFonts w:ascii="SimSun" w:eastAsia="SimSun" w:hAnsi="SimSun" w:cs="SimSun" w:hint="eastAsia"/>
          <w:b/>
        </w:rPr>
        <w:t>韓国企業の日本進出についての法的サポートも取り扱っています</w:t>
      </w:r>
      <w:r w:rsidRPr="00362A71">
        <w:rPr>
          <w:rFonts w:eastAsia="SimSun" w:hint="eastAsia"/>
          <w:b/>
        </w:rPr>
        <w:t>。</w:t>
      </w:r>
    </w:p>
    <w:p w:rsidR="00362A71" w:rsidRDefault="00362A71" w:rsidP="00362A71">
      <w:pPr>
        <w:rPr>
          <w:rFonts w:eastAsia="SimSun" w:hint="eastAsia"/>
          <w:b/>
          <w:lang w:eastAsia="zh-CN"/>
        </w:rPr>
      </w:pPr>
    </w:p>
    <w:p w:rsidR="00BF2E6D" w:rsidRDefault="00BF2E6D" w:rsidP="00362A71">
      <w:pPr>
        <w:rPr>
          <w:rFonts w:hint="eastAsia"/>
          <w:b/>
        </w:rPr>
      </w:pPr>
      <w:r w:rsidRPr="00BF2E6D">
        <w:rPr>
          <w:rFonts w:hint="eastAsia"/>
          <w:b/>
          <w:highlight w:val="yellow"/>
        </w:rPr>
        <w:t>続きを読む</w:t>
      </w:r>
    </w:p>
    <w:p w:rsidR="00BF2E6D" w:rsidRPr="00BF2E6D" w:rsidRDefault="00BF2E6D" w:rsidP="00362A71">
      <w:pPr>
        <w:rPr>
          <w:rFonts w:hint="eastAsia"/>
          <w:b/>
        </w:rPr>
      </w:pPr>
    </w:p>
    <w:p w:rsidR="00836F2B" w:rsidRDefault="00836F2B" w:rsidP="00836F2B">
      <w:pPr>
        <w:rPr>
          <w:b/>
        </w:rPr>
      </w:pPr>
      <w:r>
        <w:rPr>
          <w:rFonts w:hint="eastAsia"/>
          <w:b/>
        </w:rPr>
        <w:t>◆法人のお客様</w:t>
      </w:r>
    </w:p>
    <w:p w:rsidR="00836F2B" w:rsidRPr="00836F2B" w:rsidRDefault="00836F2B" w:rsidP="00836F2B">
      <w:pPr>
        <w:rPr>
          <w:b/>
        </w:rPr>
      </w:pPr>
      <w:r w:rsidRPr="00836F2B">
        <w:rPr>
          <w:rFonts w:hint="eastAsia"/>
          <w:b/>
        </w:rPr>
        <w:t>法務＋会計のワンストップサービス</w:t>
      </w:r>
    </w:p>
    <w:p w:rsidR="00836F2B" w:rsidRDefault="00836F2B" w:rsidP="00836F2B">
      <w:r>
        <w:rPr>
          <w:rFonts w:hint="eastAsia"/>
        </w:rPr>
        <w:t>ブリッジルーツは、企業法務に対応する弁護士とともに公認会計士もメンバーに加わり、法務・会計が密接に連携したワンストップサービスを提供しています。法務＋会計の密接な連携が、ブリッジルーツの大きな強みとなっているのです。</w:t>
      </w:r>
    </w:p>
    <w:p w:rsidR="00836F2B" w:rsidRDefault="00836F2B" w:rsidP="00836F2B">
      <w:pPr>
        <w:rPr>
          <w:b/>
        </w:rPr>
      </w:pPr>
    </w:p>
    <w:p w:rsidR="00836F2B" w:rsidRPr="00836F2B" w:rsidRDefault="00836F2B" w:rsidP="00836F2B">
      <w:pPr>
        <w:rPr>
          <w:b/>
        </w:rPr>
      </w:pPr>
      <w:r w:rsidRPr="00836F2B">
        <w:rPr>
          <w:rFonts w:hint="eastAsia"/>
          <w:b/>
        </w:rPr>
        <w:t>各分野の専門家との連携で生み出されるリーガルサービス</w:t>
      </w:r>
    </w:p>
    <w:p w:rsidR="00836F2B" w:rsidRPr="007223B6" w:rsidRDefault="00836F2B" w:rsidP="00836F2B">
      <w:r>
        <w:rPr>
          <w:rFonts w:hint="eastAsia"/>
        </w:rPr>
        <w:t>ブリッジルーツは、税務分野（税理士）、知的財産法分野（弁理士）、人事労務分野（社会保険労務士）、会社法・不動産法分野（司法書士）、許認可分野（行政書士）等の各分野の専門家事務所と提携し、様々な局面で幅広い観点から案件に対応しています。</w:t>
      </w:r>
    </w:p>
    <w:p w:rsidR="00836F2B" w:rsidRPr="00836F2B" w:rsidRDefault="00836F2B"/>
    <w:p w:rsidR="00836F2B" w:rsidRDefault="00836F2B" w:rsidP="00836F2B">
      <w:pPr>
        <w:rPr>
          <w:b/>
        </w:rPr>
      </w:pPr>
      <w:r>
        <w:rPr>
          <w:rFonts w:hint="eastAsia"/>
          <w:b/>
        </w:rPr>
        <w:t>◆個人のお客様</w:t>
      </w:r>
    </w:p>
    <w:p w:rsidR="00836F2B" w:rsidRPr="00836F2B" w:rsidRDefault="00836F2B" w:rsidP="00836F2B">
      <w:pPr>
        <w:rPr>
          <w:b/>
        </w:rPr>
      </w:pPr>
      <w:r w:rsidRPr="00836F2B">
        <w:rPr>
          <w:rFonts w:hint="eastAsia"/>
          <w:b/>
        </w:rPr>
        <w:t>お客様の大切なものを守りたい</w:t>
      </w:r>
    </w:p>
    <w:p w:rsidR="00836F2B" w:rsidRDefault="00836F2B" w:rsidP="00836F2B">
      <w:r>
        <w:rPr>
          <w:rFonts w:hint="eastAsia"/>
        </w:rPr>
        <w:t>ブリッジルーツは、その場しのぎの対応ではなく、お客様それぞれのご事情をしっかりとお聞かせいただいた上で、トータルな視点からご相談いただきました案件に関する最良の選択肢をご提供させていただきたいと考えています。お客様にとって大切なものとは――、ブリッジルーツの原点はここにあるのです。</w:t>
      </w:r>
    </w:p>
    <w:p w:rsidR="00836F2B" w:rsidRDefault="00836F2B" w:rsidP="00836F2B"/>
    <w:p w:rsidR="00836F2B" w:rsidRDefault="00836F2B" w:rsidP="00836F2B">
      <w:pPr>
        <w:rPr>
          <w:b/>
        </w:rPr>
      </w:pPr>
      <w:r>
        <w:rPr>
          <w:rFonts w:hint="eastAsia"/>
          <w:b/>
        </w:rPr>
        <w:t>◆渉外法務－中国・韓国関係業務</w:t>
      </w:r>
    </w:p>
    <w:p w:rsidR="00836F2B" w:rsidRPr="00836F2B" w:rsidRDefault="00836F2B" w:rsidP="00836F2B">
      <w:pPr>
        <w:rPr>
          <w:b/>
        </w:rPr>
      </w:pPr>
      <w:r w:rsidRPr="00836F2B">
        <w:rPr>
          <w:rFonts w:hint="eastAsia"/>
          <w:b/>
        </w:rPr>
        <w:t>日中韓を結ぶブリッジルーツ・ネットワーク</w:t>
      </w:r>
    </w:p>
    <w:p w:rsidR="00836F2B" w:rsidRDefault="00836F2B" w:rsidP="00836F2B">
      <w:r>
        <w:rPr>
          <w:rFonts w:hint="eastAsia"/>
        </w:rPr>
        <w:t>ブリッジルーツは、</w:t>
      </w:r>
      <w:r>
        <w:rPr>
          <w:rFonts w:hint="eastAsia"/>
        </w:rPr>
        <w:t>2007</w:t>
      </w:r>
      <w:r w:rsidRPr="00A76553">
        <w:rPr>
          <w:rFonts w:hint="eastAsia"/>
        </w:rPr>
        <w:t>年より、上海に法律オフィスを設置するとともに、中国・韓国現地の</w:t>
      </w:r>
      <w:r>
        <w:rPr>
          <w:rFonts w:hint="eastAsia"/>
        </w:rPr>
        <w:t>法律事務所との提携により、迅速かつ的確な法的コンサルタント業務の</w:t>
      </w:r>
      <w:r w:rsidRPr="00A76553">
        <w:rPr>
          <w:rFonts w:hint="eastAsia"/>
        </w:rPr>
        <w:t>実施</w:t>
      </w:r>
      <w:r>
        <w:rPr>
          <w:rFonts w:hint="eastAsia"/>
        </w:rPr>
        <w:t>に注力</w:t>
      </w:r>
      <w:r w:rsidRPr="00A76553">
        <w:rPr>
          <w:rFonts w:hint="eastAsia"/>
        </w:rPr>
        <w:t>しています。日本企業の中国・韓国進出のみならず、中国・韓国企業の日本進出についての法的サポートも</w:t>
      </w:r>
      <w:r>
        <w:rPr>
          <w:rFonts w:hint="eastAsia"/>
        </w:rPr>
        <w:t>行な</w:t>
      </w:r>
      <w:r w:rsidRPr="00A76553">
        <w:rPr>
          <w:rFonts w:hint="eastAsia"/>
        </w:rPr>
        <w:t>っています。</w:t>
      </w:r>
      <w:r>
        <w:rPr>
          <w:rFonts w:hint="eastAsia"/>
        </w:rPr>
        <w:t>日本語はもちろん、中国語、韓国語、英語による対応が可能です。</w:t>
      </w:r>
    </w:p>
    <w:p w:rsidR="00836F2B" w:rsidRPr="00836F2B" w:rsidRDefault="00836F2B" w:rsidP="00836F2B"/>
    <w:p w:rsidR="00836F2B" w:rsidRDefault="00836F2B" w:rsidP="00836F2B">
      <w:pPr>
        <w:rPr>
          <w:rFonts w:eastAsia="SimSun" w:hint="eastAsia"/>
          <w:lang w:eastAsia="zh-CN"/>
        </w:rPr>
      </w:pPr>
    </w:p>
    <w:p w:rsidR="00362A71" w:rsidRPr="00362A71" w:rsidRDefault="00362A71" w:rsidP="00362A71">
      <w:pPr>
        <w:rPr>
          <w:rFonts w:eastAsia="SimSun"/>
          <w:lang w:eastAsia="zh-CN"/>
        </w:rPr>
      </w:pPr>
      <w:r w:rsidRPr="00362A71">
        <w:rPr>
          <w:rFonts w:eastAsia="SimSun"/>
          <w:lang w:eastAsia="zh-CN"/>
        </w:rPr>
        <w:lastRenderedPageBreak/>
        <w:t>About us</w:t>
      </w:r>
    </w:p>
    <w:p w:rsidR="00362A71" w:rsidRPr="00362A71" w:rsidRDefault="00362A71" w:rsidP="00362A71">
      <w:pPr>
        <w:rPr>
          <w:rFonts w:eastAsia="SimSun"/>
          <w:lang w:eastAsia="zh-CN"/>
        </w:rPr>
      </w:pPr>
    </w:p>
    <w:p w:rsidR="00362A71" w:rsidRPr="00362A71" w:rsidRDefault="00362A71" w:rsidP="00362A71">
      <w:pPr>
        <w:rPr>
          <w:rFonts w:eastAsia="SimSun"/>
          <w:lang w:eastAsia="zh-CN"/>
        </w:rPr>
      </w:pPr>
      <w:proofErr w:type="spellStart"/>
      <w:r w:rsidRPr="00362A71">
        <w:rPr>
          <w:rFonts w:eastAsia="SimSun"/>
          <w:lang w:eastAsia="zh-CN"/>
        </w:rPr>
        <w:t>BridgeRoots</w:t>
      </w:r>
      <w:proofErr w:type="spellEnd"/>
      <w:r w:rsidRPr="00362A71">
        <w:rPr>
          <w:rFonts w:eastAsia="SimSun"/>
          <w:lang w:eastAsia="zh-CN"/>
        </w:rPr>
        <w:t xml:space="preserve"> is a comprehensive international law firm. We provide both domestic and cross-border services in the areas of General Corporate (including personnel and labor issues, such as work rules, salary rules, etc. ), M&amp;A, corporate reorganization, civil rehabilitation, business succession, liquidation and bankruptcy, debt collection, international trade, intellectual property (registration of patent, trade mark, IP infringement issues, etc.), real estate/construction, anti-monopoly and anti-dumping, international dispute resolution, immigration and residence issue, etc., with cooperation of a number of business partners in both China and Korea.</w:t>
      </w:r>
    </w:p>
    <w:p w:rsidR="00362A71" w:rsidRPr="00362A71" w:rsidRDefault="00362A71" w:rsidP="00362A71">
      <w:pPr>
        <w:rPr>
          <w:rFonts w:eastAsia="SimSun"/>
          <w:lang w:eastAsia="zh-CN"/>
        </w:rPr>
      </w:pPr>
    </w:p>
    <w:p w:rsidR="00362A71" w:rsidRDefault="00BF2E6D" w:rsidP="00362A71">
      <w:pPr>
        <w:rPr>
          <w:rFonts w:hint="eastAsia"/>
        </w:rPr>
      </w:pPr>
      <w:r w:rsidRPr="00BF2E6D">
        <w:rPr>
          <w:rFonts w:hint="eastAsia"/>
          <w:highlight w:val="yellow"/>
        </w:rPr>
        <w:t>read more</w:t>
      </w:r>
    </w:p>
    <w:p w:rsidR="00BF2E6D" w:rsidRPr="00BF2E6D" w:rsidRDefault="00BF2E6D" w:rsidP="00362A71">
      <w:pPr>
        <w:rPr>
          <w:rFonts w:hint="eastAsia"/>
        </w:rPr>
      </w:pPr>
    </w:p>
    <w:p w:rsidR="00362A71" w:rsidRDefault="00362A71" w:rsidP="00362A71">
      <w:pPr>
        <w:rPr>
          <w:rFonts w:eastAsia="SimSun" w:hint="eastAsia"/>
          <w:lang w:eastAsia="zh-CN"/>
        </w:rPr>
      </w:pPr>
      <w:proofErr w:type="spellStart"/>
      <w:r w:rsidRPr="00362A71">
        <w:rPr>
          <w:rFonts w:eastAsia="SimSun"/>
          <w:lang w:eastAsia="zh-CN"/>
        </w:rPr>
        <w:t>BridgeRoots</w:t>
      </w:r>
      <w:proofErr w:type="spellEnd"/>
      <w:r w:rsidRPr="00362A71">
        <w:rPr>
          <w:rFonts w:eastAsia="SimSun"/>
          <w:lang w:eastAsia="zh-CN"/>
        </w:rPr>
        <w:t xml:space="preserve"> is established by Mr. Hashimoto Yoshifumi, a veteran lawyer with profound legal theory and long years of practical experience. After graduated from the Law School of </w:t>
      </w:r>
      <w:proofErr w:type="spellStart"/>
      <w:r w:rsidRPr="00362A71">
        <w:rPr>
          <w:rFonts w:eastAsia="SimSun"/>
          <w:lang w:eastAsia="zh-CN"/>
        </w:rPr>
        <w:t>Waseda</w:t>
      </w:r>
      <w:proofErr w:type="spellEnd"/>
      <w:r w:rsidRPr="00362A71">
        <w:rPr>
          <w:rFonts w:eastAsia="SimSun"/>
          <w:lang w:eastAsia="zh-CN"/>
        </w:rPr>
        <w:t xml:space="preserve"> University, Lawyer Hashimoto joined </w:t>
      </w:r>
      <w:proofErr w:type="spellStart"/>
      <w:r w:rsidRPr="00362A71">
        <w:rPr>
          <w:rFonts w:eastAsia="SimSun"/>
          <w:lang w:eastAsia="zh-CN"/>
        </w:rPr>
        <w:t>Takai</w:t>
      </w:r>
      <w:proofErr w:type="spellEnd"/>
      <w:r w:rsidRPr="00362A71">
        <w:rPr>
          <w:rFonts w:eastAsia="SimSun"/>
          <w:lang w:eastAsia="zh-CN"/>
        </w:rPr>
        <w:t xml:space="preserve"> Nobuo Law Firm and became the chief representative lawyer of its Shanghai Office in 2004. During his career in China, Lawyer Hashimoto had a wide communication with and built a deep connection with businessmen, legal experts such as university professors, consulates and organizations in Shanghai and from Japan or Korea, what have made a great contribution to his future career. In 2007, Lawyer Hashimoto founded </w:t>
      </w:r>
      <w:proofErr w:type="spellStart"/>
      <w:r w:rsidRPr="00362A71">
        <w:rPr>
          <w:rFonts w:eastAsia="SimSun"/>
          <w:lang w:eastAsia="zh-CN"/>
        </w:rPr>
        <w:t>BridgeRoots</w:t>
      </w:r>
      <w:proofErr w:type="spellEnd"/>
      <w:r w:rsidRPr="00362A71">
        <w:rPr>
          <w:rFonts w:eastAsia="SimSun"/>
          <w:lang w:eastAsia="zh-CN"/>
        </w:rPr>
        <w:t xml:space="preserve"> in his hometown Fukuoka and extended to Tokyo, Nagoya and Shanghai in later following years, with the dream of bridging Asian countries as Japan, China and Korea. Since </w:t>
      </w:r>
      <w:proofErr w:type="spellStart"/>
      <w:r w:rsidRPr="00362A71">
        <w:rPr>
          <w:rFonts w:eastAsia="SimSun"/>
          <w:lang w:eastAsia="zh-CN"/>
        </w:rPr>
        <w:t>BridgeRoots</w:t>
      </w:r>
      <w:proofErr w:type="spellEnd"/>
      <w:r w:rsidRPr="00362A71">
        <w:rPr>
          <w:rFonts w:eastAsia="SimSun"/>
          <w:lang w:eastAsia="zh-CN"/>
        </w:rPr>
        <w:t xml:space="preserve"> focuses on team building and personnel training, we have constructed a team with professional skills, efficient coordination and service spirit in the past years. Each lawyer has his/her own areas of expertise and available languages, such as Japanese, English, Chinese, Korean, at the same time we also have an internal coordination mechanism and personnel assignment which make sure our clients are able to get more professional legal service to realize the maximum of the interests.</w:t>
      </w:r>
    </w:p>
    <w:p w:rsidR="00362A71" w:rsidRDefault="00362A71" w:rsidP="00362A71">
      <w:pPr>
        <w:rPr>
          <w:rFonts w:eastAsia="SimSun" w:hint="eastAsia"/>
          <w:lang w:eastAsia="zh-CN"/>
        </w:rPr>
      </w:pPr>
    </w:p>
    <w:p w:rsidR="00362A71" w:rsidRDefault="00362A71" w:rsidP="00362A71">
      <w:pPr>
        <w:rPr>
          <w:rFonts w:eastAsia="SimSun" w:hint="eastAsia"/>
          <w:lang w:eastAsia="zh-CN"/>
        </w:rPr>
      </w:pPr>
    </w:p>
    <w:p w:rsidR="00362A71" w:rsidRDefault="00362A71" w:rsidP="00362A71">
      <w:pPr>
        <w:rPr>
          <w:rFonts w:eastAsia="SimSun" w:hint="eastAsia"/>
          <w:lang w:eastAsia="zh-CN"/>
        </w:rPr>
      </w:pPr>
    </w:p>
    <w:p w:rsidR="00362A71" w:rsidRDefault="00362A71" w:rsidP="00362A71">
      <w:pPr>
        <w:rPr>
          <w:rFonts w:eastAsia="SimSun" w:hint="eastAsia"/>
          <w:lang w:eastAsia="zh-CN"/>
        </w:rPr>
      </w:pPr>
    </w:p>
    <w:p w:rsidR="00362A71" w:rsidRDefault="00362A71" w:rsidP="00362A71">
      <w:pPr>
        <w:rPr>
          <w:rFonts w:eastAsia="SimSun" w:hint="eastAsia"/>
          <w:lang w:eastAsia="zh-CN"/>
        </w:rPr>
      </w:pPr>
    </w:p>
    <w:p w:rsidR="00362A71" w:rsidRDefault="00362A71" w:rsidP="00362A71">
      <w:pPr>
        <w:rPr>
          <w:rFonts w:eastAsia="SimSun" w:hint="eastAsia"/>
          <w:lang w:eastAsia="zh-CN"/>
        </w:rPr>
      </w:pPr>
    </w:p>
    <w:p w:rsidR="00362A71" w:rsidRPr="00BF2E6D" w:rsidRDefault="00362A71" w:rsidP="00362A71">
      <w:pPr>
        <w:rPr>
          <w:rFonts w:hint="eastAsia"/>
        </w:rPr>
      </w:pPr>
    </w:p>
    <w:p w:rsidR="00362A71" w:rsidRPr="00362A71" w:rsidRDefault="00362A71" w:rsidP="00362A71">
      <w:pPr>
        <w:rPr>
          <w:rFonts w:eastAsia="SimSun"/>
          <w:lang w:eastAsia="zh-CN"/>
        </w:rPr>
      </w:pPr>
      <w:r w:rsidRPr="00362A71">
        <w:rPr>
          <w:rFonts w:eastAsia="SimSun" w:hint="eastAsia"/>
          <w:lang w:eastAsia="zh-CN"/>
        </w:rPr>
        <w:lastRenderedPageBreak/>
        <w:t>关于我</w:t>
      </w:r>
      <w:r w:rsidRPr="00362A71">
        <w:rPr>
          <w:rFonts w:ascii="SimSun" w:eastAsia="SimSun" w:hAnsi="SimSun" w:cs="SimSun" w:hint="eastAsia"/>
          <w:lang w:eastAsia="zh-CN"/>
        </w:rPr>
        <w:t>们</w:t>
      </w:r>
    </w:p>
    <w:p w:rsidR="00362A71" w:rsidRPr="00362A71" w:rsidRDefault="00362A71" w:rsidP="00362A71">
      <w:pPr>
        <w:rPr>
          <w:rFonts w:eastAsia="SimSun"/>
          <w:lang w:eastAsia="zh-CN"/>
        </w:rPr>
      </w:pPr>
    </w:p>
    <w:p w:rsidR="00362A71" w:rsidRPr="00362A71" w:rsidRDefault="00362A71" w:rsidP="00362A71">
      <w:pPr>
        <w:rPr>
          <w:rFonts w:eastAsia="SimSun"/>
        </w:rPr>
      </w:pPr>
      <w:proofErr w:type="spellStart"/>
      <w:r w:rsidRPr="00362A71">
        <w:rPr>
          <w:rFonts w:eastAsia="SimSun"/>
          <w:lang w:eastAsia="zh-CN"/>
        </w:rPr>
        <w:t>BridgeRoots</w:t>
      </w:r>
      <w:proofErr w:type="spellEnd"/>
      <w:r w:rsidRPr="00362A71">
        <w:rPr>
          <w:rFonts w:eastAsia="SimSun" w:hint="eastAsia"/>
          <w:lang w:eastAsia="zh-CN"/>
        </w:rPr>
        <w:t>是一家</w:t>
      </w:r>
      <w:r w:rsidRPr="00362A71">
        <w:rPr>
          <w:rFonts w:ascii="SimSun" w:eastAsia="SimSun" w:hAnsi="SimSun" w:cs="SimSun" w:hint="eastAsia"/>
          <w:lang w:eastAsia="zh-CN"/>
        </w:rPr>
        <w:t>综</w:t>
      </w:r>
      <w:r w:rsidRPr="00362A71">
        <w:rPr>
          <w:rFonts w:ascii="ＭＳ 明朝" w:eastAsia="SimSun" w:hAnsi="ＭＳ 明朝" w:cs="ＭＳ 明朝" w:hint="eastAsia"/>
          <w:lang w:eastAsia="zh-CN"/>
        </w:rPr>
        <w:t>合性国</w:t>
      </w:r>
      <w:r w:rsidRPr="00362A71">
        <w:rPr>
          <w:rFonts w:ascii="SimSun" w:eastAsia="SimSun" w:hAnsi="SimSun" w:cs="SimSun" w:hint="eastAsia"/>
          <w:lang w:eastAsia="zh-CN"/>
        </w:rPr>
        <w:t>际</w:t>
      </w:r>
      <w:r w:rsidRPr="00362A71">
        <w:rPr>
          <w:rFonts w:ascii="ＭＳ 明朝" w:eastAsia="SimSun" w:hAnsi="ＭＳ 明朝" w:cs="ＭＳ 明朝" w:hint="eastAsia"/>
          <w:lang w:eastAsia="zh-CN"/>
        </w:rPr>
        <w:t>律</w:t>
      </w:r>
      <w:r w:rsidRPr="00362A71">
        <w:rPr>
          <w:rFonts w:ascii="SimSun" w:eastAsia="SimSun" w:hAnsi="SimSun" w:cs="SimSun" w:hint="eastAsia"/>
          <w:lang w:eastAsia="zh-CN"/>
        </w:rPr>
        <w:t>师</w:t>
      </w:r>
      <w:r w:rsidRPr="00362A71">
        <w:rPr>
          <w:rFonts w:ascii="ＭＳ 明朝" w:eastAsia="SimSun" w:hAnsi="ＭＳ 明朝" w:cs="ＭＳ 明朝" w:hint="eastAsia"/>
          <w:lang w:eastAsia="zh-CN"/>
        </w:rPr>
        <w:t>事</w:t>
      </w:r>
      <w:r w:rsidRPr="00362A71">
        <w:rPr>
          <w:rFonts w:ascii="SimSun" w:eastAsia="SimSun" w:hAnsi="SimSun" w:cs="SimSun" w:hint="eastAsia"/>
          <w:lang w:eastAsia="zh-CN"/>
        </w:rPr>
        <w:t>务</w:t>
      </w:r>
      <w:r w:rsidRPr="00362A71">
        <w:rPr>
          <w:rFonts w:ascii="ＭＳ 明朝" w:eastAsia="SimSun" w:hAnsi="ＭＳ 明朝" w:cs="ＭＳ 明朝" w:hint="eastAsia"/>
          <w:lang w:eastAsia="zh-CN"/>
        </w:rPr>
        <w:t>所，由法人</w:t>
      </w:r>
      <w:r w:rsidRPr="00362A71">
        <w:rPr>
          <w:rFonts w:ascii="SimSun" w:eastAsia="SimSun" w:hAnsi="SimSun" w:cs="SimSun" w:hint="eastAsia"/>
          <w:lang w:eastAsia="zh-CN"/>
        </w:rPr>
        <w:t>总</w:t>
      </w:r>
      <w:r w:rsidRPr="00362A71">
        <w:rPr>
          <w:rFonts w:ascii="ＭＳ 明朝" w:eastAsia="SimSun" w:hAnsi="ＭＳ 明朝" w:cs="ＭＳ 明朝" w:hint="eastAsia"/>
          <w:lang w:eastAsia="zh-CN"/>
        </w:rPr>
        <w:t>代表，</w:t>
      </w:r>
      <w:r w:rsidRPr="00362A71">
        <w:rPr>
          <w:rFonts w:ascii="SimSun" w:eastAsia="SimSun" w:hAnsi="SimSun" w:cs="SimSun" w:hint="eastAsia"/>
          <w:lang w:eastAsia="zh-CN"/>
        </w:rPr>
        <w:t>桥</w:t>
      </w:r>
      <w:r w:rsidRPr="00362A71">
        <w:rPr>
          <w:rFonts w:ascii="ＭＳ 明朝" w:eastAsia="SimSun" w:hAnsi="ＭＳ 明朝" w:cs="ＭＳ 明朝" w:hint="eastAsia"/>
          <w:lang w:eastAsia="zh-CN"/>
        </w:rPr>
        <w:t>本吉文律</w:t>
      </w:r>
      <w:r w:rsidRPr="00362A71">
        <w:rPr>
          <w:rFonts w:ascii="SimSun" w:eastAsia="SimSun" w:hAnsi="SimSun" w:cs="SimSun" w:hint="eastAsia"/>
          <w:lang w:eastAsia="zh-CN"/>
        </w:rPr>
        <w:t>师创</w:t>
      </w:r>
      <w:r w:rsidRPr="00362A71">
        <w:rPr>
          <w:rFonts w:ascii="ＭＳ 明朝" w:eastAsia="SimSun" w:hAnsi="ＭＳ 明朝" w:cs="ＭＳ 明朝" w:hint="eastAsia"/>
          <w:lang w:eastAsia="zh-CN"/>
        </w:rPr>
        <w:t>立于</w:t>
      </w:r>
      <w:r w:rsidRPr="00362A71">
        <w:rPr>
          <w:rFonts w:eastAsia="SimSun"/>
          <w:lang w:eastAsia="zh-CN"/>
        </w:rPr>
        <w:t>2007</w:t>
      </w:r>
      <w:r w:rsidRPr="00362A71">
        <w:rPr>
          <w:rFonts w:eastAsia="SimSun" w:hint="eastAsia"/>
          <w:lang w:eastAsia="zh-CN"/>
        </w:rPr>
        <w:t>年</w:t>
      </w:r>
      <w:r w:rsidRPr="00362A71">
        <w:rPr>
          <w:rFonts w:eastAsia="SimSun"/>
          <w:lang w:eastAsia="zh-CN"/>
        </w:rPr>
        <w:t>5</w:t>
      </w:r>
      <w:r w:rsidRPr="00362A71">
        <w:rPr>
          <w:rFonts w:eastAsia="SimSun" w:hint="eastAsia"/>
          <w:lang w:eastAsia="zh-CN"/>
        </w:rPr>
        <w:t>月日本福</w:t>
      </w:r>
      <w:r w:rsidRPr="00362A71">
        <w:rPr>
          <w:rFonts w:ascii="SimSun" w:eastAsia="SimSun" w:hAnsi="SimSun" w:cs="SimSun" w:hint="eastAsia"/>
          <w:lang w:eastAsia="zh-CN"/>
        </w:rPr>
        <w:t>冈</w:t>
      </w:r>
      <w:r w:rsidRPr="00362A71">
        <w:rPr>
          <w:rFonts w:ascii="ＭＳ 明朝" w:eastAsia="SimSun" w:hAnsi="ＭＳ 明朝" w:cs="ＭＳ 明朝" w:hint="eastAsia"/>
          <w:lang w:eastAsia="zh-CN"/>
        </w:rPr>
        <w:t>市，并得到迅速的</w:t>
      </w:r>
      <w:r w:rsidRPr="00362A71">
        <w:rPr>
          <w:rFonts w:ascii="SimSun" w:eastAsia="SimSun" w:hAnsi="SimSun" w:cs="SimSun" w:hint="eastAsia"/>
          <w:lang w:eastAsia="zh-CN"/>
        </w:rPr>
        <w:t>发</w:t>
      </w:r>
      <w:r w:rsidRPr="00362A71">
        <w:rPr>
          <w:rFonts w:ascii="ＭＳ 明朝" w:eastAsia="SimSun" w:hAnsi="ＭＳ 明朝" w:cs="ＭＳ 明朝" w:hint="eastAsia"/>
          <w:lang w:eastAsia="zh-CN"/>
        </w:rPr>
        <w:t>展，逐步</w:t>
      </w:r>
      <w:r w:rsidRPr="00362A71">
        <w:rPr>
          <w:rFonts w:ascii="SimSun" w:eastAsia="SimSun" w:hAnsi="SimSun" w:cs="SimSun" w:hint="eastAsia"/>
          <w:lang w:eastAsia="zh-CN"/>
        </w:rPr>
        <w:t>设</w:t>
      </w:r>
      <w:r w:rsidRPr="00362A71">
        <w:rPr>
          <w:rFonts w:ascii="ＭＳ 明朝" w:eastAsia="SimSun" w:hAnsi="ＭＳ 明朝" w:cs="ＭＳ 明朝" w:hint="eastAsia"/>
          <w:lang w:eastAsia="zh-CN"/>
        </w:rPr>
        <w:t>立起了</w:t>
      </w:r>
      <w:r w:rsidRPr="00362A71">
        <w:rPr>
          <w:rFonts w:ascii="SimSun" w:eastAsia="SimSun" w:hAnsi="SimSun" w:cs="SimSun" w:hint="eastAsia"/>
          <w:lang w:eastAsia="zh-CN"/>
        </w:rPr>
        <w:t>东</w:t>
      </w:r>
      <w:r w:rsidRPr="00362A71">
        <w:rPr>
          <w:rFonts w:ascii="ＭＳ 明朝" w:eastAsia="SimSun" w:hAnsi="ＭＳ 明朝" w:cs="ＭＳ 明朝" w:hint="eastAsia"/>
          <w:lang w:eastAsia="zh-CN"/>
        </w:rPr>
        <w:t>京、名古屋、上海、博多分所及法人。</w:t>
      </w:r>
      <w:r w:rsidRPr="00362A71">
        <w:rPr>
          <w:rFonts w:ascii="ＭＳ 明朝" w:eastAsia="SimSun" w:hAnsi="ＭＳ 明朝" w:cs="ＭＳ 明朝" w:hint="eastAsia"/>
        </w:rPr>
        <w:t>与此同</w:t>
      </w:r>
      <w:r w:rsidRPr="00362A71">
        <w:rPr>
          <w:rFonts w:ascii="SimSun" w:eastAsia="SimSun" w:hAnsi="SimSun" w:cs="SimSun" w:hint="eastAsia"/>
        </w:rPr>
        <w:t>时</w:t>
      </w:r>
      <w:r w:rsidRPr="00362A71">
        <w:rPr>
          <w:rFonts w:ascii="ＭＳ 明朝" w:eastAsia="SimSun" w:hAnsi="ＭＳ 明朝" w:cs="ＭＳ 明朝" w:hint="eastAsia"/>
        </w:rPr>
        <w:t>，</w:t>
      </w:r>
      <w:r>
        <w:rPr>
          <w:rFonts w:ascii="ＭＳ 明朝" w:eastAsia="SimSun" w:hAnsi="ＭＳ 明朝" w:cs="ＭＳ 明朝" w:hint="eastAsia"/>
        </w:rPr>
        <w:t>本事务所</w:t>
      </w:r>
      <w:r w:rsidRPr="00362A71">
        <w:rPr>
          <w:rFonts w:ascii="ＭＳ 明朝" w:eastAsia="SimSun" w:hAnsi="ＭＳ 明朝" w:cs="ＭＳ 明朝" w:hint="eastAsia"/>
        </w:rPr>
        <w:t>与多家中国、</w:t>
      </w:r>
      <w:r w:rsidRPr="00362A71">
        <w:rPr>
          <w:rFonts w:ascii="SimSun" w:eastAsia="SimSun" w:hAnsi="SimSun" w:cs="SimSun" w:hint="eastAsia"/>
        </w:rPr>
        <w:t>韩</w:t>
      </w:r>
      <w:r w:rsidRPr="00362A71">
        <w:rPr>
          <w:rFonts w:ascii="ＭＳ 明朝" w:eastAsia="SimSun" w:hAnsi="ＭＳ 明朝" w:cs="ＭＳ 明朝" w:hint="eastAsia"/>
        </w:rPr>
        <w:t>国律</w:t>
      </w:r>
      <w:r w:rsidRPr="00362A71">
        <w:rPr>
          <w:rFonts w:ascii="SimSun" w:eastAsia="SimSun" w:hAnsi="SimSun" w:cs="SimSun" w:hint="eastAsia"/>
        </w:rPr>
        <w:t>师</w:t>
      </w:r>
      <w:r w:rsidRPr="00362A71">
        <w:rPr>
          <w:rFonts w:ascii="ＭＳ 明朝" w:eastAsia="SimSun" w:hAnsi="ＭＳ 明朝" w:cs="ＭＳ 明朝" w:hint="eastAsia"/>
        </w:rPr>
        <w:t>事</w:t>
      </w:r>
      <w:r w:rsidRPr="00362A71">
        <w:rPr>
          <w:rFonts w:ascii="SimSun" w:eastAsia="SimSun" w:hAnsi="SimSun" w:cs="SimSun" w:hint="eastAsia"/>
        </w:rPr>
        <w:t>务</w:t>
      </w:r>
      <w:r w:rsidRPr="00362A71">
        <w:rPr>
          <w:rFonts w:ascii="ＭＳ 明朝" w:eastAsia="SimSun" w:hAnsi="ＭＳ 明朝" w:cs="ＭＳ 明朝" w:hint="eastAsia"/>
        </w:rPr>
        <w:t>所有</w:t>
      </w:r>
      <w:r w:rsidRPr="00362A71">
        <w:rPr>
          <w:rFonts w:ascii="SimSun" w:eastAsia="SimSun" w:hAnsi="SimSun" w:cs="SimSun" w:hint="eastAsia"/>
        </w:rPr>
        <w:t>业务</w:t>
      </w:r>
      <w:r w:rsidRPr="00362A71">
        <w:rPr>
          <w:rFonts w:ascii="ＭＳ 明朝" w:eastAsia="SimSun" w:hAnsi="ＭＳ 明朝" w:cs="ＭＳ 明朝" w:hint="eastAsia"/>
        </w:rPr>
        <w:t>合作，共同</w:t>
      </w:r>
      <w:r w:rsidRPr="00362A71">
        <w:rPr>
          <w:rFonts w:ascii="SimSun" w:eastAsia="SimSun" w:hAnsi="SimSun" w:cs="SimSun" w:hint="eastAsia"/>
        </w:rPr>
        <w:t>为</w:t>
      </w:r>
      <w:r w:rsidRPr="00362A71">
        <w:rPr>
          <w:rFonts w:ascii="ＭＳ 明朝" w:eastAsia="SimSun" w:hAnsi="ＭＳ 明朝" w:cs="ＭＳ 明朝" w:hint="eastAsia"/>
        </w:rPr>
        <w:t>国内外客</w:t>
      </w:r>
      <w:r w:rsidRPr="00362A71">
        <w:rPr>
          <w:rFonts w:ascii="SimSun" w:eastAsia="SimSun" w:hAnsi="SimSun" w:cs="SimSun" w:hint="eastAsia"/>
        </w:rPr>
        <w:t>户</w:t>
      </w:r>
      <w:r w:rsidRPr="00362A71">
        <w:rPr>
          <w:rFonts w:ascii="ＭＳ 明朝" w:eastAsia="SimSun" w:hAnsi="ＭＳ 明朝" w:cs="ＭＳ 明朝" w:hint="eastAsia"/>
        </w:rPr>
        <w:t>提供包括：公司</w:t>
      </w:r>
      <w:r w:rsidRPr="00362A71">
        <w:rPr>
          <w:rFonts w:ascii="SimSun" w:eastAsia="SimSun" w:hAnsi="SimSun" w:cs="SimSun" w:hint="eastAsia"/>
        </w:rPr>
        <w:t>综</w:t>
      </w:r>
      <w:r w:rsidRPr="00362A71">
        <w:rPr>
          <w:rFonts w:ascii="ＭＳ 明朝" w:eastAsia="SimSun" w:hAnsi="ＭＳ 明朝" w:cs="ＭＳ 明朝" w:hint="eastAsia"/>
        </w:rPr>
        <w:t>合</w:t>
      </w:r>
      <w:r w:rsidRPr="00362A71">
        <w:rPr>
          <w:rFonts w:ascii="SimSun" w:eastAsia="SimSun" w:hAnsi="SimSun" w:cs="SimSun" w:hint="eastAsia"/>
        </w:rPr>
        <w:t>类业务</w:t>
      </w:r>
      <w:r w:rsidRPr="00362A71">
        <w:rPr>
          <w:rFonts w:ascii="ＭＳ 明朝" w:eastAsia="SimSun" w:hAnsi="ＭＳ 明朝" w:cs="ＭＳ 明朝" w:hint="eastAsia"/>
        </w:rPr>
        <w:t>、公司并</w:t>
      </w:r>
      <w:r w:rsidRPr="00362A71">
        <w:rPr>
          <w:rFonts w:ascii="SimSun" w:eastAsia="SimSun" w:hAnsi="SimSun" w:cs="SimSun" w:hint="eastAsia"/>
        </w:rPr>
        <w:t>购</w:t>
      </w:r>
      <w:r w:rsidRPr="00362A71">
        <w:rPr>
          <w:rFonts w:ascii="ＭＳ 明朝" w:eastAsia="ＭＳ 明朝" w:hAnsi="ＭＳ 明朝" w:cs="ＭＳ 明朝" w:hint="eastAsia"/>
        </w:rPr>
        <w:t>・</w:t>
      </w:r>
      <w:r w:rsidRPr="00362A71">
        <w:rPr>
          <w:rFonts w:ascii="SimSun" w:eastAsia="SimSun" w:hAnsi="SimSun" w:cs="SimSun" w:hint="eastAsia"/>
        </w:rPr>
        <w:t>重组</w:t>
      </w:r>
      <w:r w:rsidRPr="00362A71">
        <w:rPr>
          <w:rFonts w:ascii="ＭＳ 明朝" w:eastAsia="SimSun" w:hAnsi="ＭＳ 明朝" w:cs="ＭＳ 明朝" w:hint="eastAsia"/>
        </w:rPr>
        <w:t>、民事再生、企</w:t>
      </w:r>
      <w:r w:rsidRPr="00362A71">
        <w:rPr>
          <w:rFonts w:ascii="SimSun" w:eastAsia="SimSun" w:hAnsi="SimSun" w:cs="SimSun" w:hint="eastAsia"/>
        </w:rPr>
        <w:t>业继</w:t>
      </w:r>
      <w:r w:rsidRPr="00362A71">
        <w:rPr>
          <w:rFonts w:ascii="ＭＳ 明朝" w:eastAsia="SimSun" w:hAnsi="ＭＳ 明朝" w:cs="ＭＳ 明朝" w:hint="eastAsia"/>
        </w:rPr>
        <w:t>承、企</w:t>
      </w:r>
      <w:r w:rsidRPr="00362A71">
        <w:rPr>
          <w:rFonts w:ascii="SimSun" w:eastAsia="SimSun" w:hAnsi="SimSun" w:cs="SimSun" w:hint="eastAsia"/>
        </w:rPr>
        <w:t>业</w:t>
      </w:r>
      <w:r w:rsidRPr="00362A71">
        <w:rPr>
          <w:rFonts w:ascii="ＭＳ 明朝" w:eastAsia="SimSun" w:hAnsi="ＭＳ 明朝" w:cs="ＭＳ 明朝" w:hint="eastAsia"/>
        </w:rPr>
        <w:t>破</w:t>
      </w:r>
      <w:r w:rsidRPr="00362A71">
        <w:rPr>
          <w:rFonts w:ascii="SimSun" w:eastAsia="SimSun" w:hAnsi="SimSun" w:cs="SimSun" w:hint="eastAsia"/>
        </w:rPr>
        <w:t>产</w:t>
      </w:r>
      <w:r w:rsidRPr="00362A71">
        <w:rPr>
          <w:rFonts w:ascii="ＭＳ 明朝" w:eastAsia="SimSun" w:hAnsi="ＭＳ 明朝" w:cs="ＭＳ 明朝" w:hint="eastAsia"/>
        </w:rPr>
        <w:t>清算、</w:t>
      </w:r>
      <w:r w:rsidRPr="00362A71">
        <w:rPr>
          <w:rFonts w:ascii="SimSun" w:eastAsia="SimSun" w:hAnsi="SimSun" w:cs="SimSun" w:hint="eastAsia"/>
        </w:rPr>
        <w:t>应</w:t>
      </w:r>
      <w:r w:rsidRPr="00362A71">
        <w:rPr>
          <w:rFonts w:ascii="ＭＳ 明朝" w:eastAsia="SimSun" w:hAnsi="ＭＳ 明朝" w:cs="ＭＳ 明朝" w:hint="eastAsia"/>
        </w:rPr>
        <w:t>收</w:t>
      </w:r>
      <w:r w:rsidRPr="00362A71">
        <w:rPr>
          <w:rFonts w:ascii="SimSun" w:eastAsia="SimSun" w:hAnsi="SimSun" w:cs="SimSun" w:hint="eastAsia"/>
        </w:rPr>
        <w:t>账</w:t>
      </w:r>
      <w:r w:rsidRPr="00362A71">
        <w:rPr>
          <w:rFonts w:ascii="ＭＳ 明朝" w:eastAsia="SimSun" w:hAnsi="ＭＳ 明朝" w:cs="ＭＳ 明朝" w:hint="eastAsia"/>
        </w:rPr>
        <w:t>款和</w:t>
      </w:r>
      <w:r w:rsidRPr="00362A71">
        <w:rPr>
          <w:rFonts w:ascii="SimSun" w:eastAsia="SimSun" w:hAnsi="SimSun" w:cs="SimSun" w:hint="eastAsia"/>
        </w:rPr>
        <w:t>债权</w:t>
      </w:r>
      <w:r w:rsidRPr="00362A71">
        <w:rPr>
          <w:rFonts w:ascii="ＭＳ 明朝" w:eastAsia="SimSun" w:hAnsi="ＭＳ 明朝" w:cs="ＭＳ 明朝" w:hint="eastAsia"/>
        </w:rPr>
        <w:t>回收、国</w:t>
      </w:r>
      <w:r w:rsidRPr="00362A71">
        <w:rPr>
          <w:rFonts w:ascii="SimSun" w:eastAsia="SimSun" w:hAnsi="SimSun" w:cs="SimSun" w:hint="eastAsia"/>
        </w:rPr>
        <w:t>际贸</w:t>
      </w:r>
      <w:r w:rsidRPr="00362A71">
        <w:rPr>
          <w:rFonts w:ascii="ＭＳ 明朝" w:eastAsia="SimSun" w:hAnsi="ＭＳ 明朝" w:cs="ＭＳ 明朝" w:hint="eastAsia"/>
        </w:rPr>
        <w:t>易、知</w:t>
      </w:r>
      <w:r w:rsidRPr="00362A71">
        <w:rPr>
          <w:rFonts w:ascii="SimSun" w:eastAsia="SimSun" w:hAnsi="SimSun" w:cs="SimSun" w:hint="eastAsia"/>
        </w:rPr>
        <w:t>识产权</w:t>
      </w:r>
      <w:r w:rsidRPr="00362A71">
        <w:rPr>
          <w:rFonts w:ascii="ＭＳ 明朝" w:eastAsia="SimSun" w:hAnsi="ＭＳ 明朝" w:cs="ＭＳ 明朝" w:hint="eastAsia"/>
        </w:rPr>
        <w:t>、房地</w:t>
      </w:r>
      <w:r w:rsidRPr="00362A71">
        <w:rPr>
          <w:rFonts w:ascii="SimSun" w:eastAsia="SimSun" w:hAnsi="SimSun" w:cs="SimSun" w:hint="eastAsia"/>
        </w:rPr>
        <w:t>产</w:t>
      </w:r>
      <w:r w:rsidRPr="00362A71">
        <w:rPr>
          <w:rFonts w:ascii="ＭＳ 明朝" w:eastAsia="SimSun" w:hAnsi="ＭＳ 明朝" w:cs="ＭＳ 明朝" w:hint="eastAsia"/>
        </w:rPr>
        <w:t>与建</w:t>
      </w:r>
      <w:r w:rsidRPr="00362A71">
        <w:rPr>
          <w:rFonts w:ascii="SimSun" w:eastAsia="SimSun" w:hAnsi="SimSun" w:cs="SimSun" w:hint="eastAsia"/>
        </w:rPr>
        <w:t>设</w:t>
      </w:r>
      <w:r w:rsidRPr="00362A71">
        <w:rPr>
          <w:rFonts w:ascii="ＭＳ 明朝" w:eastAsia="SimSun" w:hAnsi="ＭＳ 明朝" w:cs="ＭＳ 明朝" w:hint="eastAsia"/>
        </w:rPr>
        <w:t>工程、反</w:t>
      </w:r>
      <w:r w:rsidRPr="00362A71">
        <w:rPr>
          <w:rFonts w:ascii="SimSun" w:eastAsia="SimSun" w:hAnsi="SimSun" w:cs="SimSun" w:hint="eastAsia"/>
        </w:rPr>
        <w:t>垄</w:t>
      </w:r>
      <w:r w:rsidRPr="00362A71">
        <w:rPr>
          <w:rFonts w:ascii="ＭＳ 明朝" w:eastAsia="SimSun" w:hAnsi="ＭＳ 明朝" w:cs="ＭＳ 明朝" w:hint="eastAsia"/>
        </w:rPr>
        <w:t>断反</w:t>
      </w:r>
      <w:r w:rsidRPr="00362A71">
        <w:rPr>
          <w:rFonts w:ascii="SimSun" w:eastAsia="SimSun" w:hAnsi="SimSun" w:cs="SimSun" w:hint="eastAsia"/>
        </w:rPr>
        <w:t>倾销</w:t>
      </w:r>
      <w:r w:rsidRPr="00362A71">
        <w:rPr>
          <w:rFonts w:ascii="ＭＳ 明朝" w:eastAsia="SimSun" w:hAnsi="ＭＳ 明朝" w:cs="ＭＳ 明朝" w:hint="eastAsia"/>
        </w:rPr>
        <w:t>、国</w:t>
      </w:r>
      <w:r w:rsidRPr="00362A71">
        <w:rPr>
          <w:rFonts w:ascii="SimSun" w:eastAsia="SimSun" w:hAnsi="SimSun" w:cs="SimSun" w:hint="eastAsia"/>
        </w:rPr>
        <w:t>际</w:t>
      </w:r>
      <w:r w:rsidRPr="00362A71">
        <w:rPr>
          <w:rFonts w:ascii="ＭＳ 明朝" w:eastAsia="SimSun" w:hAnsi="ＭＳ 明朝" w:cs="ＭＳ 明朝" w:hint="eastAsia"/>
        </w:rPr>
        <w:t>争端解决、民事</w:t>
      </w:r>
      <w:r w:rsidRPr="00362A71">
        <w:rPr>
          <w:rFonts w:ascii="SimSun" w:eastAsia="SimSun" w:hAnsi="SimSun" w:cs="SimSun" w:hint="eastAsia"/>
        </w:rPr>
        <w:t>诉讼</w:t>
      </w:r>
      <w:r w:rsidRPr="00362A71">
        <w:rPr>
          <w:rFonts w:ascii="ＭＳ 明朝" w:eastAsia="SimSun" w:hAnsi="ＭＳ 明朝" w:cs="ＭＳ 明朝" w:hint="eastAsia"/>
        </w:rPr>
        <w:t>、税</w:t>
      </w:r>
      <w:r w:rsidRPr="00362A71">
        <w:rPr>
          <w:rFonts w:ascii="SimSun" w:eastAsia="SimSun" w:hAnsi="SimSun" w:cs="SimSun" w:hint="eastAsia"/>
        </w:rPr>
        <w:t>务</w:t>
      </w:r>
      <w:r w:rsidRPr="00362A71">
        <w:rPr>
          <w:rFonts w:ascii="ＭＳ 明朝" w:eastAsia="SimSun" w:hAnsi="ＭＳ 明朝" w:cs="ＭＳ 明朝" w:hint="eastAsia"/>
        </w:rPr>
        <w:t>、在留</w:t>
      </w:r>
      <w:r w:rsidRPr="00362A71">
        <w:rPr>
          <w:rFonts w:ascii="SimSun" w:eastAsia="SimSun" w:hAnsi="SimSun" w:cs="SimSun" w:hint="eastAsia"/>
        </w:rPr>
        <w:t>资</w:t>
      </w:r>
      <w:r w:rsidRPr="00362A71">
        <w:rPr>
          <w:rFonts w:ascii="ＭＳ 明朝" w:eastAsia="SimSun" w:hAnsi="ＭＳ 明朝" w:cs="ＭＳ 明朝" w:hint="eastAsia"/>
        </w:rPr>
        <w:t>格及入管的相关</w:t>
      </w:r>
      <w:r w:rsidRPr="00362A71">
        <w:rPr>
          <w:rFonts w:ascii="SimSun" w:eastAsia="SimSun" w:hAnsi="SimSun" w:cs="SimSun" w:hint="eastAsia"/>
        </w:rPr>
        <w:t>业务</w:t>
      </w:r>
      <w:r w:rsidRPr="00362A71">
        <w:rPr>
          <w:rFonts w:ascii="ＭＳ 明朝" w:eastAsia="SimSun" w:hAnsi="ＭＳ 明朝" w:cs="ＭＳ 明朝" w:hint="eastAsia"/>
        </w:rPr>
        <w:t>等。</w:t>
      </w:r>
    </w:p>
    <w:p w:rsidR="00362A71" w:rsidRPr="00362A71" w:rsidRDefault="00362A71" w:rsidP="00362A71">
      <w:pPr>
        <w:rPr>
          <w:rFonts w:eastAsia="SimSun"/>
        </w:rPr>
      </w:pPr>
    </w:p>
    <w:p w:rsidR="00362A71" w:rsidRDefault="00362A71" w:rsidP="00362A71">
      <w:pPr>
        <w:rPr>
          <w:rFonts w:hint="eastAsia"/>
        </w:rPr>
      </w:pPr>
      <w:r w:rsidRPr="00BF2E6D">
        <w:rPr>
          <w:rFonts w:eastAsia="SimSun" w:hint="eastAsia"/>
          <w:highlight w:val="yellow"/>
          <w:lang w:eastAsia="zh-CN"/>
        </w:rPr>
        <w:t>收起</w:t>
      </w:r>
      <w:r w:rsidRPr="00362A71">
        <w:rPr>
          <w:rFonts w:eastAsia="SimSun" w:hint="eastAsia"/>
          <w:lang w:eastAsia="zh-CN"/>
        </w:rPr>
        <w:t xml:space="preserve"> </w:t>
      </w:r>
    </w:p>
    <w:p w:rsidR="00BF2E6D" w:rsidRPr="00BF2E6D" w:rsidRDefault="00BF2E6D" w:rsidP="00362A71">
      <w:pPr>
        <w:rPr>
          <w:rFonts w:hint="eastAsia"/>
        </w:rPr>
      </w:pPr>
      <w:bookmarkStart w:id="0" w:name="_GoBack"/>
      <w:bookmarkEnd w:id="0"/>
    </w:p>
    <w:p w:rsidR="00362A71" w:rsidRPr="00362A71" w:rsidRDefault="00362A71" w:rsidP="00362A71">
      <w:pPr>
        <w:rPr>
          <w:rFonts w:eastAsia="SimSun" w:hint="eastAsia"/>
          <w:lang w:eastAsia="zh-CN"/>
        </w:rPr>
      </w:pPr>
      <w:proofErr w:type="spellStart"/>
      <w:r w:rsidRPr="00362A71">
        <w:rPr>
          <w:rFonts w:eastAsia="SimSun"/>
          <w:lang w:eastAsia="zh-CN"/>
        </w:rPr>
        <w:t>BridgeRoots</w:t>
      </w:r>
      <w:proofErr w:type="spellEnd"/>
      <w:r w:rsidRPr="00362A71">
        <w:rPr>
          <w:rFonts w:eastAsia="SimSun" w:hint="eastAsia"/>
          <w:lang w:eastAsia="zh-CN"/>
        </w:rPr>
        <w:t>自成立伊始就高度重</w:t>
      </w:r>
      <w:r w:rsidRPr="00362A71">
        <w:rPr>
          <w:rFonts w:ascii="SimSun" w:eastAsia="SimSun" w:hAnsi="SimSun" w:cs="SimSun" w:hint="eastAsia"/>
          <w:lang w:eastAsia="zh-CN"/>
        </w:rPr>
        <w:t>视团队</w:t>
      </w:r>
      <w:r w:rsidRPr="00362A71">
        <w:rPr>
          <w:rFonts w:ascii="ＭＳ 明朝" w:eastAsia="SimSun" w:hAnsi="ＭＳ 明朝" w:cs="ＭＳ 明朝" w:hint="eastAsia"/>
          <w:lang w:eastAsia="zh-CN"/>
        </w:rPr>
        <w:t>的建</w:t>
      </w:r>
      <w:r w:rsidRPr="00362A71">
        <w:rPr>
          <w:rFonts w:ascii="SimSun" w:eastAsia="SimSun" w:hAnsi="SimSun" w:cs="SimSun" w:hint="eastAsia"/>
          <w:lang w:eastAsia="zh-CN"/>
        </w:rPr>
        <w:t>设</w:t>
      </w:r>
      <w:r w:rsidRPr="00362A71">
        <w:rPr>
          <w:rFonts w:ascii="ＭＳ 明朝" w:eastAsia="SimSun" w:hAnsi="ＭＳ 明朝" w:cs="ＭＳ 明朝" w:hint="eastAsia"/>
          <w:lang w:eastAsia="zh-CN"/>
        </w:rPr>
        <w:t>和人才的培养，并在多年的</w:t>
      </w:r>
      <w:r w:rsidRPr="00362A71">
        <w:rPr>
          <w:rFonts w:ascii="SimSun" w:eastAsia="SimSun" w:hAnsi="SimSun" w:cs="SimSun" w:hint="eastAsia"/>
          <w:lang w:eastAsia="zh-CN"/>
        </w:rPr>
        <w:t>执业实</w:t>
      </w:r>
      <w:r w:rsidRPr="00362A71">
        <w:rPr>
          <w:rFonts w:ascii="ＭＳ 明朝" w:eastAsia="SimSun" w:hAnsi="ＭＳ 明朝" w:cs="ＭＳ 明朝" w:hint="eastAsia"/>
          <w:lang w:eastAsia="zh-CN"/>
        </w:rPr>
        <w:t>践中，</w:t>
      </w:r>
      <w:r w:rsidRPr="00362A71">
        <w:rPr>
          <w:rFonts w:ascii="SimSun" w:eastAsia="SimSun" w:hAnsi="SimSun" w:cs="SimSun" w:hint="eastAsia"/>
          <w:lang w:eastAsia="zh-CN"/>
        </w:rPr>
        <w:t>锤炼</w:t>
      </w:r>
      <w:r w:rsidRPr="00362A71">
        <w:rPr>
          <w:rFonts w:ascii="ＭＳ 明朝" w:eastAsia="SimSun" w:hAnsi="ＭＳ 明朝" w:cs="ＭＳ 明朝" w:hint="eastAsia"/>
          <w:lang w:eastAsia="zh-CN"/>
        </w:rPr>
        <w:t>了一支服</w:t>
      </w:r>
      <w:r w:rsidRPr="00362A71">
        <w:rPr>
          <w:rFonts w:ascii="SimSun" w:eastAsia="SimSun" w:hAnsi="SimSun" w:cs="SimSun" w:hint="eastAsia"/>
          <w:lang w:eastAsia="zh-CN"/>
        </w:rPr>
        <w:t>务态</w:t>
      </w:r>
      <w:r w:rsidRPr="00362A71">
        <w:rPr>
          <w:rFonts w:ascii="ＭＳ 明朝" w:eastAsia="SimSun" w:hAnsi="ＭＳ 明朝" w:cs="ＭＳ 明朝" w:hint="eastAsia"/>
          <w:lang w:eastAsia="zh-CN"/>
        </w:rPr>
        <w:t>度</w:t>
      </w:r>
      <w:r w:rsidRPr="00362A71">
        <w:rPr>
          <w:rFonts w:ascii="SimSun" w:eastAsia="SimSun" w:hAnsi="SimSun" w:cs="SimSun" w:hint="eastAsia"/>
          <w:lang w:eastAsia="zh-CN"/>
        </w:rPr>
        <w:t>认</w:t>
      </w:r>
      <w:r w:rsidRPr="00362A71">
        <w:rPr>
          <w:rFonts w:ascii="ＭＳ 明朝" w:eastAsia="SimSun" w:hAnsi="ＭＳ 明朝" w:cs="ＭＳ 明朝" w:hint="eastAsia"/>
          <w:lang w:eastAsia="zh-CN"/>
        </w:rPr>
        <w:t>真、</w:t>
      </w:r>
      <w:r w:rsidRPr="00362A71">
        <w:rPr>
          <w:rFonts w:ascii="SimSun" w:eastAsia="SimSun" w:hAnsi="SimSun" w:cs="SimSun" w:hint="eastAsia"/>
          <w:lang w:eastAsia="zh-CN"/>
        </w:rPr>
        <w:t>专业</w:t>
      </w:r>
      <w:r w:rsidRPr="00362A71">
        <w:rPr>
          <w:rFonts w:ascii="ＭＳ 明朝" w:eastAsia="SimSun" w:hAnsi="ＭＳ 明朝" w:cs="ＭＳ 明朝" w:hint="eastAsia"/>
          <w:lang w:eastAsia="zh-CN"/>
        </w:rPr>
        <w:t>技能精湛、</w:t>
      </w:r>
      <w:r w:rsidRPr="00362A71">
        <w:rPr>
          <w:rFonts w:ascii="SimSun" w:eastAsia="SimSun" w:hAnsi="SimSun" w:cs="SimSun" w:hint="eastAsia"/>
          <w:lang w:eastAsia="zh-CN"/>
        </w:rPr>
        <w:t>协</w:t>
      </w:r>
      <w:r w:rsidRPr="00362A71">
        <w:rPr>
          <w:rFonts w:ascii="ＭＳ 明朝" w:eastAsia="SimSun" w:hAnsi="ＭＳ 明朝" w:cs="ＭＳ 明朝" w:hint="eastAsia"/>
          <w:lang w:eastAsia="zh-CN"/>
        </w:rPr>
        <w:t>作配合高效的律</w:t>
      </w:r>
      <w:r w:rsidRPr="00362A71">
        <w:rPr>
          <w:rFonts w:ascii="SimSun" w:eastAsia="SimSun" w:hAnsi="SimSun" w:cs="SimSun" w:hint="eastAsia"/>
          <w:lang w:eastAsia="zh-CN"/>
        </w:rPr>
        <w:t>师队</w:t>
      </w:r>
      <w:r w:rsidRPr="00362A71">
        <w:rPr>
          <w:rFonts w:ascii="ＭＳ 明朝" w:eastAsia="SimSun" w:hAnsi="ＭＳ 明朝" w:cs="ＭＳ 明朝" w:hint="eastAsia"/>
          <w:lang w:eastAsia="zh-CN"/>
        </w:rPr>
        <w:t>伍。</w:t>
      </w:r>
      <w:proofErr w:type="spellStart"/>
      <w:r w:rsidRPr="00362A71">
        <w:rPr>
          <w:rFonts w:eastAsia="SimSun"/>
          <w:lang w:eastAsia="zh-CN"/>
        </w:rPr>
        <w:t>BridgeRoots</w:t>
      </w:r>
      <w:proofErr w:type="spellEnd"/>
      <w:r w:rsidRPr="00362A71">
        <w:rPr>
          <w:rFonts w:eastAsia="SimSun" w:hint="eastAsia"/>
          <w:lang w:eastAsia="zh-CN"/>
        </w:rPr>
        <w:t>每个律</w:t>
      </w:r>
      <w:r w:rsidRPr="00362A71">
        <w:rPr>
          <w:rFonts w:ascii="SimSun" w:eastAsia="SimSun" w:hAnsi="SimSun" w:cs="SimSun" w:hint="eastAsia"/>
          <w:lang w:eastAsia="zh-CN"/>
        </w:rPr>
        <w:t>师</w:t>
      </w:r>
      <w:r w:rsidRPr="00362A71">
        <w:rPr>
          <w:rFonts w:ascii="ＭＳ 明朝" w:eastAsia="SimSun" w:hAnsi="ＭＳ 明朝" w:cs="ＭＳ 明朝" w:hint="eastAsia"/>
          <w:lang w:eastAsia="zh-CN"/>
        </w:rPr>
        <w:t>通常</w:t>
      </w:r>
      <w:r w:rsidRPr="00362A71">
        <w:rPr>
          <w:rFonts w:ascii="SimSun" w:eastAsia="SimSun" w:hAnsi="SimSun" w:cs="SimSun" w:hint="eastAsia"/>
          <w:lang w:eastAsia="zh-CN"/>
        </w:rPr>
        <w:t>专</w:t>
      </w:r>
      <w:r w:rsidRPr="00362A71">
        <w:rPr>
          <w:rFonts w:ascii="ＭＳ 明朝" w:eastAsia="SimSun" w:hAnsi="ＭＳ 明朝" w:cs="ＭＳ 明朝" w:hint="eastAsia"/>
          <w:lang w:eastAsia="zh-CN"/>
        </w:rPr>
        <w:t>注并</w:t>
      </w:r>
      <w:r w:rsidRPr="00362A71">
        <w:rPr>
          <w:rFonts w:ascii="SimSun" w:eastAsia="SimSun" w:hAnsi="SimSun" w:cs="SimSun" w:hint="eastAsia"/>
          <w:lang w:eastAsia="zh-CN"/>
        </w:rPr>
        <w:t>专长</w:t>
      </w:r>
      <w:r w:rsidRPr="00362A71">
        <w:rPr>
          <w:rFonts w:ascii="ＭＳ 明朝" w:eastAsia="SimSun" w:hAnsi="ＭＳ 明朝" w:cs="ＭＳ 明朝" w:hint="eastAsia"/>
          <w:lang w:eastAsia="zh-CN"/>
        </w:rPr>
        <w:t>于某一两个</w:t>
      </w:r>
      <w:r w:rsidRPr="00362A71">
        <w:rPr>
          <w:rFonts w:ascii="SimSun" w:eastAsia="SimSun" w:hAnsi="SimSun" w:cs="SimSun" w:hint="eastAsia"/>
          <w:lang w:eastAsia="zh-CN"/>
        </w:rPr>
        <w:t>业务领</w:t>
      </w:r>
      <w:r w:rsidRPr="00362A71">
        <w:rPr>
          <w:rFonts w:ascii="ＭＳ 明朝" w:eastAsia="SimSun" w:hAnsi="ＭＳ 明朝" w:cs="ＭＳ 明朝" w:hint="eastAsia"/>
          <w:lang w:eastAsia="zh-CN"/>
        </w:rPr>
        <w:t>域，并能</w:t>
      </w:r>
      <w:r w:rsidRPr="00362A71">
        <w:rPr>
          <w:rFonts w:ascii="SimSun" w:eastAsia="SimSun" w:hAnsi="SimSun" w:cs="SimSun" w:hint="eastAsia"/>
          <w:lang w:eastAsia="zh-CN"/>
        </w:rPr>
        <w:t>够</w:t>
      </w:r>
      <w:r w:rsidRPr="00362A71">
        <w:rPr>
          <w:rFonts w:ascii="ＭＳ 明朝" w:eastAsia="SimSun" w:hAnsi="ＭＳ 明朝" w:cs="ＭＳ 明朝" w:hint="eastAsia"/>
          <w:lang w:eastAsia="zh-CN"/>
        </w:rPr>
        <w:t>熟</w:t>
      </w:r>
      <w:r w:rsidRPr="00362A71">
        <w:rPr>
          <w:rFonts w:ascii="SimSun" w:eastAsia="SimSun" w:hAnsi="SimSun" w:cs="SimSun" w:hint="eastAsia"/>
          <w:lang w:eastAsia="zh-CN"/>
        </w:rPr>
        <w:t>练</w:t>
      </w:r>
      <w:r w:rsidRPr="00362A71">
        <w:rPr>
          <w:rFonts w:ascii="ＭＳ 明朝" w:eastAsia="SimSun" w:hAnsi="ＭＳ 明朝" w:cs="ＭＳ 明朝" w:hint="eastAsia"/>
          <w:lang w:eastAsia="zh-CN"/>
        </w:rPr>
        <w:t>使用日</w:t>
      </w:r>
      <w:r w:rsidRPr="00362A71">
        <w:rPr>
          <w:rFonts w:ascii="SimSun" w:eastAsia="SimSun" w:hAnsi="SimSun" w:cs="SimSun" w:hint="eastAsia"/>
          <w:lang w:eastAsia="zh-CN"/>
        </w:rPr>
        <w:t>语</w:t>
      </w:r>
      <w:r w:rsidRPr="00362A71">
        <w:rPr>
          <w:rFonts w:ascii="ＭＳ 明朝" w:eastAsia="SimSun" w:hAnsi="ＭＳ 明朝" w:cs="ＭＳ 明朝" w:hint="eastAsia"/>
          <w:lang w:eastAsia="zh-CN"/>
        </w:rPr>
        <w:t>、</w:t>
      </w:r>
      <w:r w:rsidRPr="00362A71">
        <w:rPr>
          <w:rFonts w:ascii="SimSun" w:eastAsia="SimSun" w:hAnsi="SimSun" w:cs="SimSun" w:hint="eastAsia"/>
          <w:lang w:eastAsia="zh-CN"/>
        </w:rPr>
        <w:t>汉语</w:t>
      </w:r>
      <w:r w:rsidRPr="00362A71">
        <w:rPr>
          <w:rFonts w:ascii="ＭＳ 明朝" w:eastAsia="SimSun" w:hAnsi="ＭＳ 明朝" w:cs="ＭＳ 明朝" w:hint="eastAsia"/>
          <w:lang w:eastAsia="zh-CN"/>
        </w:rPr>
        <w:t>、</w:t>
      </w:r>
      <w:r w:rsidRPr="00362A71">
        <w:rPr>
          <w:rFonts w:ascii="SimSun" w:eastAsia="SimSun" w:hAnsi="SimSun" w:cs="SimSun" w:hint="eastAsia"/>
          <w:lang w:eastAsia="zh-CN"/>
        </w:rPr>
        <w:t>韩语</w:t>
      </w:r>
      <w:r w:rsidRPr="00362A71">
        <w:rPr>
          <w:rFonts w:ascii="ＭＳ 明朝" w:eastAsia="SimSun" w:hAnsi="ＭＳ 明朝" w:cs="ＭＳ 明朝" w:hint="eastAsia"/>
          <w:lang w:eastAsia="zh-CN"/>
        </w:rPr>
        <w:t>、英</w:t>
      </w:r>
      <w:r w:rsidRPr="00362A71">
        <w:rPr>
          <w:rFonts w:ascii="SimSun" w:eastAsia="SimSun" w:hAnsi="SimSun" w:cs="SimSun" w:hint="eastAsia"/>
          <w:lang w:eastAsia="zh-CN"/>
        </w:rPr>
        <w:t>语</w:t>
      </w:r>
      <w:r>
        <w:rPr>
          <w:rFonts w:ascii="SimSun" w:eastAsia="SimSun" w:hAnsi="SimSun" w:cs="SimSun" w:hint="eastAsia"/>
          <w:lang w:eastAsia="zh-CN"/>
        </w:rPr>
        <w:t>等多国语言</w:t>
      </w:r>
      <w:r w:rsidRPr="00362A71">
        <w:rPr>
          <w:rFonts w:ascii="ＭＳ 明朝" w:eastAsia="SimSun" w:hAnsi="ＭＳ 明朝" w:cs="ＭＳ 明朝" w:hint="eastAsia"/>
          <w:lang w:eastAsia="zh-CN"/>
        </w:rPr>
        <w:t>，当遇到</w:t>
      </w:r>
      <w:r>
        <w:rPr>
          <w:rFonts w:ascii="ＭＳ 明朝" w:eastAsia="SimSun" w:hAnsi="ＭＳ 明朝" w:cs="ＭＳ 明朝" w:hint="eastAsia"/>
          <w:lang w:eastAsia="zh-CN"/>
        </w:rPr>
        <w:t>跨国、</w:t>
      </w:r>
      <w:r w:rsidRPr="00362A71">
        <w:rPr>
          <w:rFonts w:ascii="ＭＳ 明朝" w:eastAsia="SimSun" w:hAnsi="ＭＳ 明朝" w:cs="ＭＳ 明朝" w:hint="eastAsia"/>
          <w:lang w:eastAsia="zh-CN"/>
        </w:rPr>
        <w:t>跨</w:t>
      </w:r>
      <w:r w:rsidRPr="00362A71">
        <w:rPr>
          <w:rFonts w:ascii="SimSun" w:eastAsia="SimSun" w:hAnsi="SimSun" w:cs="SimSun" w:hint="eastAsia"/>
          <w:lang w:eastAsia="zh-CN"/>
        </w:rPr>
        <w:t>专业</w:t>
      </w:r>
      <w:r w:rsidRPr="00362A71">
        <w:rPr>
          <w:rFonts w:ascii="ＭＳ 明朝" w:eastAsia="SimSun" w:hAnsi="ＭＳ 明朝" w:cs="ＭＳ 明朝" w:hint="eastAsia"/>
          <w:lang w:eastAsia="zh-CN"/>
        </w:rPr>
        <w:t>的法律</w:t>
      </w:r>
      <w:r w:rsidRPr="00362A71">
        <w:rPr>
          <w:rFonts w:ascii="SimSun" w:eastAsia="SimSun" w:hAnsi="SimSun" w:cs="SimSun" w:hint="eastAsia"/>
          <w:lang w:eastAsia="zh-CN"/>
        </w:rPr>
        <w:t>业务时</w:t>
      </w:r>
      <w:r w:rsidRPr="00362A71">
        <w:rPr>
          <w:rFonts w:ascii="ＭＳ 明朝" w:eastAsia="SimSun" w:hAnsi="ＭＳ 明朝" w:cs="ＭＳ 明朝" w:hint="eastAsia"/>
          <w:lang w:eastAsia="zh-CN"/>
        </w:rPr>
        <w:t>，高效的内部</w:t>
      </w:r>
      <w:r w:rsidRPr="00362A71">
        <w:rPr>
          <w:rFonts w:ascii="SimSun" w:eastAsia="SimSun" w:hAnsi="SimSun" w:cs="SimSun" w:hint="eastAsia"/>
          <w:lang w:eastAsia="zh-CN"/>
        </w:rPr>
        <w:t>协调</w:t>
      </w:r>
      <w:r w:rsidRPr="00362A71">
        <w:rPr>
          <w:rFonts w:ascii="ＭＳ 明朝" w:eastAsia="SimSun" w:hAnsi="ＭＳ 明朝" w:cs="ＭＳ 明朝" w:hint="eastAsia"/>
          <w:lang w:eastAsia="zh-CN"/>
        </w:rPr>
        <w:t>机制及人才</w:t>
      </w:r>
      <w:r w:rsidRPr="00362A71">
        <w:rPr>
          <w:rFonts w:ascii="SimSun" w:eastAsia="SimSun" w:hAnsi="SimSun" w:cs="SimSun" w:hint="eastAsia"/>
          <w:lang w:eastAsia="zh-CN"/>
        </w:rPr>
        <w:t>调</w:t>
      </w:r>
      <w:r w:rsidRPr="00362A71">
        <w:rPr>
          <w:rFonts w:ascii="ＭＳ 明朝" w:eastAsia="SimSun" w:hAnsi="ＭＳ 明朝" w:cs="ＭＳ 明朝" w:hint="eastAsia"/>
          <w:lang w:eastAsia="zh-CN"/>
        </w:rPr>
        <w:t>配方式可以确保其他</w:t>
      </w:r>
      <w:r w:rsidRPr="00362A71">
        <w:rPr>
          <w:rFonts w:ascii="SimSun" w:eastAsia="SimSun" w:hAnsi="SimSun" w:cs="SimSun" w:hint="eastAsia"/>
          <w:lang w:eastAsia="zh-CN"/>
        </w:rPr>
        <w:t>业务领</w:t>
      </w:r>
      <w:r w:rsidRPr="00362A71">
        <w:rPr>
          <w:rFonts w:ascii="ＭＳ 明朝" w:eastAsia="SimSun" w:hAnsi="ＭＳ 明朝" w:cs="ＭＳ 明朝" w:hint="eastAsia"/>
          <w:lang w:eastAsia="zh-CN"/>
        </w:rPr>
        <w:t>域的律</w:t>
      </w:r>
      <w:r w:rsidRPr="00362A71">
        <w:rPr>
          <w:rFonts w:ascii="SimSun" w:eastAsia="SimSun" w:hAnsi="SimSun" w:cs="SimSun" w:hint="eastAsia"/>
          <w:lang w:eastAsia="zh-CN"/>
        </w:rPr>
        <w:t>师</w:t>
      </w:r>
      <w:r w:rsidRPr="00362A71">
        <w:rPr>
          <w:rFonts w:ascii="ＭＳ 明朝" w:eastAsia="SimSun" w:hAnsi="ＭＳ 明朝" w:cs="ＭＳ 明朝" w:hint="eastAsia"/>
          <w:lang w:eastAsia="zh-CN"/>
        </w:rPr>
        <w:t>随</w:t>
      </w:r>
      <w:r w:rsidRPr="00362A71">
        <w:rPr>
          <w:rFonts w:ascii="SimSun" w:eastAsia="SimSun" w:hAnsi="SimSun" w:cs="SimSun" w:hint="eastAsia"/>
          <w:lang w:eastAsia="zh-CN"/>
        </w:rPr>
        <w:t>时</w:t>
      </w:r>
      <w:r w:rsidRPr="00362A71">
        <w:rPr>
          <w:rFonts w:ascii="ＭＳ 明朝" w:eastAsia="SimSun" w:hAnsi="ＭＳ 明朝" w:cs="ＭＳ 明朝" w:hint="eastAsia"/>
          <w:lang w:eastAsia="zh-CN"/>
        </w:rPr>
        <w:t>提供有力支持与</w:t>
      </w:r>
      <w:r w:rsidRPr="00362A71">
        <w:rPr>
          <w:rFonts w:ascii="SimSun" w:eastAsia="SimSun" w:hAnsi="SimSun" w:cs="SimSun" w:hint="eastAsia"/>
          <w:lang w:eastAsia="zh-CN"/>
        </w:rPr>
        <w:t>紧</w:t>
      </w:r>
      <w:r w:rsidRPr="00362A71">
        <w:rPr>
          <w:rFonts w:ascii="ＭＳ 明朝" w:eastAsia="SimSun" w:hAnsi="ＭＳ 明朝" w:cs="ＭＳ 明朝" w:hint="eastAsia"/>
          <w:lang w:eastAsia="zh-CN"/>
        </w:rPr>
        <w:t>密配合，确保委托人利益的</w:t>
      </w:r>
      <w:r>
        <w:rPr>
          <w:rFonts w:ascii="ＭＳ 明朝" w:eastAsia="SimSun" w:hAnsi="ＭＳ 明朝" w:cs="ＭＳ 明朝" w:hint="eastAsia"/>
          <w:lang w:eastAsia="zh-CN"/>
        </w:rPr>
        <w:t>最大</w:t>
      </w:r>
      <w:r w:rsidRPr="00362A71">
        <w:rPr>
          <w:rFonts w:ascii="SimSun" w:eastAsia="SimSun" w:hAnsi="SimSun" w:cs="SimSun" w:hint="eastAsia"/>
          <w:lang w:eastAsia="zh-CN"/>
        </w:rPr>
        <w:t>实现</w:t>
      </w:r>
      <w:r w:rsidRPr="00362A71">
        <w:rPr>
          <w:rFonts w:ascii="ＭＳ 明朝" w:eastAsia="SimSun" w:hAnsi="ＭＳ 明朝" w:cs="ＭＳ 明朝" w:hint="eastAsia"/>
          <w:lang w:eastAsia="zh-CN"/>
        </w:rPr>
        <w:t>。</w:t>
      </w:r>
    </w:p>
    <w:sectPr w:rsidR="00362A71" w:rsidRPr="00362A7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F3B" w:rsidRDefault="00733F3B" w:rsidP="00836F2B">
      <w:r>
        <w:separator/>
      </w:r>
    </w:p>
  </w:endnote>
  <w:endnote w:type="continuationSeparator" w:id="0">
    <w:p w:rsidR="00733F3B" w:rsidRDefault="00733F3B" w:rsidP="00836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F3B" w:rsidRDefault="00733F3B" w:rsidP="00836F2B">
      <w:r>
        <w:separator/>
      </w:r>
    </w:p>
  </w:footnote>
  <w:footnote w:type="continuationSeparator" w:id="0">
    <w:p w:rsidR="00733F3B" w:rsidRDefault="00733F3B" w:rsidP="00836F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3F6"/>
    <w:rsid w:val="003553F6"/>
    <w:rsid w:val="00362A71"/>
    <w:rsid w:val="005B5BE7"/>
    <w:rsid w:val="00733F3B"/>
    <w:rsid w:val="00836F2B"/>
    <w:rsid w:val="00BF2E6D"/>
    <w:rsid w:val="00D26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F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6F2B"/>
    <w:pPr>
      <w:tabs>
        <w:tab w:val="center" w:pos="4252"/>
        <w:tab w:val="right" w:pos="8504"/>
      </w:tabs>
      <w:snapToGrid w:val="0"/>
    </w:pPr>
  </w:style>
  <w:style w:type="character" w:customStyle="1" w:styleId="a4">
    <w:name w:val="ヘッダー (文字)"/>
    <w:basedOn w:val="a0"/>
    <w:link w:val="a3"/>
    <w:uiPriority w:val="99"/>
    <w:rsid w:val="00836F2B"/>
  </w:style>
  <w:style w:type="paragraph" w:styleId="a5">
    <w:name w:val="footer"/>
    <w:basedOn w:val="a"/>
    <w:link w:val="a6"/>
    <w:uiPriority w:val="99"/>
    <w:unhideWhenUsed/>
    <w:rsid w:val="00836F2B"/>
    <w:pPr>
      <w:tabs>
        <w:tab w:val="center" w:pos="4252"/>
        <w:tab w:val="right" w:pos="8504"/>
      </w:tabs>
      <w:snapToGrid w:val="0"/>
    </w:pPr>
  </w:style>
  <w:style w:type="character" w:customStyle="1" w:styleId="a6">
    <w:name w:val="フッター (文字)"/>
    <w:basedOn w:val="a0"/>
    <w:link w:val="a5"/>
    <w:uiPriority w:val="99"/>
    <w:rsid w:val="00836F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F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6F2B"/>
    <w:pPr>
      <w:tabs>
        <w:tab w:val="center" w:pos="4252"/>
        <w:tab w:val="right" w:pos="8504"/>
      </w:tabs>
      <w:snapToGrid w:val="0"/>
    </w:pPr>
  </w:style>
  <w:style w:type="character" w:customStyle="1" w:styleId="a4">
    <w:name w:val="ヘッダー (文字)"/>
    <w:basedOn w:val="a0"/>
    <w:link w:val="a3"/>
    <w:uiPriority w:val="99"/>
    <w:rsid w:val="00836F2B"/>
  </w:style>
  <w:style w:type="paragraph" w:styleId="a5">
    <w:name w:val="footer"/>
    <w:basedOn w:val="a"/>
    <w:link w:val="a6"/>
    <w:uiPriority w:val="99"/>
    <w:unhideWhenUsed/>
    <w:rsid w:val="00836F2B"/>
    <w:pPr>
      <w:tabs>
        <w:tab w:val="center" w:pos="4252"/>
        <w:tab w:val="right" w:pos="8504"/>
      </w:tabs>
      <w:snapToGrid w:val="0"/>
    </w:pPr>
  </w:style>
  <w:style w:type="character" w:customStyle="1" w:styleId="a6">
    <w:name w:val="フッター (文字)"/>
    <w:basedOn w:val="a0"/>
    <w:link w:val="a5"/>
    <w:uiPriority w:val="99"/>
    <w:rsid w:val="00836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96972">
      <w:bodyDiv w:val="1"/>
      <w:marLeft w:val="0"/>
      <w:marRight w:val="0"/>
      <w:marTop w:val="0"/>
      <w:marBottom w:val="0"/>
      <w:divBdr>
        <w:top w:val="none" w:sz="0" w:space="0" w:color="auto"/>
        <w:left w:val="none" w:sz="0" w:space="0" w:color="auto"/>
        <w:bottom w:val="none" w:sz="0" w:space="0" w:color="auto"/>
        <w:right w:val="none" w:sz="0" w:space="0" w:color="auto"/>
      </w:divBdr>
    </w:div>
    <w:div w:id="1268081531">
      <w:bodyDiv w:val="1"/>
      <w:marLeft w:val="0"/>
      <w:marRight w:val="0"/>
      <w:marTop w:val="0"/>
      <w:marBottom w:val="0"/>
      <w:divBdr>
        <w:top w:val="none" w:sz="0" w:space="0" w:color="auto"/>
        <w:left w:val="none" w:sz="0" w:space="0" w:color="auto"/>
        <w:bottom w:val="none" w:sz="0" w:space="0" w:color="auto"/>
        <w:right w:val="none" w:sz="0" w:space="0" w:color="auto"/>
      </w:divBdr>
    </w:div>
    <w:div w:id="147760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Sugimoto</dc:creator>
  <cp:keywords/>
  <dc:description/>
  <cp:lastModifiedBy>Wang</cp:lastModifiedBy>
  <cp:revision>4</cp:revision>
  <dcterms:created xsi:type="dcterms:W3CDTF">2017-03-27T08:56:00Z</dcterms:created>
  <dcterms:modified xsi:type="dcterms:W3CDTF">2017-03-28T03:07:00Z</dcterms:modified>
</cp:coreProperties>
</file>