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Verdana" w:cs="Verdana" w:eastAsia="Verdana" w:hAnsi="Verdana"/>
        </w:rPr>
      </w:pPr>
      <w:bookmarkStart w:colFirst="0" w:colLast="0" w:name="_c32or74didrh" w:id="0"/>
      <w:bookmarkEnd w:id="0"/>
      <w:r w:rsidDel="00000000" w:rsidR="00000000" w:rsidRPr="00000000">
        <w:rPr>
          <w:rFonts w:ascii="Verdana" w:cs="Verdana" w:eastAsia="Verdana" w:hAnsi="Verdana"/>
          <w:rtl w:val="0"/>
        </w:rPr>
        <w:t xml:space="preserve">Deletion Process</w:t>
      </w:r>
    </w:p>
    <w:p w:rsidR="00000000" w:rsidDel="00000000" w:rsidP="00000000" w:rsidRDefault="00000000" w:rsidRPr="00000000" w14:paraId="00000003">
      <w:pPr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Circumstances for Deletion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User Request: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Users can request account deletion through our support team.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1440" w:right="300" w:hanging="360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📋 Submit a request: Fill the </w:t>
      </w:r>
      <w:hyperlink r:id="rId6">
        <w:r w:rsidDel="00000000" w:rsidR="00000000" w:rsidRPr="00000000">
          <w:rPr>
            <w:rFonts w:ascii="Verdana" w:cs="Verdana" w:eastAsia="Verdana" w:hAnsi="Verdana"/>
            <w:sz w:val="24"/>
            <w:szCs w:val="24"/>
            <w:rtl w:val="0"/>
          </w:rPr>
          <w:t xml:space="preserve">Data Deletion Request Form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https://forms.gle/1MiNXDwgDa8nUoK49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1440" w:right="30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📧 Email Request: Send email to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info@caterorange.com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with the subject "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Data Deletion Request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" and details of your request.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Policy Violations: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If a user violates the terms and conditions, CaterOrange reserves the right to delete the user and withhold the entire balance of any remaining food deliveries pending.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Inactivity: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Users who are inactive for beyond 2 years will be deleted from the database.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Legal Reasons: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The website reserves the right to delete accounts for legal reasons (e.g., following a court order).</w:t>
      </w:r>
    </w:p>
    <w:p w:rsidR="00000000" w:rsidDel="00000000" w:rsidP="00000000" w:rsidRDefault="00000000" w:rsidRPr="00000000" w14:paraId="0000000A">
      <w:pPr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Deletion Process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hanging="360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• Users will be notified via email once their account has been deleted.</w:t>
      </w:r>
    </w:p>
    <w:p w:rsidR="00000000" w:rsidDel="00000000" w:rsidP="00000000" w:rsidRDefault="00000000" w:rsidRPr="00000000" w14:paraId="0000000C">
      <w:pPr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Data Retention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Orders and payments data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will be retained by CaterOrange.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User details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such as address, phone number, and email will be deleted.</w:t>
      </w:r>
    </w:p>
    <w:p w:rsidR="00000000" w:rsidDel="00000000" w:rsidP="00000000" w:rsidRDefault="00000000" w:rsidRPr="00000000" w14:paraId="0000000F">
      <w:pPr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Deletion Confirmation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hanging="360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• Users can confirm their accounts have been deleted by signing up with the same email address post deletion.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55555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555555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cs="Roboto" w:eastAsia="Roboto" w:hAnsi="Roboto"/>
        <w:color w:val="55555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55555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55555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55555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1MiNXDwgDa8nUoK49" TargetMode="External"/><Relationship Id="rId7" Type="http://schemas.openxmlformats.org/officeDocument/2006/relationships/hyperlink" Target="https://forms.gle/1MiNXDwgDa8nUoK4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