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numPr>
          <w:ilvl w:val="0"/>
          <w:numId w:val="0"/>
        </w:numPr>
        <w:spacing w:beforeAutospacing="1" w:afterAutospacing="1"/>
        <w:outlineLvl w:val="1"/>
        <w:rPr>
          <w:rFonts w:ascii="Times New Roman" w:hAnsi="Times New Roman" w:eastAsia="Times New Roman" w:cs="Times New Roman"/>
          <w:b/>
          <w:b/>
          <w:bCs/>
          <w:kern w:val="0"/>
          <w:sz w:val="36"/>
          <w:szCs w:val="36"/>
          <w:lang w:eastAsia="es-ES_tradnl"/>
          <w14:ligatures w14:val="none"/>
        </w:rPr>
      </w:pPr>
      <w:r>
        <w:rPr>
          <w:rFonts w:eastAsia="Times New Roman" w:cs="Times New Roman" w:ascii="Times New Roman" w:hAnsi="Times New Roman"/>
          <w:b/>
          <w:bCs/>
          <w:kern w:val="0"/>
          <w:sz w:val="36"/>
          <w:szCs w:val="36"/>
          <w:lang w:eastAsia="es-ES_tradnl"/>
          <w14:ligatures w14:val="none"/>
        </w:rPr>
        <w:t>1) Correcciones y cambios que haría, punto por punto</w:t>
      </w:r>
    </w:p>
    <w:p>
      <w:pPr>
        <w:pStyle w:val="Normal"/>
        <w:numPr>
          <w:ilvl w:val="0"/>
          <w:numId w:val="0"/>
        </w:numPr>
        <w:spacing w:beforeAutospacing="1" w:afterAutospacing="1"/>
        <w:outlineLvl w:val="2"/>
        <w:rPr>
          <w:rFonts w:ascii="Times New Roman" w:hAnsi="Times New Roman" w:eastAsia="Times New Roman" w:cs="Times New Roman"/>
          <w:b/>
          <w:b/>
          <w:bCs/>
          <w:kern w:val="0"/>
          <w:sz w:val="27"/>
          <w:szCs w:val="27"/>
          <w:lang w:eastAsia="es-ES_tradnl"/>
          <w14:ligatures w14:val="none"/>
        </w:rPr>
      </w:pPr>
      <w:r>
        <w:rPr>
          <w:rFonts w:eastAsia="Times New Roman" w:cs="Times New Roman" w:ascii="Times New Roman" w:hAnsi="Times New Roman"/>
          <w:b/>
          <w:bCs/>
          <w:kern w:val="0"/>
          <w:sz w:val="27"/>
          <w:szCs w:val="27"/>
          <w:lang w:eastAsia="es-ES_tradnl"/>
          <w14:ligatures w14:val="none"/>
        </w:rPr>
        <w:t>B. Cambios metodológicos muy recomendables</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b/>
          <w:bCs/>
          <w:kern w:val="0"/>
          <w:lang w:eastAsia="es-ES_tradnl"/>
          <w14:ligatures w14:val="none"/>
        </w:rPr>
        <w:t xml:space="preserve">8. </w:t>
      </w:r>
      <w:commentRangeStart w:id="0"/>
      <w:r>
        <w:rPr>
          <w:rFonts w:eastAsia="Times New Roman" w:cs="Times New Roman" w:ascii="Times New Roman" w:hAnsi="Times New Roman"/>
          <w:b/>
          <w:bCs/>
          <w:kern w:val="0"/>
          <w:lang w:eastAsia="es-ES_tradnl"/>
          <w14:ligatures w14:val="none"/>
        </w:rPr>
        <w:t>La hipótesis de generalización morfológica está demasiado afirmada para la evidencia presentada</w:t>
      </w:r>
      <w:r>
        <w:rPr>
          <w:rFonts w:eastAsia="Times New Roman" w:cs="Times New Roman" w:ascii="Times New Roman" w:hAnsi="Times New Roman"/>
          <w:b/>
          <w:bCs/>
          <w:kern w:val="0"/>
          <w:lang w:eastAsia="es-ES_tradnl"/>
          <w14:ligatures w14:val="none"/>
        </w:rPr>
      </w:r>
      <w:commentRangeEnd w:id="0"/>
      <w:r>
        <w:commentReference w:id="0"/>
      </w:r>
      <w:r>
        <w:rPr>
          <w:rFonts w:eastAsia="Times New Roman" w:cs="Times New Roman" w:ascii="Times New Roman" w:hAnsi="Times New Roman"/>
          <w:b/>
          <w:bCs/>
          <w:kern w:val="0"/>
          <w:lang w:eastAsia="es-ES_tradnl"/>
          <w14:ligatures w14:val="none"/>
        </w:rPr>
        <w:commentReference w:id="1"/>
      </w:r>
      <w:r>
        <w:rPr>
          <w:rFonts w:eastAsia="Times New Roman" w:cs="Times New Roman" w:ascii="Times New Roman" w:hAnsi="Times New Roman"/>
          <w:b/>
          <w:bCs/>
          <w:kern w:val="0"/>
          <w:lang w:eastAsia="es-ES_tradnl"/>
          <w14:ligatures w14:val="none"/>
        </w:rPr>
        <w:t>.</w:t>
      </w:r>
      <w:r>
        <w:rPr>
          <w:rFonts w:eastAsia="Times New Roman" w:cs="Times New Roman" w:ascii="Times New Roman" w:hAnsi="Times New Roman"/>
          <w:kern w:val="0"/>
          <w:lang w:eastAsia="es-ES_tradnl"/>
          <w14:ligatures w14:val="none"/>
        </w:rPr>
        <w:br/>
        <w:t xml:space="preserve">Afirmáis que el método se generaliza a otras morfologías, incluso deep-bodied fish, pero la validación real es muy limitada y se centra sobre todo en especies fusiformes o próximas. Además D. sargus queda con N muy pequeño y totalmente rechazado. </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Qué cambiar:</w:t>
      </w:r>
    </w:p>
    <w:p>
      <w:pPr>
        <w:pStyle w:val="Normal"/>
        <w:numPr>
          <w:ilvl w:val="0"/>
          <w:numId w:val="1"/>
        </w:numPr>
        <w:spacing w:beforeAutospacing="1"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Bajar el tono: “potentially adaptable” en vez de “generalizable”.</w:t>
      </w:r>
    </w:p>
    <w:p>
      <w:pPr>
        <w:pStyle w:val="Normal"/>
        <w:numPr>
          <w:ilvl w:val="0"/>
          <w:numId w:val="1"/>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Decir con claridad que la evidencia experimental apoya el método principalmente en especies fusiformes/subfusiformes.</w:t>
      </w:r>
    </w:p>
    <w:p>
      <w:pPr>
        <w:pStyle w:val="Normal"/>
        <w:numPr>
          <w:ilvl w:val="0"/>
          <w:numId w:val="1"/>
        </w:numPr>
        <w:spacing w:beforeAutospacing="1" w:afterAutospacing="1"/>
        <w:rPr>
          <w:rFonts w:ascii="Times New Roman" w:hAnsi="Times New Roman" w:eastAsia="Times New Roman" w:cs="Times New Roman"/>
          <w:kern w:val="0"/>
          <w:lang w:eastAsia="es-ES_tradnl"/>
          <w14:ligatures w14:val="none"/>
        </w:rPr>
      </w:pPr>
      <w:commentRangeStart w:id="2"/>
      <w:r>
        <w:rPr>
          <w:rFonts w:eastAsia="Times New Roman" w:cs="Times New Roman" w:ascii="Times New Roman" w:hAnsi="Times New Roman"/>
          <w:kern w:val="0"/>
          <w:lang w:eastAsia="es-ES_tradnl"/>
          <w14:ligatures w14:val="none"/>
        </w:rPr>
        <w:t>Mover lo de otras morfologías a discusión/future work salvo que añadáis validación específica.</w:t>
      </w:r>
      <w:r>
        <w:rPr>
          <w:rFonts w:eastAsia="Times New Roman" w:cs="Times New Roman" w:ascii="Times New Roman" w:hAnsi="Times New Roman"/>
          <w:kern w:val="0"/>
          <w:lang w:eastAsia="es-ES_tradnl"/>
          <w14:ligatures w14:val="none"/>
        </w:rPr>
      </w:r>
      <w:commentRangeEnd w:id="2"/>
      <w:r>
        <w:commentReference w:id="2"/>
      </w:r>
      <w:r>
        <w:rPr>
          <w:rFonts w:eastAsia="Times New Roman" w:cs="Times New Roman" w:ascii="Times New Roman" w:hAnsi="Times New Roman"/>
          <w:kern w:val="0"/>
          <w:lang w:eastAsia="es-ES_tradnl"/>
          <w14:ligatures w14:val="none"/>
        </w:rPr>
        <w:commentReference w:id="3"/>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b/>
          <w:bCs/>
          <w:kern w:val="0"/>
          <w:lang w:eastAsia="es-ES_tradnl"/>
          <w14:ligatures w14:val="none"/>
        </w:rPr>
        <w:t>9. Dataset A con peces muertos manipulados necesita una defensa ética y metodológica más cuidada.</w:t>
      </w:r>
      <w:r>
        <w:rPr>
          <w:rFonts w:eastAsia="Times New Roman" w:cs="Times New Roman" w:ascii="Times New Roman" w:hAnsi="Times New Roman"/>
          <w:kern w:val="0"/>
          <w:lang w:eastAsia="es-ES_tradnl"/>
          <w14:ligatures w14:val="none"/>
        </w:rPr>
        <w:br/>
        <w:t xml:space="preserve">Me parece una idea razonable para generar ground truth, pero un revisor puede cuestionar el realismo cinemático. El manuscrito lo menciona, pero no cuantifica qué variabilidad de pose se consiguió ni por qué este dataset es válido como escalón experimental. </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Qué cambiar:</w:t>
      </w:r>
    </w:p>
    <w:p>
      <w:pPr>
        <w:pStyle w:val="Normal"/>
        <w:numPr>
          <w:ilvl w:val="0"/>
          <w:numId w:val="2"/>
        </w:numPr>
        <w:spacing w:beforeAutospacing="1"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Explicar por qué Dataset A es útil: control de ground truth, oclusiones sintéticas reproducibles, multi-especie, coste ético menor.</w:t>
      </w:r>
    </w:p>
    <w:p>
      <w:pPr>
        <w:pStyle w:val="Normal"/>
        <w:numPr>
          <w:ilvl w:val="0"/>
          <w:numId w:val="2"/>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Reconocer explícitamente su limitación biomecánica.</w:t>
      </w:r>
    </w:p>
    <w:p>
      <w:pPr>
        <w:pStyle w:val="Normal"/>
        <w:numPr>
          <w:ilvl w:val="0"/>
          <w:numId w:val="2"/>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Si podéis, incluir ejemplos más variados de curvaturas/poses.</w:t>
      </w:r>
    </w:p>
    <w:p>
      <w:pPr>
        <w:pStyle w:val="Normal"/>
        <w:numPr>
          <w:ilvl w:val="0"/>
          <w:numId w:val="2"/>
        </w:numPr>
        <w:spacing w:before="0"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Si existe, indicar número de secuencias, número de frames, número de tracks por dataset.</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b/>
          <w:bCs/>
          <w:kern w:val="0"/>
          <w:lang w:eastAsia="es-ES_tradnl"/>
          <w14:ligatures w14:val="none"/>
        </w:rPr>
        <w:t>10</w:t>
      </w:r>
      <w:commentRangeStart w:id="4"/>
      <w:r>
        <w:rPr>
          <w:rFonts w:eastAsia="Times New Roman" w:cs="Times New Roman" w:ascii="Times New Roman" w:hAnsi="Times New Roman"/>
          <w:b/>
          <w:bCs/>
          <w:kern w:val="0"/>
          <w:lang w:eastAsia="es-ES_tradnl"/>
          <w14:ligatures w14:val="none"/>
        </w:rPr>
        <w:t>. Falta una comparación explícita con el estado del arte.</w:t>
      </w:r>
      <w:r>
        <w:rPr>
          <w:rFonts w:eastAsia="Times New Roman" w:cs="Times New Roman" w:ascii="Times New Roman" w:hAnsi="Times New Roman"/>
          <w:b/>
          <w:bCs/>
          <w:kern w:val="0"/>
          <w:lang w:eastAsia="es-ES_tradnl"/>
          <w14:ligatures w14:val="none"/>
        </w:rPr>
      </w:r>
      <w:commentRangeEnd w:id="4"/>
      <w:r>
        <w:commentReference w:id="4"/>
      </w:r>
      <w:r>
        <w:rPr>
          <w:rFonts w:eastAsia="Times New Roman" w:cs="Times New Roman" w:ascii="Times New Roman" w:hAnsi="Times New Roman"/>
          <w:kern w:val="0"/>
          <w:lang w:eastAsia="es-ES_tradnl"/>
          <w14:ligatures w14:val="none"/>
        </w:rPr>
        <w:br/>
        <w:t xml:space="preserve">Decís “performance on par with the state-of-the-art”, pero no presentáis una tabla comparativa directa. Eso es arriesgado. </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Qué cambiar:</w:t>
        <w:br/>
        <w:t>Añadir una tabla de related work con columnas:</w:t>
      </w:r>
    </w:p>
    <w:p>
      <w:pPr>
        <w:pStyle w:val="Normal"/>
        <w:numPr>
          <w:ilvl w:val="0"/>
          <w:numId w:val="3"/>
        </w:numPr>
        <w:spacing w:beforeAutospacing="1"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entorno: controlado / acuicultura / wild,</w:t>
      </w:r>
    </w:p>
    <w:p>
      <w:pPr>
        <w:pStyle w:val="Normal"/>
        <w:numPr>
          <w:ilvl w:val="0"/>
          <w:numId w:val="3"/>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mono / stereo,</w:t>
      </w:r>
    </w:p>
    <w:p>
      <w:pPr>
        <w:pStyle w:val="Normal"/>
        <w:numPr>
          <w:ilvl w:val="0"/>
          <w:numId w:val="3"/>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fully automatic o no,</w:t>
      </w:r>
    </w:p>
    <w:p>
      <w:pPr>
        <w:pStyle w:val="Normal"/>
        <w:numPr>
          <w:ilvl w:val="0"/>
          <w:numId w:val="3"/>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multi-species o no,</w:t>
      </w:r>
    </w:p>
    <w:p>
      <w:pPr>
        <w:pStyle w:val="Normal"/>
        <w:numPr>
          <w:ilvl w:val="0"/>
          <w:numId w:val="3"/>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ground truth disponible,</w:t>
      </w:r>
    </w:p>
    <w:p>
      <w:pPr>
        <w:pStyle w:val="Normal"/>
        <w:numPr>
          <w:ilvl w:val="0"/>
          <w:numId w:val="3"/>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error reportado,</w:t>
      </w:r>
    </w:p>
    <w:p>
      <w:pPr>
        <w:pStyle w:val="Normal"/>
        <w:numPr>
          <w:ilvl w:val="0"/>
          <w:numId w:val="3"/>
        </w:numPr>
        <w:spacing w:before="0"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despliegue edge / online o no.</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Y en conclusión sustituir “on par with the state-of-the-art” por algo más prudente si no hacéis esa tabla.</w:t>
      </w:r>
    </w:p>
    <w:p>
      <w:pPr>
        <w:pStyle w:val="Normal"/>
        <w:numPr>
          <w:ilvl w:val="0"/>
          <w:numId w:val="0"/>
        </w:numPr>
        <w:spacing w:beforeAutospacing="1" w:afterAutospacing="1"/>
        <w:outlineLvl w:val="2"/>
        <w:rPr>
          <w:rFonts w:ascii="Times New Roman" w:hAnsi="Times New Roman" w:eastAsia="Times New Roman" w:cs="Times New Roman"/>
          <w:b/>
          <w:b/>
          <w:bCs/>
          <w:kern w:val="0"/>
          <w:sz w:val="27"/>
          <w:szCs w:val="27"/>
          <w:lang w:eastAsia="es-ES_tradnl"/>
          <w14:ligatures w14:val="none"/>
        </w:rPr>
      </w:pPr>
      <w:r>
        <w:rPr>
          <w:rFonts w:eastAsia="Times New Roman" w:cs="Times New Roman" w:ascii="Times New Roman" w:hAnsi="Times New Roman"/>
          <w:b/>
          <w:bCs/>
          <w:kern w:val="0"/>
          <w:sz w:val="27"/>
          <w:szCs w:val="27"/>
          <w:lang w:eastAsia="es-ES_tradnl"/>
          <w14:ligatures w14:val="none"/>
        </w:rPr>
        <w:t>C. Problemas de estructura y redacción científica</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b/>
          <w:bCs/>
          <w:kern w:val="0"/>
          <w:lang w:eastAsia="es-ES_tradnl"/>
          <w14:ligatures w14:val="none"/>
        </w:rPr>
        <w:t>11. El abstract está correcto pero todavía es demasiado genérico.</w:t>
      </w:r>
      <w:r>
        <w:rPr>
          <w:rFonts w:eastAsia="Times New Roman" w:cs="Times New Roman" w:ascii="Times New Roman" w:hAnsi="Times New Roman"/>
          <w:kern w:val="0"/>
          <w:lang w:eastAsia="es-ES_tradnl"/>
          <w14:ligatures w14:val="none"/>
        </w:rPr>
        <w:br/>
        <w:t xml:space="preserve">Ahora mismo describe bien el sistema, pero no vende suficientemente el resultado principal. Además no indica métricas cuantitativas. </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Qué cambiar:</w:t>
      </w:r>
    </w:p>
    <w:p>
      <w:pPr>
        <w:pStyle w:val="Normal"/>
        <w:numPr>
          <w:ilvl w:val="0"/>
          <w:numId w:val="4"/>
        </w:numPr>
        <w:spacing w:beforeAutospacing="1"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Incluir MAE, MAPE y success rate.</w:t>
      </w:r>
    </w:p>
    <w:p>
      <w:pPr>
        <w:pStyle w:val="Normal"/>
        <w:numPr>
          <w:ilvl w:val="0"/>
          <w:numId w:val="4"/>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Añadir la idea de “track-based aggregation”.</w:t>
      </w:r>
    </w:p>
    <w:p>
      <w:pPr>
        <w:pStyle w:val="Normal"/>
        <w:numPr>
          <w:ilvl w:val="0"/>
          <w:numId w:val="4"/>
        </w:numPr>
        <w:spacing w:before="0"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Cerrar con una frase de impacto ligada a ocean observation / non-invasive marine monitoring.</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r>
    </w:p>
    <w:p>
      <w:pPr>
        <w:pStyle w:val="Normal"/>
        <w:spacing w:beforeAutospacing="1" w:afterAutospacing="1"/>
        <w:rPr>
          <w:rFonts w:ascii="Times New Roman" w:hAnsi="Times New Roman" w:eastAsia="Times New Roman" w:cs="Times New Roman"/>
          <w:kern w:val="0"/>
          <w:lang w:eastAsia="es-ES_tradnl"/>
          <w14:ligatures w14:val="none"/>
        </w:rPr>
      </w:pPr>
      <w:commentRangeStart w:id="5"/>
      <w:r>
        <w:rPr>
          <w:rFonts w:eastAsia="Times New Roman" w:cs="Times New Roman" w:ascii="Times New Roman" w:hAnsi="Times New Roman"/>
          <w:kern w:val="0"/>
          <w:lang w:eastAsia="es-ES_tradnl"/>
          <w14:ligatures w14:val="none"/>
        </w:rPr>
        <w:t>Te pongo este abstract de ejemplo:</w:t>
      </w:r>
      <w:commentRangeEnd w:id="5"/>
      <w:r>
        <w:commentReference w:id="5"/>
      </w:r>
      <w:r>
        <w:rPr>
          <w:rFonts w:eastAsia="Times New Roman" w:cs="Times New Roman" w:ascii="Times New Roman" w:hAnsi="Times New Roman"/>
          <w:kern w:val="0"/>
          <w:lang w:eastAsia="es-ES_tradnl"/>
          <w14:ligatures w14:val="none"/>
        </w:rPr>
      </w:r>
    </w:p>
    <w:p>
      <w:pPr>
        <w:pStyle w:val="Normal"/>
        <w:spacing w:beforeAutospacing="1" w:afterAutospacing="1"/>
        <w:rPr>
          <w:rFonts w:ascii="Times New Roman" w:hAnsi="Times New Roman" w:eastAsia="Times New Roman" w:cs="Times New Roman"/>
          <w:kern w:val="0"/>
          <w:lang w:val="en-US" w:eastAsia="es-ES_tradnl"/>
          <w14:ligatures w14:val="none"/>
        </w:rPr>
      </w:pPr>
      <w:r>
        <w:rPr>
          <w:rFonts w:eastAsia="Times New Roman" w:cs="Times New Roman" w:ascii="Times New Roman" w:hAnsi="Times New Roman"/>
          <w:kern w:val="0"/>
          <w:lang w:val="en-US" w:eastAsia="es-ES_tradnl"/>
          <w14:ligatures w14:val="none"/>
        </w:rPr>
        <w:t xml:space="preserve">Accurate, non-invasive estimation of fish length is a key requirement for marine monitoring, fisheries management, and aquaculture. However, existing approaches often rely on controlled environments, single-species assumptions, or manual intervention, limiting their applicability in real underwater conditions. </w:t>
      </w:r>
    </w:p>
    <w:p>
      <w:pPr>
        <w:pStyle w:val="Normal"/>
        <w:spacing w:beforeAutospacing="1" w:afterAutospacing="1"/>
        <w:rPr>
          <w:rFonts w:ascii="Times New Roman" w:hAnsi="Times New Roman" w:eastAsia="Times New Roman" w:cs="Times New Roman"/>
          <w:kern w:val="0"/>
          <w:lang w:val="en-US" w:eastAsia="es-ES_tradnl"/>
          <w14:ligatures w14:val="none"/>
        </w:rPr>
      </w:pPr>
      <w:r>
        <w:rPr>
          <w:rFonts w:eastAsia="Times New Roman" w:cs="Times New Roman" w:ascii="Times New Roman" w:hAnsi="Times New Roman"/>
          <w:kern w:val="0"/>
          <w:lang w:val="en-US" w:eastAsia="es-ES_tradnl"/>
          <w14:ligatures w14:val="none"/>
        </w:rPr>
        <w:t>In this work, we propose a fully automated pipeline for fish length estimation from underwater stereo imagery, combining instance segmentation, multi-object tracking, and 3D reconstruction. The method introduces a track-based aggregation strategy, where multiple frame-wise estimations are consolidated at the track level to improve robustness and reduce measurement noise. A set of geometric and temporal filtering criteria is applied to ensure that only physically plausible observations contribute to the final estimation.</w:t>
      </w:r>
    </w:p>
    <w:p>
      <w:pPr>
        <w:pStyle w:val="Normal"/>
        <w:spacing w:beforeAutospacing="1" w:afterAutospacing="1"/>
        <w:rPr>
          <w:rFonts w:ascii="Times New Roman" w:hAnsi="Times New Roman" w:eastAsia="Times New Roman" w:cs="Times New Roman"/>
          <w:kern w:val="0"/>
          <w:lang w:val="en-US" w:eastAsia="es-ES_tradnl"/>
          <w14:ligatures w14:val="none"/>
        </w:rPr>
      </w:pPr>
      <w:r>
        <w:rPr>
          <w:rFonts w:eastAsia="Times New Roman" w:cs="Times New Roman" w:ascii="Times New Roman" w:hAnsi="Times New Roman"/>
          <w:kern w:val="0"/>
          <w:lang w:val="en-US" w:eastAsia="es-ES_tradnl"/>
          <w14:ligatures w14:val="none"/>
        </w:rPr>
        <w:t>The proposed approach is evaluated on two datasets of increasing complexity, including controlled multi-species scenarios and real-world underwater footage. The system achieves a mean absolute error (MAE) of 1.20 cm and a mean absolute percentage error (MAPE) of 4.08%, while maintaining a success rate of 47.9% under a conservative filtering strategy that prioritizes measurement reliability over coverage.</w:t>
      </w:r>
    </w:p>
    <w:p>
      <w:pPr>
        <w:pStyle w:val="Normal"/>
        <w:spacing w:beforeAutospacing="1" w:afterAutospacing="1"/>
        <w:rPr>
          <w:rFonts w:ascii="Times New Roman" w:hAnsi="Times New Roman" w:eastAsia="Times New Roman" w:cs="Times New Roman"/>
          <w:kern w:val="0"/>
          <w:lang w:val="en-US" w:eastAsia="es-ES_tradnl"/>
          <w14:ligatures w14:val="none"/>
        </w:rPr>
      </w:pPr>
      <w:r>
        <w:rPr>
          <w:rFonts w:eastAsia="Times New Roman" w:cs="Times New Roman" w:ascii="Times New Roman" w:hAnsi="Times New Roman"/>
          <w:kern w:val="0"/>
          <w:lang w:val="en-US" w:eastAsia="es-ES_tradnl"/>
          <w14:ligatures w14:val="none"/>
        </w:rPr>
        <w:t>The pipeline is further integrated into an autonomous Smart Vision System (SVS), enabling on-board, real-time operation in operational marine environments. The results demonstrate that accurate and robust fish length estimation can be achieved under challenging underwater conditions, supporting the deployment of scalable, non-invasive monitoring solutions for ocean observation.</w:t>
      </w:r>
    </w:p>
    <w:p>
      <w:pPr>
        <w:pStyle w:val="Normal"/>
        <w:spacing w:beforeAutospacing="1" w:afterAutospacing="1"/>
        <w:rPr>
          <w:rFonts w:ascii="Times New Roman" w:hAnsi="Times New Roman" w:eastAsia="Times New Roman" w:cs="Times New Roman"/>
          <w:kern w:val="0"/>
          <w:lang w:val="en-US" w:eastAsia="es-ES_tradnl"/>
          <w14:ligatures w14:val="none"/>
        </w:rPr>
      </w:pPr>
      <w:r>
        <w:rPr>
          <w:rFonts w:eastAsia="Times New Roman" w:cs="Times New Roman" w:ascii="Times New Roman" w:hAnsi="Times New Roman"/>
          <w:kern w:val="0"/>
          <w:lang w:val="en-US" w:eastAsia="es-ES_tradnl"/>
          <w14:ligatures w14:val="none"/>
        </w:rPr>
      </w:r>
    </w:p>
    <w:p>
      <w:pPr>
        <w:pStyle w:val="Normal"/>
        <w:spacing w:beforeAutospacing="1" w:afterAutospacing="1"/>
        <w:rPr>
          <w:rFonts w:ascii="Times New Roman" w:hAnsi="Times New Roman" w:eastAsia="Times New Roman" w:cs="Times New Roman"/>
          <w:kern w:val="0"/>
          <w:lang w:val="en-US" w:eastAsia="es-ES_tradnl"/>
          <w14:ligatures w14:val="none"/>
        </w:rPr>
      </w:pPr>
      <w:r>
        <w:rPr>
          <w:rFonts w:eastAsia="Times New Roman" w:cs="Times New Roman" w:ascii="Times New Roman" w:hAnsi="Times New Roman"/>
          <w:kern w:val="0"/>
          <w:lang w:val="en-US" w:eastAsia="es-ES_tradnl"/>
          <w14:ligatures w14:val="none"/>
        </w:rPr>
      </w:r>
    </w:p>
    <w:p>
      <w:pPr>
        <w:pStyle w:val="Normal"/>
        <w:spacing w:beforeAutospacing="1" w:afterAutospacing="1"/>
        <w:rPr>
          <w:rFonts w:ascii="Times New Roman" w:hAnsi="Times New Roman" w:eastAsia="Times New Roman" w:cs="Times New Roman"/>
          <w:kern w:val="0"/>
          <w:lang w:val="en-US" w:eastAsia="es-ES_tradnl"/>
          <w14:ligatures w14:val="none"/>
        </w:rPr>
      </w:pPr>
      <w:r>
        <w:rPr>
          <w:rFonts w:eastAsia="Times New Roman" w:cs="Times New Roman" w:ascii="Times New Roman" w:hAnsi="Times New Roman"/>
          <w:kern w:val="0"/>
          <w:lang w:val="en-US" w:eastAsia="es-ES_tradnl"/>
          <w14:ligatures w14:val="none"/>
        </w:rPr>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b/>
          <w:bCs/>
          <w:kern w:val="0"/>
          <w:lang w:eastAsia="es-ES_tradnl"/>
          <w14:ligatures w14:val="none"/>
        </w:rPr>
        <w:t>12. La introducción necesita una pregunta científica más nítida.</w:t>
      </w:r>
      <w:r>
        <w:rPr>
          <w:rFonts w:eastAsia="Times New Roman" w:cs="Times New Roman" w:ascii="Times New Roman" w:hAnsi="Times New Roman"/>
          <w:kern w:val="0"/>
          <w:lang w:eastAsia="es-ES_tradnl"/>
          <w14:ligatures w14:val="none"/>
        </w:rPr>
        <w:br/>
        <w:t xml:space="preserve">La narrativa general está bien, pero el problema central no queda formulado como gap específico + respuesta metodológica concreta. </w:t>
      </w:r>
    </w:p>
    <w:p>
      <w:pPr>
        <w:pStyle w:val="Normal"/>
        <w:spacing w:beforeAutospacing="1" w:afterAutospacing="1"/>
        <w:rPr>
          <w:rFonts w:ascii="Times New Roman" w:hAnsi="Times New Roman" w:eastAsia="Times New Roman" w:cs="Times New Roman"/>
          <w:kern w:val="0"/>
          <w:lang w:val="en-US" w:eastAsia="es-ES_tradnl"/>
          <w14:ligatures w14:val="none"/>
        </w:rPr>
      </w:pPr>
      <w:r>
        <w:rPr>
          <w:rFonts w:eastAsia="Times New Roman" w:cs="Times New Roman" w:ascii="Times New Roman" w:hAnsi="Times New Roman"/>
          <w:kern w:val="0"/>
          <w:lang w:val="en-US" w:eastAsia="es-ES_tradnl"/>
          <w14:ligatures w14:val="none"/>
        </w:rPr>
        <w:t>Qué cambiar:</w:t>
        <w:br/>
        <w:t>Al final de la introducción, añadir algo así:</w:t>
        <w:br/>
        <w:t>“Existing automated fish sizing methods are accurate mainly in controlled or species-specific settings. We address the underexplored problem of robust, non-invasive, multi-individual fish length estimation under operational underwater conditions using a modular stereo-based pipeline with temporal aggregation.”</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b/>
          <w:bCs/>
          <w:kern w:val="0"/>
          <w:lang w:eastAsia="es-ES_tradnl"/>
          <w14:ligatures w14:val="none"/>
        </w:rPr>
        <w:t>14. Resultados y discusión deberían separarse o al menos reforzarse.</w:t>
      </w:r>
      <w:r>
        <w:rPr>
          <w:rFonts w:eastAsia="Times New Roman" w:cs="Times New Roman" w:ascii="Times New Roman" w:hAnsi="Times New Roman"/>
          <w:kern w:val="0"/>
          <w:lang w:eastAsia="es-ES_tradnl"/>
          <w14:ligatures w14:val="none"/>
        </w:rPr>
        <w:br/>
        <w:t>La parte de discusión es aún corta para el peso del trabajo. Falta discutir:</w:t>
      </w:r>
    </w:p>
    <w:p>
      <w:pPr>
        <w:pStyle w:val="Normal"/>
        <w:numPr>
          <w:ilvl w:val="0"/>
          <w:numId w:val="5"/>
        </w:numPr>
        <w:spacing w:beforeAutospacing="1"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por qué Dataset B single es peor que Dataset A single,</w:t>
      </w:r>
    </w:p>
    <w:p>
      <w:pPr>
        <w:pStyle w:val="Normal"/>
        <w:numPr>
          <w:ilvl w:val="0"/>
          <w:numId w:val="5"/>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por qué multi-fish a veces va mejor en success rate,</w:t>
      </w:r>
    </w:p>
    <w:p>
      <w:pPr>
        <w:pStyle w:val="Normal"/>
        <w:numPr>
          <w:ilvl w:val="0"/>
          <w:numId w:val="5"/>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 xml:space="preserve">por qué </w:t>
      </w:r>
      <w:r>
        <w:rPr>
          <w:rFonts w:eastAsia="Times New Roman" w:cs="Times New Roman" w:ascii="Times New Roman" w:hAnsi="Times New Roman"/>
          <w:i/>
          <w:iCs/>
          <w:kern w:val="0"/>
          <w:lang w:eastAsia="es-ES_tradnl"/>
          <w14:ligatures w14:val="none"/>
        </w:rPr>
        <w:t>M. poutassou</w:t>
      </w:r>
      <w:r>
        <w:rPr>
          <w:rFonts w:eastAsia="Times New Roman" w:cs="Times New Roman" w:ascii="Times New Roman" w:hAnsi="Times New Roman"/>
          <w:kern w:val="0"/>
          <w:lang w:eastAsia="es-ES_tradnl"/>
          <w14:ligatures w14:val="none"/>
        </w:rPr>
        <w:t xml:space="preserve"> tiene peor MAE pero mejor success que otras,</w:t>
      </w:r>
    </w:p>
    <w:p>
      <w:pPr>
        <w:pStyle w:val="Normal"/>
        <w:numPr>
          <w:ilvl w:val="0"/>
          <w:numId w:val="5"/>
        </w:numPr>
        <w:spacing w:before="0"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 xml:space="preserve">sensibilidad a morfología, iluminación, distancia, orientación. </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b/>
          <w:bCs/>
          <w:kern w:val="0"/>
          <w:lang w:eastAsia="es-ES_tradnl"/>
          <w14:ligatures w14:val="none"/>
        </w:rPr>
        <w:t xml:space="preserve">15. Hay </w:t>
      </w:r>
      <w:commentRangeStart w:id="6"/>
      <w:r>
        <w:rPr>
          <w:rFonts w:eastAsia="Times New Roman" w:cs="Times New Roman" w:ascii="Times New Roman" w:hAnsi="Times New Roman"/>
          <w:b/>
          <w:bCs/>
          <w:kern w:val="0"/>
          <w:lang w:eastAsia="es-ES_tradnl"/>
          <w14:ligatures w14:val="none"/>
        </w:rPr>
        <w:t>varias frases demasiado promocionales</w:t>
      </w:r>
      <w:r>
        <w:rPr>
          <w:rFonts w:eastAsia="Times New Roman" w:cs="Times New Roman" w:ascii="Times New Roman" w:hAnsi="Times New Roman"/>
          <w:b/>
          <w:bCs/>
          <w:kern w:val="0"/>
          <w:lang w:eastAsia="es-ES_tradnl"/>
          <w14:ligatures w14:val="none"/>
        </w:rPr>
      </w:r>
      <w:commentRangeEnd w:id="6"/>
      <w:r>
        <w:commentReference w:id="6"/>
      </w:r>
      <w:r>
        <w:rPr>
          <w:rFonts w:eastAsia="Times New Roman" w:cs="Times New Roman" w:ascii="Times New Roman" w:hAnsi="Times New Roman"/>
          <w:b/>
          <w:bCs/>
          <w:kern w:val="0"/>
          <w:lang w:eastAsia="es-ES_tradnl"/>
          <w14:ligatures w14:val="none"/>
        </w:rPr>
        <w:t>.</w:t>
      </w:r>
      <w:r>
        <w:rPr>
          <w:rFonts w:eastAsia="Times New Roman" w:cs="Times New Roman" w:ascii="Times New Roman" w:hAnsi="Times New Roman"/>
          <w:kern w:val="0"/>
          <w:lang w:eastAsia="es-ES_tradnl"/>
          <w14:ligatures w14:val="none"/>
        </w:rPr>
        <w:br/>
      </w:r>
      <w:r>
        <w:rPr>
          <w:rFonts w:eastAsia="Times New Roman" w:cs="Times New Roman" w:ascii="Times New Roman" w:hAnsi="Times New Roman"/>
          <w:kern w:val="0"/>
          <w:lang w:val="en-US" w:eastAsia="es-ES_tradnl"/>
          <w14:ligatures w14:val="none"/>
        </w:rPr>
        <w:t xml:space="preserve">Ejemplos típicos: “significant advancement”, “highly scalable data”, “feasible path”, “proving the reliability”. </w:t>
      </w:r>
      <w:r>
        <w:rPr>
          <w:rFonts w:eastAsia="Times New Roman" w:cs="Times New Roman" w:ascii="Times New Roman" w:hAnsi="Times New Roman"/>
          <w:kern w:val="0"/>
          <w:lang w:eastAsia="es-ES_tradnl"/>
          <w14:ligatures w14:val="none"/>
        </w:rPr>
        <w:t xml:space="preserve">En un paper técnico quedan mejor formulaciones más sobrias. </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Qué cambiar:</w:t>
      </w:r>
    </w:p>
    <w:p>
      <w:pPr>
        <w:pStyle w:val="Normal"/>
        <w:numPr>
          <w:ilvl w:val="0"/>
          <w:numId w:val="6"/>
        </w:numPr>
        <w:spacing w:beforeAutospacing="1"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w:t>
      </w:r>
      <w:r>
        <w:rPr>
          <w:rFonts w:eastAsia="Times New Roman" w:cs="Times New Roman" w:ascii="Times New Roman" w:hAnsi="Times New Roman"/>
          <w:kern w:val="0"/>
          <w:lang w:eastAsia="es-ES_tradnl"/>
          <w14:ligatures w14:val="none"/>
        </w:rPr>
        <w:t>shows” en vez de “proves”</w:t>
      </w:r>
    </w:p>
    <w:p>
      <w:pPr>
        <w:pStyle w:val="Normal"/>
        <w:numPr>
          <w:ilvl w:val="0"/>
          <w:numId w:val="6"/>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w:t>
      </w:r>
      <w:r>
        <w:rPr>
          <w:rFonts w:eastAsia="Times New Roman" w:cs="Times New Roman" w:ascii="Times New Roman" w:hAnsi="Times New Roman"/>
          <w:kern w:val="0"/>
          <w:lang w:eastAsia="es-ES_tradnl"/>
          <w14:ligatures w14:val="none"/>
        </w:rPr>
        <w:t>supports the feasibility” en vez de “demonstrates”</w:t>
      </w:r>
    </w:p>
    <w:p>
      <w:pPr>
        <w:pStyle w:val="Normal"/>
        <w:numPr>
          <w:ilvl w:val="0"/>
          <w:numId w:val="6"/>
        </w:numPr>
        <w:spacing w:before="0"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w:t>
      </w:r>
      <w:r>
        <w:rPr>
          <w:rFonts w:eastAsia="Times New Roman" w:cs="Times New Roman" w:ascii="Times New Roman" w:hAnsi="Times New Roman"/>
          <w:kern w:val="0"/>
          <w:lang w:eastAsia="es-ES_tradnl"/>
          <w14:ligatures w14:val="none"/>
        </w:rPr>
        <w:t>suggests potential” en vez de “represents a significant advancement”</w:t>
      </w:r>
    </w:p>
    <w:p>
      <w:pPr>
        <w:pStyle w:val="Normal"/>
        <w:numPr>
          <w:ilvl w:val="0"/>
          <w:numId w:val="0"/>
        </w:numPr>
        <w:spacing w:beforeAutospacing="1" w:afterAutospacing="1"/>
        <w:outlineLvl w:val="2"/>
        <w:rPr>
          <w:rFonts w:ascii="Times New Roman" w:hAnsi="Times New Roman" w:eastAsia="Times New Roman" w:cs="Times New Roman"/>
          <w:b/>
          <w:b/>
          <w:bCs/>
          <w:kern w:val="0"/>
          <w:sz w:val="27"/>
          <w:szCs w:val="27"/>
          <w:lang w:eastAsia="es-ES_tradnl"/>
          <w14:ligatures w14:val="none"/>
        </w:rPr>
      </w:pPr>
      <w:r>
        <w:rPr>
          <w:rFonts w:eastAsia="Times New Roman" w:cs="Times New Roman" w:ascii="Times New Roman" w:hAnsi="Times New Roman"/>
          <w:b/>
          <w:bCs/>
          <w:kern w:val="0"/>
          <w:sz w:val="27"/>
          <w:szCs w:val="27"/>
          <w:lang w:eastAsia="es-ES_tradnl"/>
          <w14:ligatures w14:val="none"/>
        </w:rPr>
        <w:t>D. Figuras, tablas y presentación</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b/>
          <w:bCs/>
          <w:kern w:val="0"/>
          <w:lang w:eastAsia="es-ES_tradnl"/>
          <w14:ligatures w14:val="none"/>
        </w:rPr>
        <w:t xml:space="preserve">16. La </w:t>
      </w:r>
      <w:commentRangeStart w:id="7"/>
      <w:r>
        <w:rPr>
          <w:rFonts w:eastAsia="Times New Roman" w:cs="Times New Roman" w:ascii="Times New Roman" w:hAnsi="Times New Roman"/>
          <w:b/>
          <w:bCs/>
          <w:kern w:val="0"/>
          <w:lang w:eastAsia="es-ES_tradnl"/>
          <w14:ligatures w14:val="none"/>
        </w:rPr>
        <w:t>Figura 5 es útil, pero visualmente muy cargada.</w:t>
      </w:r>
      <w:r>
        <w:rPr>
          <w:rFonts w:eastAsia="Times New Roman" w:cs="Times New Roman" w:ascii="Times New Roman" w:hAnsi="Times New Roman"/>
          <w:b/>
          <w:bCs/>
          <w:kern w:val="0"/>
          <w:lang w:eastAsia="es-ES_tradnl"/>
          <w14:ligatures w14:val="none"/>
        </w:rPr>
      </w:r>
      <w:commentRangeEnd w:id="7"/>
      <w:r>
        <w:commentReference w:id="7"/>
      </w:r>
      <w:r>
        <w:rPr>
          <w:rFonts w:eastAsia="Times New Roman" w:cs="Times New Roman" w:ascii="Times New Roman" w:hAnsi="Times New Roman"/>
          <w:kern w:val="0"/>
          <w:lang w:eastAsia="es-ES_tradnl"/>
          <w14:ligatures w14:val="none"/>
        </w:rPr>
        <w:br/>
        <w:t xml:space="preserve">Como esquema de pipeline funciona, pero para revisión puede resultar pequeña y algo “engineering poster”. En página 12 se ve informativa, aunque densa. </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Qué cambiar:</w:t>
      </w:r>
    </w:p>
    <w:p>
      <w:pPr>
        <w:pStyle w:val="Normal"/>
        <w:numPr>
          <w:ilvl w:val="0"/>
          <w:numId w:val="7"/>
        </w:numPr>
        <w:spacing w:beforeAutospacing="1"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Simplificarla.</w:t>
      </w:r>
    </w:p>
    <w:p>
      <w:pPr>
        <w:pStyle w:val="Normal"/>
        <w:numPr>
          <w:ilvl w:val="0"/>
          <w:numId w:val="7"/>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Homogeneizar tipografías.</w:t>
      </w:r>
    </w:p>
    <w:p>
      <w:pPr>
        <w:pStyle w:val="Normal"/>
        <w:numPr>
          <w:ilvl w:val="0"/>
          <w:numId w:val="7"/>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Reducir texto interno.</w:t>
      </w:r>
    </w:p>
    <w:p>
      <w:pPr>
        <w:pStyle w:val="Normal"/>
        <w:numPr>
          <w:ilvl w:val="0"/>
          <w:numId w:val="7"/>
        </w:numPr>
        <w:spacing w:beforeAutospacing="1" w:afterAutospacing="1"/>
        <w:rPr>
          <w:rFonts w:ascii="Times New Roman" w:hAnsi="Times New Roman" w:eastAsia="Times New Roman" w:cs="Times New Roman"/>
          <w:kern w:val="0"/>
          <w:lang w:eastAsia="es-ES_tradnl"/>
          <w14:ligatures w14:val="none"/>
        </w:rPr>
      </w:pPr>
      <w:commentRangeStart w:id="8"/>
      <w:r>
        <w:rPr>
          <w:rFonts w:eastAsia="Times New Roman" w:cs="Times New Roman" w:ascii="Times New Roman" w:hAnsi="Times New Roman"/>
          <w:kern w:val="0"/>
          <w:lang w:eastAsia="es-ES_tradnl"/>
          <w14:ligatures w14:val="none"/>
        </w:rPr>
        <w:t>Que cada bloque corresponda exactamente a subsecciones 3.3.1–3.3.4.</w:t>
      </w:r>
      <w:commentRangeEnd w:id="8"/>
      <w:r>
        <w:commentReference w:id="8"/>
      </w:r>
      <w:r>
        <w:rPr>
          <w:rFonts w:eastAsia="Times New Roman" w:cs="Times New Roman" w:ascii="Times New Roman" w:hAnsi="Times New Roman"/>
          <w:kern w:val="0"/>
          <w:lang w:eastAsia="es-ES_tradnl"/>
          <w14:ligatures w14:val="none"/>
        </w:rPr>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b/>
          <w:bCs/>
          <w:kern w:val="0"/>
          <w:lang w:eastAsia="es-ES_tradnl"/>
          <w14:ligatures w14:val="none"/>
        </w:rPr>
        <w:t>17. Las Figuras 7 y 8 son informativas, pero faltan figuras más fuertes para validación.</w:t>
      </w:r>
      <w:r>
        <w:rPr>
          <w:rFonts w:eastAsia="Times New Roman" w:cs="Times New Roman" w:ascii="Times New Roman" w:hAnsi="Times New Roman"/>
          <w:kern w:val="0"/>
          <w:lang w:eastAsia="es-ES_tradnl"/>
          <w14:ligatures w14:val="none"/>
        </w:rPr>
        <w:br/>
        <w:t>Yo añadiría:</w:t>
      </w:r>
    </w:p>
    <w:p>
      <w:pPr>
        <w:pStyle w:val="Normal"/>
        <w:numPr>
          <w:ilvl w:val="0"/>
          <w:numId w:val="8"/>
        </w:numPr>
        <w:spacing w:beforeAutospacing="1" w:after="0"/>
        <w:rPr>
          <w:rFonts w:ascii="Times New Roman" w:hAnsi="Times New Roman" w:eastAsia="Times New Roman" w:cs="Times New Roman"/>
          <w:kern w:val="0"/>
          <w:lang w:val="en-US" w:eastAsia="es-ES_tradnl"/>
          <w14:ligatures w14:val="none"/>
        </w:rPr>
      </w:pPr>
      <w:r>
        <w:rPr>
          <w:rFonts w:eastAsia="Times New Roman" w:cs="Times New Roman" w:ascii="Times New Roman" w:hAnsi="Times New Roman"/>
          <w:kern w:val="0"/>
          <w:lang w:val="en-US" w:eastAsia="es-ES_tradnl"/>
          <w14:ligatures w14:val="none"/>
        </w:rPr>
        <w:t>scatter plot estimated vs ground truth con línea identidad,</w:t>
      </w:r>
    </w:p>
    <w:p>
      <w:pPr>
        <w:pStyle w:val="Normal"/>
        <w:numPr>
          <w:ilvl w:val="0"/>
          <w:numId w:val="8"/>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error vs distance/depth,</w:t>
      </w:r>
    </w:p>
    <w:p>
      <w:pPr>
        <w:pStyle w:val="Normal"/>
        <w:numPr>
          <w:ilvl w:val="0"/>
          <w:numId w:val="8"/>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error vs orientation angle,</w:t>
      </w:r>
    </w:p>
    <w:p>
      <w:pPr>
        <w:pStyle w:val="Normal"/>
        <w:numPr>
          <w:ilvl w:val="0"/>
          <w:numId w:val="8"/>
        </w:numPr>
        <w:spacing w:before="0"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success/failure examples panel.</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b/>
          <w:bCs/>
          <w:kern w:val="0"/>
          <w:lang w:eastAsia="es-ES_tradnl"/>
          <w14:ligatures w14:val="none"/>
        </w:rPr>
        <w:t>18. Tabla 2 está bien, pero añadiría N por especie y por escenario de forma más visible.</w:t>
      </w:r>
      <w:r>
        <w:rPr>
          <w:rFonts w:eastAsia="Times New Roman" w:cs="Times New Roman" w:ascii="Times New Roman" w:hAnsi="Times New Roman"/>
          <w:kern w:val="0"/>
          <w:lang w:eastAsia="es-ES_tradnl"/>
          <w14:ligatures w14:val="none"/>
        </w:rPr>
        <w:br/>
        <w:t>Y quizás una tabla ablativa sería más valiosa que una segunda tabla descriptiva.</w:t>
      </w:r>
    </w:p>
    <w:p>
      <w:pPr>
        <w:pStyle w:val="Normal"/>
        <w:numPr>
          <w:ilvl w:val="0"/>
          <w:numId w:val="0"/>
        </w:numPr>
        <w:spacing w:beforeAutospacing="1" w:afterAutospacing="1"/>
        <w:outlineLvl w:val="1"/>
        <w:rPr>
          <w:rFonts w:ascii="Times New Roman" w:hAnsi="Times New Roman" w:eastAsia="Times New Roman" w:cs="Times New Roman"/>
          <w:b/>
          <w:b/>
          <w:bCs/>
          <w:kern w:val="0"/>
          <w:sz w:val="36"/>
          <w:szCs w:val="36"/>
          <w:lang w:eastAsia="es-ES_tradnl"/>
          <w14:ligatures w14:val="none"/>
        </w:rPr>
      </w:pPr>
      <w:r>
        <w:rPr>
          <w:rFonts w:eastAsia="Times New Roman" w:cs="Times New Roman" w:ascii="Times New Roman" w:hAnsi="Times New Roman"/>
          <w:b/>
          <w:bCs/>
          <w:kern w:val="0"/>
          <w:sz w:val="36"/>
          <w:szCs w:val="36"/>
          <w:lang w:eastAsia="es-ES_tradnl"/>
          <w14:ligatures w14:val="none"/>
        </w:rPr>
        <w:t xml:space="preserve">2) Cómo lo mejoraría pensando como revisor/editor de </w:t>
      </w:r>
      <w:r>
        <w:rPr>
          <w:rFonts w:eastAsia="Times New Roman" w:cs="Times New Roman" w:ascii="Times New Roman" w:hAnsi="Times New Roman"/>
          <w:b/>
          <w:bCs/>
          <w:i/>
          <w:iCs/>
          <w:kern w:val="0"/>
          <w:sz w:val="36"/>
          <w:szCs w:val="36"/>
          <w:lang w:eastAsia="es-ES_tradnl"/>
          <w14:ligatures w14:val="none"/>
        </w:rPr>
        <w:t>Frontiers in Marine Science</w:t>
      </w:r>
    </w:p>
    <w:p>
      <w:pPr>
        <w:pStyle w:val="Normal"/>
        <w:numPr>
          <w:ilvl w:val="0"/>
          <w:numId w:val="0"/>
        </w:numPr>
        <w:spacing w:beforeAutospacing="1" w:afterAutospacing="1"/>
        <w:outlineLvl w:val="2"/>
        <w:rPr>
          <w:rFonts w:ascii="Times New Roman" w:hAnsi="Times New Roman" w:eastAsia="Times New Roman" w:cs="Times New Roman"/>
          <w:b/>
          <w:b/>
          <w:bCs/>
          <w:kern w:val="0"/>
          <w:sz w:val="27"/>
          <w:szCs w:val="27"/>
          <w:lang w:eastAsia="es-ES_tradnl"/>
          <w14:ligatures w14:val="none"/>
        </w:rPr>
      </w:pPr>
      <w:r>
        <w:rPr>
          <w:rFonts w:eastAsia="Times New Roman" w:cs="Times New Roman" w:ascii="Times New Roman" w:hAnsi="Times New Roman"/>
          <w:b/>
          <w:bCs/>
          <w:kern w:val="0"/>
          <w:sz w:val="27"/>
          <w:szCs w:val="27"/>
          <w:lang w:eastAsia="es-ES_tradnl"/>
          <w14:ligatures w14:val="none"/>
        </w:rPr>
        <w:t>Encaje temático</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 xml:space="preserve">Vuestro mejor encaje no es tanto “computer vision puro” como </w:t>
      </w:r>
      <w:r>
        <w:rPr>
          <w:rFonts w:eastAsia="Times New Roman" w:cs="Times New Roman" w:ascii="Times New Roman" w:hAnsi="Times New Roman"/>
          <w:b/>
          <w:bCs/>
          <w:kern w:val="0"/>
          <w:lang w:eastAsia="es-ES_tradnl"/>
          <w14:ligatures w14:val="none"/>
        </w:rPr>
        <w:t>tecnología de observación marina</w:t>
      </w:r>
      <w:r>
        <w:rPr>
          <w:rFonts w:eastAsia="Times New Roman" w:cs="Times New Roman" w:ascii="Times New Roman" w:hAnsi="Times New Roman"/>
          <w:kern w:val="0"/>
          <w:lang w:eastAsia="es-ES_tradnl"/>
          <w14:ligatures w14:val="none"/>
        </w:rPr>
        <w:t xml:space="preserve">. La sección </w:t>
      </w:r>
      <w:r>
        <w:rPr>
          <w:rFonts w:eastAsia="Times New Roman" w:cs="Times New Roman" w:ascii="Times New Roman" w:hAnsi="Times New Roman"/>
          <w:b/>
          <w:bCs/>
          <w:kern w:val="0"/>
          <w:lang w:eastAsia="es-ES_tradnl"/>
          <w14:ligatures w14:val="none"/>
        </w:rPr>
        <w:t>Ocean Observation</w:t>
      </w:r>
      <w:r>
        <w:rPr>
          <w:rFonts w:eastAsia="Times New Roman" w:cs="Times New Roman" w:ascii="Times New Roman" w:hAnsi="Times New Roman"/>
          <w:kern w:val="0"/>
          <w:lang w:eastAsia="es-ES_tradnl"/>
          <w14:ligatures w14:val="none"/>
        </w:rPr>
        <w:t xml:space="preserve"> encaja bien porque declara interés por nuevas tecnologías y métodos de observación, AI for ocean science, monitoring technologies y marine data collection. Eso os favorece mucho si el artículo se presenta como una contribución a </w:t>
      </w:r>
      <w:commentRangeStart w:id="9"/>
      <w:r>
        <w:rPr>
          <w:rFonts w:eastAsia="Times New Roman" w:cs="Times New Roman" w:ascii="Times New Roman" w:hAnsi="Times New Roman"/>
          <w:kern w:val="0"/>
          <w:lang w:eastAsia="es-ES_tradnl"/>
          <w14:ligatures w14:val="none"/>
        </w:rPr>
        <w:t>observación ecológica no invasiva, no sólo como algoritmo de visión</w:t>
      </w:r>
      <w:r>
        <w:rPr>
          <w:rFonts w:eastAsia="Times New Roman" w:cs="Times New Roman" w:ascii="Times New Roman" w:hAnsi="Times New Roman"/>
          <w:kern w:val="0"/>
          <w:lang w:eastAsia="es-ES_tradnl"/>
          <w14:ligatures w14:val="none"/>
        </w:rPr>
      </w:r>
      <w:commentRangeEnd w:id="9"/>
      <w:r>
        <w:commentReference w:id="9"/>
      </w:r>
      <w:r>
        <w:rPr>
          <w:rFonts w:eastAsia="Times New Roman" w:cs="Times New Roman" w:ascii="Times New Roman" w:hAnsi="Times New Roman"/>
          <w:kern w:val="0"/>
          <w:lang w:eastAsia="es-ES_tradnl"/>
          <w14:ligatures w14:val="none"/>
        </w:rPr>
        <w:t xml:space="preserve">. </w:t>
      </w:r>
    </w:p>
    <w:p>
      <w:pPr>
        <w:pStyle w:val="Normal"/>
        <w:numPr>
          <w:ilvl w:val="0"/>
          <w:numId w:val="0"/>
        </w:numPr>
        <w:spacing w:beforeAutospacing="1" w:afterAutospacing="1"/>
        <w:outlineLvl w:val="2"/>
        <w:rPr>
          <w:rFonts w:ascii="Times New Roman" w:hAnsi="Times New Roman" w:eastAsia="Times New Roman" w:cs="Times New Roman"/>
          <w:b/>
          <w:b/>
          <w:bCs/>
          <w:kern w:val="0"/>
          <w:sz w:val="27"/>
          <w:szCs w:val="27"/>
          <w:lang w:eastAsia="es-ES_tradnl"/>
          <w14:ligatures w14:val="none"/>
        </w:rPr>
      </w:pPr>
      <w:r>
        <w:rPr>
          <w:rFonts w:eastAsia="Times New Roman" w:cs="Times New Roman" w:ascii="Times New Roman" w:hAnsi="Times New Roman"/>
          <w:b/>
          <w:bCs/>
          <w:kern w:val="0"/>
          <w:sz w:val="27"/>
          <w:szCs w:val="27"/>
          <w:lang w:eastAsia="es-ES_tradnl"/>
          <w14:ligatures w14:val="none"/>
        </w:rPr>
        <w:t>Cómo debe “respirar” el paper para encajar mejor</w:t>
      </w:r>
    </w:p>
    <w:p>
      <w:pPr>
        <w:pStyle w:val="Normal"/>
        <w:spacing w:beforeAutospacing="1" w:afterAutospacing="1"/>
        <w:rPr>
          <w:rFonts w:ascii="Times New Roman" w:hAnsi="Times New Roman" w:eastAsia="Times New Roman" w:cs="Times New Roman"/>
          <w:kern w:val="0"/>
          <w:lang w:eastAsia="es-ES_tradnl"/>
          <w14:ligatures w14:val="none"/>
        </w:rPr>
      </w:pPr>
      <w:commentRangeStart w:id="10"/>
      <w:r>
        <w:rPr>
          <w:rFonts w:eastAsia="Times New Roman" w:cs="Times New Roman" w:ascii="Times New Roman" w:hAnsi="Times New Roman"/>
          <w:b/>
          <w:bCs/>
          <w:kern w:val="0"/>
          <w:lang w:eastAsia="es-ES_tradnl"/>
          <w14:ligatures w14:val="none"/>
        </w:rPr>
        <w:t>El manuscrito debería vender cuatro ideas:</w:t>
      </w:r>
    </w:p>
    <w:p>
      <w:pPr>
        <w:pStyle w:val="Normal"/>
        <w:numPr>
          <w:ilvl w:val="0"/>
          <w:numId w:val="9"/>
        </w:numPr>
        <w:spacing w:beforeAutospacing="1"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Sistema autónomo de observación marina.</w:t>
      </w:r>
    </w:p>
    <w:p>
      <w:pPr>
        <w:pStyle w:val="Normal"/>
        <w:numPr>
          <w:ilvl w:val="0"/>
          <w:numId w:val="9"/>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Pipeline reproducible y modular.</w:t>
      </w:r>
    </w:p>
    <w:p>
      <w:pPr>
        <w:pStyle w:val="Normal"/>
        <w:numPr>
          <w:ilvl w:val="0"/>
          <w:numId w:val="9"/>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Validación cuantitativa suficientemente seria.</w:t>
      </w:r>
    </w:p>
    <w:p>
      <w:pPr>
        <w:pStyle w:val="Normal"/>
        <w:numPr>
          <w:ilvl w:val="0"/>
          <w:numId w:val="9"/>
        </w:numPr>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Utilidad ecológica/operacional real.</w:t>
      </w:r>
      <w:commentRangeEnd w:id="10"/>
      <w:r>
        <w:commentReference w:id="10"/>
      </w:r>
      <w:r>
        <w:rPr>
          <w:rFonts w:eastAsia="Times New Roman" w:cs="Times New Roman" w:ascii="Times New Roman" w:hAnsi="Times New Roman"/>
          <w:kern w:val="0"/>
          <w:lang w:eastAsia="es-ES_tradnl"/>
          <w14:ligatures w14:val="none"/>
        </w:rPr>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Ahora mismo el artículo está entre paper de visión por computador y paper de instrumentación marina. Para Frontiers yo lo movería claramente hacia el segundo, sin perder rigor técnico.</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w:t>
      </w:r>
      <w:r>
        <w:rPr>
          <w:rFonts w:eastAsia="Wingdings" w:cs="Wingdings" w:ascii="Wingdings" w:hAnsi="Wingdings"/>
          <w:kern w:val="0"/>
          <w:lang w:eastAsia="es-ES_tradnl"/>
          <w14:ligatures w14:val="none"/>
        </w:rPr>
        <w:t></w:t>
      </w:r>
      <w:r>
        <w:rPr>
          <w:rFonts w:eastAsia="Times New Roman" w:cs="Times New Roman" w:ascii="Times New Roman" w:hAnsi="Times New Roman"/>
          <w:kern w:val="0"/>
          <w:lang w:eastAsia="es-ES_tradnl"/>
          <w14:ligatures w14:val="none"/>
        </w:rPr>
        <w:t xml:space="preserve"> De Yolanda:</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Para conseguir esto, puedes incluir este último párrafo en la introducción:</w:t>
      </w:r>
    </w:p>
    <w:p>
      <w:pPr>
        <w:pStyle w:val="Normal"/>
        <w:spacing w:beforeAutospacing="1" w:afterAutospacing="1"/>
        <w:rPr>
          <w:rFonts w:ascii="Times New Roman" w:hAnsi="Times New Roman" w:eastAsia="Times New Roman" w:cs="Times New Roman"/>
          <w:kern w:val="0"/>
          <w:lang w:val="en-US" w:eastAsia="es-ES_tradnl"/>
          <w14:ligatures w14:val="none"/>
        </w:rPr>
      </w:pPr>
      <w:r>
        <w:rPr>
          <w:rFonts w:eastAsia="Times New Roman" w:cs="Times New Roman" w:ascii="Times New Roman" w:hAnsi="Times New Roman"/>
          <w:kern w:val="0"/>
          <w:lang w:val="en-US" w:eastAsia="es-ES_tradnl"/>
          <w14:ligatures w14:val="none"/>
        </w:rPr>
        <w:t>Despite recent advances in vision-based fish measurement, most existing approaches remain limited to controlled environments, species-specific configurations, or require manual intervention, restricting their applicability in real underwater conditions. In contrast, this work proposes a fully automated and modular system designed for deployment in autonomous marine observation infrastructures. The pipeline integrates stereo-based 3D reconstruction, instance segmentation, and multi-object tracking, combined with a track-based aggregation strategy that enables robust length estimation from temporally consistent observations.</w:t>
      </w:r>
    </w:p>
    <w:p>
      <w:pPr>
        <w:pStyle w:val="Normal"/>
        <w:spacing w:beforeAutospacing="1" w:afterAutospacing="1"/>
        <w:rPr>
          <w:rFonts w:ascii="Times New Roman" w:hAnsi="Times New Roman" w:eastAsia="Times New Roman" w:cs="Times New Roman"/>
          <w:kern w:val="0"/>
          <w:lang w:val="en-US" w:eastAsia="es-ES_tradnl"/>
          <w14:ligatures w14:val="none"/>
        </w:rPr>
      </w:pPr>
      <w:r>
        <w:rPr>
          <w:rFonts w:eastAsia="Times New Roman" w:cs="Times New Roman" w:ascii="Times New Roman" w:hAnsi="Times New Roman"/>
          <w:kern w:val="0"/>
          <w:lang w:val="en-US" w:eastAsia="es-ES_tradnl"/>
          <w14:ligatures w14:val="none"/>
        </w:rPr>
        <w:t>The proposed approach is conceived as a reproducible and adaptable component that can be integrated into broader monitoring systems, operating independently of species classification modules developed in previous work. Its design prioritizes robustness and measurement reliability under challenging conditions, such as occlusions, variable illumination, and non-ideal fish orientations. Through quantitative validation on datasets of increasing complexity and real-world deployment within an autonomous Smart Vision System (SVS), this study aims to bridge the gap between computer vision methods and operational marine monitoring, enabling continuous, non-invasive acquisition of biometric data for ocean observation applications.</w:t>
      </w:r>
    </w:p>
    <w:p>
      <w:pPr>
        <w:pStyle w:val="Normal"/>
        <w:spacing w:beforeAutospacing="1" w:afterAutospacing="1"/>
        <w:rPr>
          <w:rFonts w:ascii="Times New Roman" w:hAnsi="Times New Roman" w:eastAsia="Times New Roman" w:cs="Times New Roman"/>
          <w:kern w:val="0"/>
          <w:lang w:val="en-US" w:eastAsia="es-ES_tradnl"/>
          <w14:ligatures w14:val="none"/>
        </w:rPr>
      </w:pPr>
      <w:r>
        <w:rPr>
          <w:rFonts w:eastAsia="Times New Roman" w:cs="Times New Roman" w:ascii="Times New Roman" w:hAnsi="Times New Roman"/>
          <w:kern w:val="0"/>
          <w:lang w:val="en-US" w:eastAsia="es-ES_tradnl"/>
          <w14:ligatures w14:val="none"/>
        </w:rPr>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Y reescribir la conclusion de la siguiente manera:</w:t>
      </w:r>
    </w:p>
    <w:p>
      <w:pPr>
        <w:pStyle w:val="Normal"/>
        <w:spacing w:beforeAutospacing="1" w:afterAutospacing="1"/>
        <w:rPr>
          <w:rFonts w:ascii="Times New Roman" w:hAnsi="Times New Roman" w:eastAsia="Times New Roman" w:cs="Times New Roman"/>
          <w:kern w:val="0"/>
          <w:lang w:val="en-US" w:eastAsia="es-ES_tradnl"/>
          <w14:ligatures w14:val="none"/>
        </w:rPr>
      </w:pPr>
      <w:r>
        <w:rPr>
          <w:rFonts w:eastAsia="Times New Roman" w:cs="Times New Roman" w:ascii="Times New Roman" w:hAnsi="Times New Roman"/>
          <w:kern w:val="0"/>
          <w:lang w:val="en-US" w:eastAsia="es-ES_tradnl"/>
          <w14:ligatures w14:val="none"/>
        </w:rPr>
        <w:t>This work presents a fully automated and modular pipeline for fish length estimation from underwater stereo imagery, designed for deployment in real marine environments. By combining instance segmentation, multi-object tracking, and stereo-based 3D reconstruction with a track-based aggregation strategy, the proposed system achieves robust and accurate length estimations under challenging underwater conditions.</w:t>
      </w:r>
    </w:p>
    <w:p>
      <w:pPr>
        <w:pStyle w:val="Normal"/>
        <w:spacing w:beforeAutospacing="1" w:afterAutospacing="1"/>
        <w:rPr>
          <w:rFonts w:ascii="Times New Roman" w:hAnsi="Times New Roman" w:eastAsia="Times New Roman" w:cs="Times New Roman"/>
          <w:kern w:val="0"/>
          <w:lang w:val="en-US" w:eastAsia="es-ES_tradnl"/>
          <w14:ligatures w14:val="none"/>
        </w:rPr>
      </w:pPr>
      <w:r>
        <w:rPr>
          <w:rFonts w:eastAsia="Times New Roman" w:cs="Times New Roman" w:ascii="Times New Roman" w:hAnsi="Times New Roman"/>
          <w:kern w:val="0"/>
          <w:lang w:val="en-US" w:eastAsia="es-ES_tradnl"/>
          <w14:ligatures w14:val="none"/>
        </w:rPr>
        <w:t>The quantitative evaluation demonstrates competitive performance across datasets of increasing complexity, while the conservative filtering strategy ensures high reliability of the reported measurements. The integration of the pipeline into an autonomous Smart Vision System (SVS) further validates its capability for on-board, real-time operation in continuous monitoring scenarios.</w:t>
      </w:r>
    </w:p>
    <w:p>
      <w:pPr>
        <w:pStyle w:val="Normal"/>
        <w:spacing w:beforeAutospacing="1" w:afterAutospacing="1"/>
        <w:rPr>
          <w:rFonts w:ascii="Times New Roman" w:hAnsi="Times New Roman" w:eastAsia="Times New Roman" w:cs="Times New Roman"/>
          <w:kern w:val="0"/>
          <w:lang w:val="en-US" w:eastAsia="es-ES_tradnl"/>
          <w14:ligatures w14:val="none"/>
        </w:rPr>
      </w:pPr>
      <w:r>
        <w:rPr>
          <w:rFonts w:eastAsia="Times New Roman" w:cs="Times New Roman" w:ascii="Times New Roman" w:hAnsi="Times New Roman"/>
          <w:kern w:val="0"/>
          <w:lang w:val="en-US" w:eastAsia="es-ES_tradnl"/>
          <w14:ligatures w14:val="none"/>
        </w:rPr>
        <w:t>Beyond its technical contributions, this work supports a shift towards scalable, non-invasive marine observation systems capable of generating continuous biometric data. Such capabilities enable the analysis of size distributions, population structure, and growth dynamics, providing valuable information for fisheries science, aquaculture management, and ecosystem monitoring. Future work will focus on the integration of this length estimation module with existing species classification systems to enable fully automated, end-to-end fish monitoring solutions.</w:t>
      </w:r>
    </w:p>
    <w:p>
      <w:pPr>
        <w:pStyle w:val="Normal"/>
        <w:spacing w:beforeAutospacing="1" w:afterAutospacing="1"/>
        <w:rPr>
          <w:rFonts w:ascii="Times New Roman" w:hAnsi="Times New Roman" w:eastAsia="Times New Roman" w:cs="Times New Roman"/>
          <w:kern w:val="0"/>
          <w:lang w:val="en-US" w:eastAsia="es-ES_tradnl"/>
          <w14:ligatures w14:val="none"/>
        </w:rPr>
      </w:pPr>
      <w:r>
        <w:rPr>
          <w:rFonts w:eastAsia="Times New Roman" w:cs="Times New Roman" w:ascii="Times New Roman" w:hAnsi="Times New Roman"/>
          <w:kern w:val="0"/>
          <w:lang w:val="en-US" w:eastAsia="es-ES_tradnl"/>
          <w14:ligatures w14:val="none"/>
        </w:rPr>
      </w:r>
    </w:p>
    <w:p>
      <w:pPr>
        <w:pStyle w:val="NormalWeb"/>
        <w:spacing w:before="280" w:after="280"/>
        <w:rPr/>
      </w:pPr>
      <w:r>
        <w:rPr/>
        <w:t>La idea es cambiar la idea “</w:t>
      </w:r>
      <w:r>
        <w:rPr>
          <w:rStyle w:val="Destacado"/>
        </w:rPr>
        <w:t xml:space="preserve">computer vision method” </w:t>
      </w:r>
      <w:r>
        <w:rPr/>
        <w:t>a “</w:t>
      </w:r>
      <w:r>
        <w:rPr>
          <w:rStyle w:val="Destacado"/>
        </w:rPr>
        <w:t xml:space="preserve">marine observation system”. </w:t>
      </w:r>
      <w:r>
        <w:rPr>
          <w:rStyle w:val="Destacado"/>
          <w:i w:val="false"/>
          <w:iCs w:val="false"/>
        </w:rPr>
        <w:t>Puedes revisar en qué puntos haces referencia a “computer vision” y ver si se puede reconducir esta idea.</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r>
    </w:p>
    <w:p>
      <w:pPr>
        <w:pStyle w:val="Normal"/>
        <w:numPr>
          <w:ilvl w:val="0"/>
          <w:numId w:val="0"/>
        </w:numPr>
        <w:spacing w:beforeAutospacing="1" w:afterAutospacing="1"/>
        <w:outlineLvl w:val="2"/>
        <w:rPr>
          <w:rFonts w:ascii="Times New Roman" w:hAnsi="Times New Roman" w:eastAsia="Times New Roman" w:cs="Times New Roman"/>
          <w:b/>
          <w:b/>
          <w:bCs/>
          <w:kern w:val="0"/>
          <w:sz w:val="27"/>
          <w:szCs w:val="27"/>
          <w:lang w:eastAsia="es-ES_tradnl"/>
          <w14:ligatures w14:val="none"/>
        </w:rPr>
      </w:pPr>
      <w:r>
        <w:rPr>
          <w:rFonts w:eastAsia="Times New Roman" w:cs="Times New Roman" w:ascii="Times New Roman" w:hAnsi="Times New Roman"/>
          <w:b/>
          <w:bCs/>
          <w:kern w:val="0"/>
          <w:sz w:val="27"/>
          <w:szCs w:val="27"/>
          <w:lang w:eastAsia="es-ES_tradnl"/>
          <w14:ligatures w14:val="none"/>
        </w:rPr>
        <w:t>Qué echaría en falta como editor/revisor</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b/>
          <w:bCs/>
          <w:kern w:val="0"/>
          <w:lang w:val="en-US" w:eastAsia="es-ES_tradnl"/>
          <w14:ligatures w14:val="none"/>
        </w:rPr>
        <w:t>a) Contribution to the field más potente.</w:t>
      </w:r>
      <w:r>
        <w:rPr>
          <w:rFonts w:eastAsia="Times New Roman" w:cs="Times New Roman" w:ascii="Times New Roman" w:hAnsi="Times New Roman"/>
          <w:kern w:val="0"/>
          <w:lang w:val="en-US" w:eastAsia="es-ES_tradnl"/>
          <w14:ligatures w14:val="none"/>
        </w:rPr>
        <w:br/>
      </w:r>
      <w:r>
        <w:rPr>
          <w:rFonts w:eastAsia="Times New Roman" w:cs="Times New Roman" w:ascii="Times New Roman" w:hAnsi="Times New Roman"/>
          <w:kern w:val="0"/>
          <w:lang w:eastAsia="es-ES_tradnl"/>
          <w14:ligatures w14:val="none"/>
        </w:rPr>
        <w:t xml:space="preserve">Frontiers pide cuidar el encaje en alcance y la “contribution to the field”. En vuestro caso, esa contribución debería ser algo así: una herramienta no invasiva para generar datos biométricos continuos en observación marina autónoma, con validación cuantitativa y despliegue edge. </w:t>
      </w:r>
    </w:p>
    <w:p>
      <w:pPr>
        <w:pStyle w:val="Normal"/>
        <w:spacing w:beforeAutospacing="1" w:afterAutospacing="1"/>
        <w:rPr>
          <w:rFonts w:ascii="Times New Roman" w:hAnsi="Times New Roman" w:eastAsia="Times New Roman" w:cs="Times New Roman"/>
          <w:b/>
          <w:b/>
          <w:bCs/>
          <w:kern w:val="0"/>
          <w:lang w:eastAsia="es-ES_tradnl"/>
          <w14:ligatures w14:val="none"/>
        </w:rPr>
      </w:pPr>
      <w:r>
        <w:rPr>
          <w:rFonts w:eastAsia="Times New Roman" w:cs="Times New Roman" w:ascii="Times New Roman" w:hAnsi="Times New Roman"/>
          <w:b/>
          <w:bCs/>
          <w:kern w:val="0"/>
          <w:lang w:eastAsia="es-ES_tradnl"/>
          <w14:ligatures w14:val="none"/>
        </w:rPr>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b/>
          <w:bCs/>
          <w:kern w:val="0"/>
          <w:lang w:eastAsia="es-ES_tradnl"/>
          <w14:ligatures w14:val="none"/>
        </w:rPr>
        <w:t>d) Más conexión ecológica.</w:t>
      </w:r>
      <w:r>
        <w:rPr>
          <w:rFonts w:eastAsia="Times New Roman" w:cs="Times New Roman" w:ascii="Times New Roman" w:hAnsi="Times New Roman"/>
          <w:kern w:val="0"/>
          <w:lang w:eastAsia="es-ES_tradnl"/>
          <w14:ligatures w14:val="none"/>
        </w:rPr>
        <w:br/>
        <w:t>La introducción habla de monitoring, pero en resultados y discusión falta conectar las longitudes con valor ecológico:</w:t>
      </w:r>
    </w:p>
    <w:p>
      <w:pPr>
        <w:pStyle w:val="Normal"/>
        <w:numPr>
          <w:ilvl w:val="0"/>
          <w:numId w:val="10"/>
        </w:numPr>
        <w:spacing w:beforeAutospacing="1"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size structure,</w:t>
      </w:r>
    </w:p>
    <w:p>
      <w:pPr>
        <w:pStyle w:val="Normal"/>
        <w:numPr>
          <w:ilvl w:val="0"/>
          <w:numId w:val="10"/>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biomass proxies,</w:t>
      </w:r>
    </w:p>
    <w:p>
      <w:pPr>
        <w:pStyle w:val="Normal"/>
        <w:numPr>
          <w:ilvl w:val="0"/>
          <w:numId w:val="10"/>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temporal monitoring,</w:t>
      </w:r>
    </w:p>
    <w:p>
      <w:pPr>
        <w:pStyle w:val="Normal"/>
        <w:numPr>
          <w:ilvl w:val="0"/>
          <w:numId w:val="10"/>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protected area monitoring,</w:t>
      </w:r>
    </w:p>
    <w:p>
      <w:pPr>
        <w:pStyle w:val="Normal"/>
        <w:numPr>
          <w:ilvl w:val="0"/>
          <w:numId w:val="10"/>
        </w:numPr>
        <w:spacing w:before="0"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aquaculture welfare/productivity.</w:t>
      </w:r>
    </w:p>
    <w:p>
      <w:pPr>
        <w:pStyle w:val="Normal"/>
        <w:numPr>
          <w:ilvl w:val="0"/>
          <w:numId w:val="0"/>
        </w:numPr>
        <w:spacing w:beforeAutospacing="1" w:afterAutospacing="1"/>
        <w:outlineLvl w:val="2"/>
        <w:rPr>
          <w:rFonts w:ascii="Times New Roman" w:hAnsi="Times New Roman" w:eastAsia="Times New Roman" w:cs="Times New Roman"/>
          <w:b/>
          <w:b/>
          <w:bCs/>
          <w:kern w:val="0"/>
          <w:sz w:val="27"/>
          <w:szCs w:val="27"/>
          <w:lang w:eastAsia="es-ES_tradnl"/>
          <w14:ligatures w14:val="none"/>
        </w:rPr>
      </w:pPr>
      <w:r>
        <w:rPr>
          <w:rFonts w:eastAsia="Times New Roman" w:cs="Times New Roman" w:ascii="Times New Roman" w:hAnsi="Times New Roman"/>
          <w:b/>
          <w:bCs/>
          <w:kern w:val="0"/>
          <w:sz w:val="27"/>
          <w:szCs w:val="27"/>
          <w:lang w:eastAsia="es-ES_tradnl"/>
          <w14:ligatures w14:val="none"/>
        </w:rPr>
      </w:r>
    </w:p>
    <w:p>
      <w:pPr>
        <w:pStyle w:val="Normal"/>
        <w:numPr>
          <w:ilvl w:val="0"/>
          <w:numId w:val="0"/>
        </w:numPr>
        <w:spacing w:beforeAutospacing="1" w:afterAutospacing="1"/>
        <w:outlineLvl w:val="2"/>
        <w:rPr>
          <w:b/>
          <w:b/>
          <w:bCs/>
        </w:rPr>
      </w:pPr>
      <w:r>
        <w:rPr>
          <w:rFonts w:eastAsia="Times New Roman" w:cs="Times New Roman" w:ascii="Times New Roman" w:hAnsi="Times New Roman"/>
          <w:kern w:val="0"/>
          <w:sz w:val="27"/>
          <w:szCs w:val="27"/>
          <w:lang w:eastAsia="es-ES_tradnl"/>
          <w14:ligatures w14:val="none"/>
        </w:rPr>
        <w:t xml:space="preserve">De Yolanda: (es importante dejar claro que nosotros somos tecnólogos, no biólogos, pero </w:t>
      </w:r>
      <w:r>
        <w:rPr/>
        <w:t xml:space="preserve">si </w:t>
      </w:r>
      <w:r>
        <w:rPr>
          <w:rStyle w:val="Strong"/>
          <w:b w:val="false"/>
          <w:bCs w:val="false"/>
        </w:rPr>
        <w:t>proveedores de una capacidad tecnológica que habilita análisis ecológicos)</w:t>
      </w:r>
      <w:r>
        <w:rPr>
          <w:b/>
          <w:bCs/>
        </w:rPr>
        <w:t>.</w:t>
      </w:r>
    </w:p>
    <w:p>
      <w:pPr>
        <w:pStyle w:val="Normal"/>
        <w:numPr>
          <w:ilvl w:val="0"/>
          <w:numId w:val="0"/>
        </w:numPr>
        <w:spacing w:beforeAutospacing="1" w:afterAutospacing="1"/>
        <w:outlineLvl w:val="2"/>
        <w:rPr>
          <w:b/>
          <w:b/>
          <w:bCs/>
        </w:rPr>
      </w:pPr>
      <w:r>
        <w:rPr>
          <w:b/>
          <w:bCs/>
        </w:rPr>
        <w:t>En la intro se podría añadir algo:</w:t>
      </w:r>
    </w:p>
    <w:p>
      <w:pPr>
        <w:pStyle w:val="Normal"/>
        <w:numPr>
          <w:ilvl w:val="0"/>
          <w:numId w:val="0"/>
        </w:numPr>
        <w:spacing w:beforeAutospacing="1" w:afterAutospacing="1"/>
        <w:outlineLvl w:val="2"/>
        <w:rPr>
          <w:rFonts w:ascii="Times New Roman" w:hAnsi="Times New Roman" w:eastAsia="Times New Roman" w:cs="Times New Roman"/>
          <w:kern w:val="0"/>
          <w:sz w:val="27"/>
          <w:szCs w:val="27"/>
          <w:lang w:val="en-US" w:eastAsia="es-ES_tradnl"/>
          <w14:ligatures w14:val="none"/>
        </w:rPr>
      </w:pPr>
      <w:r>
        <w:rPr>
          <w:rFonts w:eastAsia="Times New Roman" w:cs="Times New Roman" w:ascii="Times New Roman" w:hAnsi="Times New Roman"/>
          <w:kern w:val="0"/>
          <w:sz w:val="27"/>
          <w:szCs w:val="27"/>
          <w:lang w:val="en-US" w:eastAsia="es-ES_tradnl"/>
          <w14:ligatures w14:val="none"/>
        </w:rPr>
        <w:t>Accurate fish length measurements are a key input for ecological and fisheries-related analyses, including size structure assessment, biomass estimation, and growth monitoring. However, obtaining such data in a continuous and non-invasive manner remains a significant challenge in real marine environments.</w:t>
      </w:r>
    </w:p>
    <w:p>
      <w:pPr>
        <w:pStyle w:val="Normal"/>
        <w:numPr>
          <w:ilvl w:val="0"/>
          <w:numId w:val="0"/>
        </w:numPr>
        <w:spacing w:beforeAutospacing="1" w:afterAutospacing="1"/>
        <w:outlineLvl w:val="2"/>
        <w:rPr>
          <w:rFonts w:ascii="Times New Roman" w:hAnsi="Times New Roman" w:eastAsia="Times New Roman" w:cs="Times New Roman"/>
          <w:kern w:val="0"/>
          <w:sz w:val="27"/>
          <w:szCs w:val="27"/>
          <w:lang w:eastAsia="es-ES_tradnl"/>
          <w14:ligatures w14:val="none"/>
        </w:rPr>
      </w:pPr>
      <w:r>
        <w:rPr>
          <w:rFonts w:eastAsia="Times New Roman" w:cs="Times New Roman" w:ascii="Times New Roman" w:hAnsi="Times New Roman"/>
          <w:kern w:val="0"/>
          <w:sz w:val="27"/>
          <w:szCs w:val="27"/>
          <w:lang w:eastAsia="es-ES_tradnl"/>
          <w14:ligatures w14:val="none"/>
        </w:rPr>
        <w:t xml:space="preserve">En la </w:t>
      </w:r>
      <w:r>
        <w:rPr>
          <w:rFonts w:eastAsia="Times New Roman" w:cs="Times New Roman" w:ascii="Times New Roman" w:hAnsi="Times New Roman"/>
          <w:b/>
          <w:bCs/>
          <w:kern w:val="0"/>
          <w:sz w:val="27"/>
          <w:szCs w:val="27"/>
          <w:lang w:eastAsia="es-ES_tradnl"/>
          <w14:ligatures w14:val="none"/>
        </w:rPr>
        <w:t>Discussion</w:t>
      </w:r>
      <w:r>
        <w:rPr>
          <w:rFonts w:eastAsia="Times New Roman" w:cs="Times New Roman" w:ascii="Times New Roman" w:hAnsi="Times New Roman"/>
          <w:kern w:val="0"/>
          <w:sz w:val="27"/>
          <w:szCs w:val="27"/>
          <w:lang w:eastAsia="es-ES_tradnl"/>
          <w14:ligatures w14:val="none"/>
        </w:rPr>
        <w:t xml:space="preserve"> algo tipo:</w:t>
      </w:r>
    </w:p>
    <w:p>
      <w:pPr>
        <w:pStyle w:val="Normal"/>
        <w:numPr>
          <w:ilvl w:val="0"/>
          <w:numId w:val="0"/>
        </w:numPr>
        <w:spacing w:beforeAutospacing="1" w:afterAutospacing="1"/>
        <w:outlineLvl w:val="2"/>
        <w:rPr>
          <w:rFonts w:ascii="Times New Roman" w:hAnsi="Times New Roman" w:eastAsia="Times New Roman" w:cs="Times New Roman"/>
          <w:kern w:val="0"/>
          <w:sz w:val="27"/>
          <w:szCs w:val="27"/>
          <w:lang w:val="en-US" w:eastAsia="es-ES_tradnl"/>
          <w14:ligatures w14:val="none"/>
        </w:rPr>
      </w:pPr>
      <w:r>
        <w:rPr>
          <w:rFonts w:eastAsia="Times New Roman" w:cs="Times New Roman" w:ascii="Times New Roman" w:hAnsi="Times New Roman"/>
          <w:kern w:val="0"/>
          <w:sz w:val="27"/>
          <w:szCs w:val="27"/>
          <w:lang w:val="en-US" w:eastAsia="es-ES_tradnl"/>
          <w14:ligatures w14:val="none"/>
        </w:rPr>
        <w:t>While this work focuses on the technological problem of automated fish length estimation, the ability to obtain accurate and continuous length measurements has direct implications for marine observation and monitoring applications.</w:t>
      </w:r>
    </w:p>
    <w:p>
      <w:pPr>
        <w:pStyle w:val="Normal"/>
        <w:numPr>
          <w:ilvl w:val="0"/>
          <w:numId w:val="0"/>
        </w:numPr>
        <w:spacing w:beforeAutospacing="1" w:afterAutospacing="1"/>
        <w:outlineLvl w:val="2"/>
        <w:rPr>
          <w:rFonts w:ascii="Times New Roman" w:hAnsi="Times New Roman" w:eastAsia="Times New Roman" w:cs="Times New Roman"/>
          <w:kern w:val="0"/>
          <w:sz w:val="27"/>
          <w:szCs w:val="27"/>
          <w:lang w:val="en-US" w:eastAsia="es-ES_tradnl"/>
          <w14:ligatures w14:val="none"/>
        </w:rPr>
      </w:pPr>
      <w:r>
        <w:rPr>
          <w:rFonts w:eastAsia="Times New Roman" w:cs="Times New Roman" w:ascii="Times New Roman" w:hAnsi="Times New Roman"/>
          <w:kern w:val="0"/>
          <w:sz w:val="27"/>
          <w:szCs w:val="27"/>
          <w:lang w:val="en-US" w:eastAsia="es-ES_tradnl"/>
          <w14:ligatures w14:val="none"/>
        </w:rPr>
        <w:t>Length is a fundamental variable in fisheries science and marine ecology, as it underpins the analysis of size distributions, population structure, and biomass proxies. By enabling non-invasive and continuous acquisition of such measurements, the proposed system can support long-term monitoring strategies in both natural and managed environments.</w:t>
      </w:r>
    </w:p>
    <w:p>
      <w:pPr>
        <w:pStyle w:val="Normal"/>
        <w:numPr>
          <w:ilvl w:val="0"/>
          <w:numId w:val="0"/>
        </w:numPr>
        <w:spacing w:beforeAutospacing="1" w:afterAutospacing="1"/>
        <w:outlineLvl w:val="2"/>
        <w:rPr>
          <w:rFonts w:ascii="Times New Roman" w:hAnsi="Times New Roman" w:eastAsia="Times New Roman" w:cs="Times New Roman"/>
          <w:kern w:val="0"/>
          <w:sz w:val="27"/>
          <w:szCs w:val="27"/>
          <w:lang w:val="en-US" w:eastAsia="es-ES_tradnl"/>
          <w14:ligatures w14:val="none"/>
        </w:rPr>
      </w:pPr>
      <w:r>
        <w:rPr>
          <w:rFonts w:eastAsia="Times New Roman" w:cs="Times New Roman" w:ascii="Times New Roman" w:hAnsi="Times New Roman"/>
          <w:kern w:val="0"/>
          <w:sz w:val="27"/>
          <w:szCs w:val="27"/>
          <w:lang w:val="en-US" w:eastAsia="es-ES_tradnl"/>
          <w14:ligatures w14:val="none"/>
        </w:rPr>
        <w:t>In aquaculture settings, this capability can contribute to growth tracking and biomass estimation without requiring manual sampling, potentially reducing stress on fish and operational costs. In natural ecosystems, continuous length observations may support studies on population dynamics, habitat use, and the effectiveness of protected areas, when integrated with higher-level ecological analysis pipelines.</w:t>
      </w:r>
    </w:p>
    <w:p>
      <w:pPr>
        <w:pStyle w:val="Normal"/>
        <w:numPr>
          <w:ilvl w:val="0"/>
          <w:numId w:val="0"/>
        </w:numPr>
        <w:spacing w:beforeAutospacing="1" w:afterAutospacing="1"/>
        <w:outlineLvl w:val="2"/>
        <w:rPr>
          <w:rFonts w:ascii="Times New Roman" w:hAnsi="Times New Roman" w:eastAsia="Times New Roman" w:cs="Times New Roman"/>
          <w:kern w:val="0"/>
          <w:sz w:val="27"/>
          <w:szCs w:val="27"/>
          <w:lang w:val="en-US" w:eastAsia="es-ES_tradnl"/>
          <w14:ligatures w14:val="none"/>
        </w:rPr>
      </w:pPr>
      <w:r>
        <w:rPr>
          <w:rFonts w:eastAsia="Times New Roman" w:cs="Times New Roman" w:ascii="Times New Roman" w:hAnsi="Times New Roman"/>
          <w:kern w:val="0"/>
          <w:sz w:val="27"/>
          <w:szCs w:val="27"/>
          <w:lang w:val="en-US" w:eastAsia="es-ES_tradnl"/>
          <w14:ligatures w14:val="none"/>
        </w:rPr>
        <w:t>Importantly, the proposed approach does not aim to replace ecological expertise, but rather to provide a scalable data acquisition tool that can be integrated into broader marine observation frameworks.</w:t>
      </w:r>
    </w:p>
    <w:p>
      <w:pPr>
        <w:pStyle w:val="Normal"/>
        <w:numPr>
          <w:ilvl w:val="0"/>
          <w:numId w:val="0"/>
        </w:numPr>
        <w:spacing w:beforeAutospacing="1" w:afterAutospacing="1"/>
        <w:outlineLvl w:val="2"/>
        <w:rPr>
          <w:rFonts w:ascii="Times New Roman" w:hAnsi="Times New Roman" w:eastAsia="Times New Roman" w:cs="Times New Roman"/>
          <w:kern w:val="0"/>
          <w:sz w:val="27"/>
          <w:szCs w:val="27"/>
          <w:lang w:eastAsia="es-ES_tradnl"/>
          <w14:ligatures w14:val="none"/>
        </w:rPr>
      </w:pPr>
      <w:r>
        <w:rPr>
          <w:rFonts w:eastAsia="Times New Roman" w:cs="Times New Roman" w:ascii="Times New Roman" w:hAnsi="Times New Roman"/>
          <w:kern w:val="0"/>
          <w:sz w:val="27"/>
          <w:szCs w:val="27"/>
          <w:lang w:eastAsia="es-ES_tradnl"/>
          <w14:ligatures w14:val="none"/>
        </w:rPr>
        <w:t xml:space="preserve">Y también en la </w:t>
      </w:r>
      <w:r>
        <w:rPr>
          <w:rFonts w:eastAsia="Times New Roman" w:cs="Times New Roman" w:ascii="Times New Roman" w:hAnsi="Times New Roman"/>
          <w:b/>
          <w:bCs/>
          <w:kern w:val="0"/>
          <w:sz w:val="27"/>
          <w:szCs w:val="27"/>
          <w:lang w:eastAsia="es-ES_tradnl"/>
          <w14:ligatures w14:val="none"/>
        </w:rPr>
        <w:t>Conclusión</w:t>
      </w:r>
      <w:r>
        <w:rPr>
          <w:rFonts w:eastAsia="Times New Roman" w:cs="Times New Roman" w:ascii="Times New Roman" w:hAnsi="Times New Roman"/>
          <w:kern w:val="0"/>
          <w:sz w:val="27"/>
          <w:szCs w:val="27"/>
          <w:lang w:eastAsia="es-ES_tradnl"/>
          <w14:ligatures w14:val="none"/>
        </w:rPr>
        <w:t>:</w:t>
      </w:r>
    </w:p>
    <w:p>
      <w:pPr>
        <w:pStyle w:val="Normal"/>
        <w:numPr>
          <w:ilvl w:val="0"/>
          <w:numId w:val="0"/>
        </w:numPr>
        <w:spacing w:beforeAutospacing="1" w:afterAutospacing="1"/>
        <w:outlineLvl w:val="2"/>
        <w:rPr>
          <w:rFonts w:ascii="Times New Roman" w:hAnsi="Times New Roman" w:eastAsia="Times New Roman" w:cs="Times New Roman"/>
          <w:kern w:val="0"/>
          <w:sz w:val="27"/>
          <w:szCs w:val="27"/>
          <w:lang w:val="en-US" w:eastAsia="es-ES_tradnl"/>
          <w14:ligatures w14:val="none"/>
        </w:rPr>
      </w:pPr>
      <w:r>
        <w:rPr>
          <w:rFonts w:eastAsia="Times New Roman" w:cs="Times New Roman" w:ascii="Times New Roman" w:hAnsi="Times New Roman"/>
          <w:kern w:val="0"/>
          <w:sz w:val="27"/>
          <w:szCs w:val="27"/>
          <w:lang w:val="en-US" w:eastAsia="es-ES_tradnl"/>
          <w14:ligatures w14:val="none"/>
        </w:rPr>
        <w:t>By enabling continuous and non-invasive acquisition of fish length data, this work contributes to the development of scalable marine observation systems that can support ecological and fisheries-related analyses.</w:t>
      </w:r>
    </w:p>
    <w:p>
      <w:pPr>
        <w:pStyle w:val="Normal"/>
        <w:numPr>
          <w:ilvl w:val="0"/>
          <w:numId w:val="0"/>
        </w:numPr>
        <w:spacing w:beforeAutospacing="1" w:afterAutospacing="1"/>
        <w:outlineLvl w:val="2"/>
        <w:rPr>
          <w:rFonts w:ascii="Times New Roman" w:hAnsi="Times New Roman" w:eastAsia="Times New Roman" w:cs="Times New Roman"/>
          <w:kern w:val="0"/>
          <w:sz w:val="27"/>
          <w:szCs w:val="27"/>
          <w:lang w:val="en-US" w:eastAsia="es-ES_tradnl"/>
          <w14:ligatures w14:val="none"/>
        </w:rPr>
      </w:pPr>
      <w:r>
        <w:rPr>
          <w:rFonts w:eastAsia="Times New Roman" w:cs="Times New Roman" w:ascii="Times New Roman" w:hAnsi="Times New Roman"/>
          <w:kern w:val="0"/>
          <w:sz w:val="27"/>
          <w:szCs w:val="27"/>
          <w:lang w:val="en-US" w:eastAsia="es-ES_tradnl"/>
          <w14:ligatures w14:val="none"/>
        </w:rPr>
      </w:r>
    </w:p>
    <w:p>
      <w:pPr>
        <w:pStyle w:val="Normal"/>
        <w:numPr>
          <w:ilvl w:val="0"/>
          <w:numId w:val="0"/>
        </w:numPr>
        <w:spacing w:beforeAutospacing="1" w:afterAutospacing="1"/>
        <w:outlineLvl w:val="2"/>
        <w:rPr>
          <w:rFonts w:ascii="Times New Roman" w:hAnsi="Times New Roman" w:eastAsia="Times New Roman" w:cs="Times New Roman"/>
          <w:b/>
          <w:b/>
          <w:bCs/>
          <w:kern w:val="0"/>
          <w:sz w:val="27"/>
          <w:szCs w:val="27"/>
          <w:lang w:val="en-US" w:eastAsia="es-ES_tradnl"/>
          <w14:ligatures w14:val="none"/>
        </w:rPr>
      </w:pPr>
      <w:r>
        <w:rPr>
          <w:rFonts w:eastAsia="Times New Roman" w:cs="Times New Roman" w:ascii="Times New Roman" w:hAnsi="Times New Roman"/>
          <w:b/>
          <w:bCs/>
          <w:kern w:val="0"/>
          <w:sz w:val="27"/>
          <w:szCs w:val="27"/>
          <w:lang w:val="en-US" w:eastAsia="es-ES_tradnl"/>
          <w14:ligatures w14:val="none"/>
        </w:rPr>
      </w:r>
    </w:p>
    <w:p>
      <w:pPr>
        <w:pStyle w:val="Normal"/>
        <w:numPr>
          <w:ilvl w:val="0"/>
          <w:numId w:val="0"/>
        </w:numPr>
        <w:spacing w:beforeAutospacing="1" w:afterAutospacing="1"/>
        <w:outlineLvl w:val="2"/>
        <w:rPr>
          <w:rFonts w:ascii="Times New Roman" w:hAnsi="Times New Roman" w:eastAsia="Times New Roman" w:cs="Times New Roman"/>
          <w:b/>
          <w:b/>
          <w:bCs/>
          <w:kern w:val="0"/>
          <w:sz w:val="27"/>
          <w:szCs w:val="27"/>
          <w:lang w:eastAsia="es-ES_tradnl"/>
          <w14:ligatures w14:val="none"/>
        </w:rPr>
      </w:pPr>
      <w:commentRangeStart w:id="11"/>
      <w:r>
        <w:rPr>
          <w:rFonts w:eastAsia="Times New Roman" w:cs="Times New Roman" w:ascii="Times New Roman" w:hAnsi="Times New Roman"/>
          <w:b/>
          <w:bCs/>
          <w:kern w:val="0"/>
          <w:sz w:val="27"/>
          <w:szCs w:val="27"/>
          <w:lang w:eastAsia="es-ES_tradnl"/>
          <w14:ligatures w14:val="none"/>
        </w:rPr>
        <w:t>Recomendación de reescritura estratégica por secciones</w:t>
      </w:r>
      <w:commentRangeEnd w:id="11"/>
      <w:r>
        <w:commentReference w:id="11"/>
      </w:r>
      <w:r>
        <w:rPr>
          <w:rFonts w:eastAsia="Times New Roman" w:cs="Times New Roman" w:ascii="Times New Roman" w:hAnsi="Times New Roman"/>
          <w:b/>
          <w:bCs/>
          <w:kern w:val="0"/>
          <w:sz w:val="27"/>
          <w:szCs w:val="27"/>
          <w:lang w:eastAsia="es-ES_tradnl"/>
          <w14:ligatures w14:val="none"/>
        </w:rPr>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b/>
          <w:bCs/>
          <w:kern w:val="0"/>
          <w:lang w:eastAsia="es-ES_tradnl"/>
          <w14:ligatures w14:val="none"/>
        </w:rPr>
        <w:t>Abstract</w:t>
      </w:r>
      <w:r>
        <w:rPr>
          <w:rFonts w:eastAsia="Times New Roman" w:cs="Times New Roman" w:ascii="Times New Roman" w:hAnsi="Times New Roman"/>
          <w:kern w:val="0"/>
          <w:lang w:eastAsia="es-ES_tradnl"/>
          <w14:ligatures w14:val="none"/>
        </w:rPr>
        <w:br/>
        <w:t>Debe incluir:</w:t>
      </w:r>
    </w:p>
    <w:p>
      <w:pPr>
        <w:pStyle w:val="Normal"/>
        <w:numPr>
          <w:ilvl w:val="0"/>
          <w:numId w:val="11"/>
        </w:numPr>
        <w:spacing w:beforeAutospacing="1"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problema,</w:t>
      </w:r>
    </w:p>
    <w:p>
      <w:pPr>
        <w:pStyle w:val="Normal"/>
        <w:numPr>
          <w:ilvl w:val="0"/>
          <w:numId w:val="11"/>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método,</w:t>
      </w:r>
    </w:p>
    <w:p>
      <w:pPr>
        <w:pStyle w:val="Normal"/>
        <w:numPr>
          <w:ilvl w:val="0"/>
          <w:numId w:val="11"/>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datasets,</w:t>
      </w:r>
    </w:p>
    <w:p>
      <w:pPr>
        <w:pStyle w:val="Normal"/>
        <w:numPr>
          <w:ilvl w:val="0"/>
          <w:numId w:val="11"/>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métricas clave,</w:t>
      </w:r>
    </w:p>
    <w:p>
      <w:pPr>
        <w:pStyle w:val="Normal"/>
        <w:numPr>
          <w:ilvl w:val="0"/>
          <w:numId w:val="11"/>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despliegue real,</w:t>
      </w:r>
    </w:p>
    <w:p>
      <w:pPr>
        <w:pStyle w:val="Normal"/>
        <w:numPr>
          <w:ilvl w:val="0"/>
          <w:numId w:val="11"/>
        </w:numPr>
        <w:spacing w:before="0"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impacto en marine observation.</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b/>
          <w:bCs/>
          <w:kern w:val="0"/>
          <w:lang w:eastAsia="es-ES_tradnl"/>
          <w14:ligatures w14:val="none"/>
        </w:rPr>
        <w:t>Introducción</w:t>
      </w:r>
      <w:r>
        <w:rPr>
          <w:rFonts w:eastAsia="Times New Roman" w:cs="Times New Roman" w:ascii="Times New Roman" w:hAnsi="Times New Roman"/>
          <w:kern w:val="0"/>
          <w:lang w:eastAsia="es-ES_tradnl"/>
          <w14:ligatures w14:val="none"/>
        </w:rPr>
        <w:br/>
        <w:t>Menos generalista y más focalizada en:</w:t>
      </w:r>
    </w:p>
    <w:p>
      <w:pPr>
        <w:pStyle w:val="Normal"/>
        <w:numPr>
          <w:ilvl w:val="0"/>
          <w:numId w:val="12"/>
        </w:numPr>
        <w:spacing w:beforeAutospacing="1"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necesidad de longitudes no invasivas,</w:t>
      </w:r>
    </w:p>
    <w:p>
      <w:pPr>
        <w:pStyle w:val="Normal"/>
        <w:numPr>
          <w:ilvl w:val="0"/>
          <w:numId w:val="12"/>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limitaciones de monocular,</w:t>
      </w:r>
    </w:p>
    <w:p>
      <w:pPr>
        <w:pStyle w:val="Normal"/>
        <w:numPr>
          <w:ilvl w:val="0"/>
          <w:numId w:val="12"/>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limitaciones de trabajos previos en entornos controlados,</w:t>
      </w:r>
    </w:p>
    <w:p>
      <w:pPr>
        <w:pStyle w:val="Normal"/>
        <w:numPr>
          <w:ilvl w:val="0"/>
          <w:numId w:val="12"/>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gap en condiciones operacionales,</w:t>
      </w:r>
    </w:p>
    <w:p>
      <w:pPr>
        <w:pStyle w:val="Normal"/>
        <w:numPr>
          <w:ilvl w:val="0"/>
          <w:numId w:val="12"/>
        </w:numPr>
        <w:spacing w:before="0"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vuestra respuesta.</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b/>
          <w:bCs/>
          <w:kern w:val="0"/>
          <w:lang w:eastAsia="es-ES_tradnl"/>
          <w14:ligatures w14:val="none"/>
        </w:rPr>
        <w:t>Métodos</w:t>
      </w:r>
      <w:r>
        <w:rPr>
          <w:rFonts w:eastAsia="Times New Roman" w:cs="Times New Roman" w:ascii="Times New Roman" w:hAnsi="Times New Roman"/>
          <w:kern w:val="0"/>
          <w:lang w:eastAsia="es-ES_tradnl"/>
          <w14:ligatures w14:val="none"/>
        </w:rPr>
        <w:br/>
        <w:t>Añadir tablas de parámetros y detalles de entrenamiento. Muy importante.</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b/>
          <w:bCs/>
          <w:kern w:val="0"/>
          <w:lang w:eastAsia="es-ES_tradnl"/>
          <w14:ligatures w14:val="none"/>
        </w:rPr>
        <w:t>Resultados</w:t>
      </w:r>
      <w:r>
        <w:rPr>
          <w:rFonts w:eastAsia="Times New Roman" w:cs="Times New Roman" w:ascii="Times New Roman" w:hAnsi="Times New Roman"/>
          <w:kern w:val="0"/>
          <w:lang w:eastAsia="es-ES_tradnl"/>
          <w14:ligatures w14:val="none"/>
        </w:rPr>
        <w:br/>
        <w:t>Añadir comparativas más ricas y análisis ablativo.</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b/>
          <w:bCs/>
          <w:kern w:val="0"/>
          <w:lang w:eastAsia="es-ES_tradnl"/>
          <w14:ligatures w14:val="none"/>
        </w:rPr>
        <w:t>Discusión</w:t>
      </w:r>
      <w:r>
        <w:rPr>
          <w:rFonts w:eastAsia="Times New Roman" w:cs="Times New Roman" w:ascii="Times New Roman" w:hAnsi="Times New Roman"/>
          <w:kern w:val="0"/>
          <w:lang w:eastAsia="es-ES_tradnl"/>
          <w14:ligatures w14:val="none"/>
        </w:rPr>
        <w:br/>
        <w:t>Reforzar:</w:t>
      </w:r>
    </w:p>
    <w:p>
      <w:pPr>
        <w:pStyle w:val="Normal"/>
        <w:numPr>
          <w:ilvl w:val="0"/>
          <w:numId w:val="13"/>
        </w:numPr>
        <w:spacing w:beforeAutospacing="1"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trade-off precisión/cobertura,</w:t>
      </w:r>
    </w:p>
    <w:p>
      <w:pPr>
        <w:pStyle w:val="Normal"/>
        <w:numPr>
          <w:ilvl w:val="0"/>
          <w:numId w:val="13"/>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aplicabilidad a wild monitoring,</w:t>
      </w:r>
    </w:p>
    <w:p>
      <w:pPr>
        <w:pStyle w:val="Normal"/>
        <w:numPr>
          <w:ilvl w:val="0"/>
          <w:numId w:val="13"/>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qué casos siguen fallando,</w:t>
      </w:r>
    </w:p>
    <w:p>
      <w:pPr>
        <w:pStyle w:val="Normal"/>
        <w:numPr>
          <w:ilvl w:val="0"/>
          <w:numId w:val="13"/>
        </w:numPr>
        <w:spacing w:before="0"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qué mejoras son las más prioritarias.</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b/>
          <w:bCs/>
          <w:kern w:val="0"/>
          <w:lang w:eastAsia="es-ES_tradnl"/>
          <w14:ligatures w14:val="none"/>
        </w:rPr>
        <w:t>Conclusión</w:t>
      </w:r>
      <w:r>
        <w:rPr>
          <w:rFonts w:eastAsia="Times New Roman" w:cs="Times New Roman" w:ascii="Times New Roman" w:hAnsi="Times New Roman"/>
          <w:kern w:val="0"/>
          <w:lang w:eastAsia="es-ES_tradnl"/>
          <w14:ligatures w14:val="none"/>
        </w:rPr>
        <w:br/>
        <w:t>Más sobria y más anclada en observación marina.</w:t>
      </w:r>
    </w:p>
    <w:p>
      <w:pPr>
        <w:pStyle w:val="Normal"/>
        <w:numPr>
          <w:ilvl w:val="0"/>
          <w:numId w:val="0"/>
        </w:numPr>
        <w:spacing w:beforeAutospacing="1" w:afterAutospacing="1"/>
        <w:outlineLvl w:val="1"/>
        <w:rPr>
          <w:rFonts w:ascii="Times New Roman" w:hAnsi="Times New Roman" w:eastAsia="Times New Roman" w:cs="Times New Roman"/>
          <w:b/>
          <w:b/>
          <w:bCs/>
          <w:kern w:val="0"/>
          <w:sz w:val="36"/>
          <w:szCs w:val="36"/>
          <w:lang w:eastAsia="es-ES_tradnl"/>
          <w14:ligatures w14:val="none"/>
        </w:rPr>
      </w:pPr>
      <w:r>
        <w:rPr>
          <w:rFonts w:eastAsia="Times New Roman" w:cs="Times New Roman" w:ascii="Times New Roman" w:hAnsi="Times New Roman"/>
          <w:b/>
          <w:bCs/>
          <w:kern w:val="0"/>
          <w:sz w:val="36"/>
          <w:szCs w:val="36"/>
          <w:lang w:eastAsia="es-ES_tradnl"/>
          <w14:ligatures w14:val="none"/>
        </w:rPr>
        <w:t>3) Cambios concretos que yo haría para maximizar probabilidad de aceptación</w:t>
      </w:r>
    </w:p>
    <w:p>
      <w:pPr>
        <w:pStyle w:val="Normal"/>
        <w:numPr>
          <w:ilvl w:val="0"/>
          <w:numId w:val="14"/>
        </w:numPr>
        <w:spacing w:beforeAutospacing="1"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 xml:space="preserve">Limpiar el manuscrito de todos los restos de borrador y errores editoriales. </w:t>
      </w:r>
    </w:p>
    <w:p>
      <w:pPr>
        <w:pStyle w:val="Normal"/>
        <w:numPr>
          <w:ilvl w:val="0"/>
          <w:numId w:val="14"/>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 xml:space="preserve">Completar disponibilidad de datos/código con DOI y repositorio. </w:t>
      </w:r>
    </w:p>
    <w:p>
      <w:pPr>
        <w:pStyle w:val="Normal"/>
        <w:numPr>
          <w:ilvl w:val="0"/>
          <w:numId w:val="14"/>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 xml:space="preserve">Reescribir contribuciones para que no se solapen. </w:t>
      </w:r>
    </w:p>
    <w:p>
      <w:pPr>
        <w:pStyle w:val="Normal"/>
        <w:numPr>
          <w:ilvl w:val="0"/>
          <w:numId w:val="14"/>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Añadir tabla comparativa con estado del arte.</w:t>
      </w:r>
    </w:p>
    <w:p>
      <w:pPr>
        <w:pStyle w:val="Normal"/>
        <w:numPr>
          <w:ilvl w:val="0"/>
          <w:numId w:val="14"/>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 xml:space="preserve">Añadir tabla de hiperparámetros y umbrales heurísticos. </w:t>
      </w:r>
    </w:p>
    <w:p>
      <w:pPr>
        <w:pStyle w:val="Normal"/>
        <w:numPr>
          <w:ilvl w:val="0"/>
          <w:numId w:val="14"/>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Añadir análisis ablativo.</w:t>
      </w:r>
    </w:p>
    <w:p>
      <w:pPr>
        <w:pStyle w:val="Normal"/>
        <w:numPr>
          <w:ilvl w:val="0"/>
          <w:numId w:val="14"/>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Añadir métricas complementarias y figura estimated vs GT.</w:t>
      </w:r>
    </w:p>
    <w:p>
      <w:pPr>
        <w:pStyle w:val="Normal"/>
        <w:numPr>
          <w:ilvl w:val="0"/>
          <w:numId w:val="14"/>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 xml:space="preserve">Bajar el tono de afirmaciones de generalización. </w:t>
      </w:r>
    </w:p>
    <w:p>
      <w:pPr>
        <w:pStyle w:val="Normal"/>
        <w:numPr>
          <w:ilvl w:val="0"/>
          <w:numId w:val="14"/>
        </w:numPr>
        <w:spacing w:before="0" w:after="0"/>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Reforzar la discusión ecológica y operativa.</w:t>
      </w:r>
    </w:p>
    <w:p>
      <w:pPr>
        <w:pStyle w:val="Normal"/>
        <w:numPr>
          <w:ilvl w:val="0"/>
          <w:numId w:val="14"/>
        </w:numPr>
        <w:spacing w:before="0"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kern w:val="0"/>
          <w:lang w:eastAsia="es-ES_tradnl"/>
          <w14:ligatures w14:val="none"/>
        </w:rPr>
        <w:t xml:space="preserve">Enfocar el envío a </w:t>
      </w:r>
      <w:r>
        <w:rPr>
          <w:rFonts w:eastAsia="Times New Roman" w:cs="Times New Roman" w:ascii="Times New Roman" w:hAnsi="Times New Roman"/>
          <w:b/>
          <w:bCs/>
          <w:kern w:val="0"/>
          <w:lang w:eastAsia="es-ES_tradnl"/>
          <w14:ligatures w14:val="none"/>
        </w:rPr>
        <w:t>Ocean Observation / Original Research</w:t>
      </w:r>
      <w:r>
        <w:rPr>
          <w:rFonts w:eastAsia="Times New Roman" w:cs="Times New Roman" w:ascii="Times New Roman" w:hAnsi="Times New Roman"/>
          <w:kern w:val="0"/>
          <w:lang w:eastAsia="es-ES_tradnl"/>
          <w14:ligatures w14:val="none"/>
        </w:rPr>
        <w:t xml:space="preserve">. </w:t>
      </w:r>
    </w:p>
    <w:p>
      <w:pPr>
        <w:pStyle w:val="Normal"/>
        <w:numPr>
          <w:ilvl w:val="0"/>
          <w:numId w:val="0"/>
        </w:numPr>
        <w:spacing w:beforeAutospacing="1" w:afterAutospacing="1"/>
        <w:outlineLvl w:val="1"/>
        <w:rPr>
          <w:rFonts w:ascii="Times New Roman" w:hAnsi="Times New Roman" w:eastAsia="Times New Roman" w:cs="Times New Roman"/>
          <w:b/>
          <w:b/>
          <w:bCs/>
          <w:kern w:val="0"/>
          <w:sz w:val="36"/>
          <w:szCs w:val="36"/>
          <w:lang w:eastAsia="es-ES_tradnl"/>
          <w14:ligatures w14:val="none"/>
        </w:rPr>
      </w:pPr>
      <w:r>
        <w:rPr>
          <w:rFonts w:eastAsia="Times New Roman" w:cs="Times New Roman" w:ascii="Times New Roman" w:hAnsi="Times New Roman"/>
          <w:b/>
          <w:bCs/>
          <w:kern w:val="0"/>
          <w:sz w:val="36"/>
          <w:szCs w:val="36"/>
          <w:lang w:eastAsia="es-ES_tradnl"/>
          <w14:ligatures w14:val="none"/>
        </w:rPr>
        <w:t>4) Mi juicio final, como si fuera revisor</w:t>
      </w:r>
    </w:p>
    <w:p>
      <w:pPr>
        <w:pStyle w:val="Normal"/>
        <w:spacing w:beforeAutospacing="1" w:afterAutospacing="1"/>
        <w:rPr>
          <w:rFonts w:ascii="Times New Roman" w:hAnsi="Times New Roman" w:eastAsia="Times New Roman" w:cs="Times New Roman"/>
          <w:kern w:val="0"/>
          <w:lang w:val="en-US" w:eastAsia="es-ES_tradnl"/>
          <w14:ligatures w14:val="none"/>
        </w:rPr>
      </w:pPr>
      <w:r>
        <w:rPr>
          <w:rFonts w:eastAsia="Times New Roman" w:cs="Times New Roman" w:ascii="Times New Roman" w:hAnsi="Times New Roman"/>
          <w:b/>
          <w:bCs/>
          <w:kern w:val="0"/>
          <w:lang w:val="en-US" w:eastAsia="es-ES_tradnl"/>
          <w14:ligatures w14:val="none"/>
        </w:rPr>
        <w:t>Decisión simulada:</w:t>
      </w:r>
      <w:r>
        <w:rPr>
          <w:rFonts w:eastAsia="Times New Roman" w:cs="Times New Roman" w:ascii="Times New Roman" w:hAnsi="Times New Roman"/>
          <w:kern w:val="0"/>
          <w:lang w:val="en-US" w:eastAsia="es-ES_tradnl"/>
          <w14:ligatures w14:val="none"/>
        </w:rPr>
        <w:t xml:space="preserve"> </w:t>
      </w:r>
      <w:r>
        <w:rPr>
          <w:rFonts w:eastAsia="Times New Roman" w:cs="Times New Roman" w:ascii="Times New Roman" w:hAnsi="Times New Roman"/>
          <w:i/>
          <w:iCs/>
          <w:kern w:val="0"/>
          <w:lang w:val="en-US" w:eastAsia="es-ES_tradnl"/>
          <w14:ligatures w14:val="none"/>
        </w:rPr>
        <w:t>major revision before peer review / before confident submission</w:t>
      </w:r>
      <w:r>
        <w:rPr>
          <w:rFonts w:eastAsia="Times New Roman" w:cs="Times New Roman" w:ascii="Times New Roman" w:hAnsi="Times New Roman"/>
          <w:kern w:val="0"/>
          <w:lang w:val="en-US" w:eastAsia="es-ES_tradnl"/>
          <w14:ligatures w14:val="none"/>
        </w:rPr>
        <w:t>.</w:t>
      </w:r>
    </w:p>
    <w:p>
      <w:pPr>
        <w:pStyle w:val="Normal"/>
        <w:spacing w:beforeAutospacing="1" w:afterAutospacing="1"/>
        <w:rPr>
          <w:rFonts w:ascii="Times New Roman" w:hAnsi="Times New Roman" w:eastAsia="Times New Roman" w:cs="Times New Roman"/>
          <w:kern w:val="0"/>
          <w:lang w:eastAsia="es-ES_tradnl"/>
          <w14:ligatures w14:val="none"/>
        </w:rPr>
      </w:pPr>
      <w:r>
        <w:rPr>
          <w:rFonts w:eastAsia="Times New Roman" w:cs="Times New Roman" w:ascii="Times New Roman" w:hAnsi="Times New Roman"/>
          <w:b/>
          <w:bCs/>
          <w:kern w:val="0"/>
          <w:lang w:eastAsia="es-ES_tradnl"/>
          <w14:ligatures w14:val="none"/>
        </w:rPr>
        <w:t>Por qué no rechazo:</w:t>
      </w:r>
      <w:r>
        <w:rPr>
          <w:rFonts w:eastAsia="Times New Roman" w:cs="Times New Roman" w:ascii="Times New Roman" w:hAnsi="Times New Roman"/>
          <w:kern w:val="0"/>
          <w:lang w:eastAsia="es-ES_tradnl"/>
          <w14:ligatures w14:val="none"/>
        </w:rPr>
        <w:br/>
        <w:t xml:space="preserve">Porque el trabajo sí tiene novedad aplicada, validación razonable, sistema real y relevancia clara para observación marina. La combinación de estéreo, filtrado geométrico, agregación temporal y despliegue autónomo tiene interés real. El resultado global de 1.20 cm de MAE es prometedor. </w:t>
      </w:r>
    </w:p>
    <w:p>
      <w:pPr>
        <w:pStyle w:val="Normal"/>
        <w:spacing w:beforeAutospacing="1" w:afterAutospacing="1"/>
        <w:rPr>
          <w:rFonts w:ascii="Times New Roman" w:hAnsi="Times New Roman" w:eastAsia="Times New Roman" w:cs="Times New Roman"/>
          <w:kern w:val="0"/>
          <w:lang w:eastAsia="es-ES_tradnl"/>
          <w14:ligatures w14:val="none"/>
        </w:rPr>
      </w:pPr>
      <w:commentRangeStart w:id="12"/>
      <w:r>
        <w:rPr>
          <w:rFonts w:eastAsia="Times New Roman" w:cs="Times New Roman" w:ascii="Times New Roman" w:hAnsi="Times New Roman"/>
          <w:b/>
          <w:bCs/>
          <w:kern w:val="0"/>
          <w:lang w:eastAsia="es-ES_tradnl"/>
          <w14:ligatures w14:val="none"/>
        </w:rPr>
        <w:t>Por qué aún no lo enviaría:</w:t>
      </w:r>
      <w:r>
        <w:rPr>
          <w:rFonts w:eastAsia="Times New Roman" w:cs="Times New Roman" w:ascii="Times New Roman" w:hAnsi="Times New Roman"/>
          <w:kern w:val="0"/>
          <w:lang w:eastAsia="es-ES_tradnl"/>
          <w14:ligatures w14:val="none"/>
        </w:rPr>
        <w:br/>
        <w:t xml:space="preserve">Porque todavía transmite sensación de manuscrito no cerrado y porque varios revisores os pedirían justo lo mismo: reproducibilidad, tabla comparativa, limpieza editorial, mejor defensa del success rate y una discusión más madura. </w:t>
      </w:r>
      <w:commentRangeEnd w:id="12"/>
      <w:r>
        <w:commentReference w:id="12"/>
      </w:r>
      <w:r>
        <w:rPr>
          <w:rFonts w:eastAsia="Times New Roman" w:cs="Times New Roman" w:ascii="Times New Roman" w:hAnsi="Times New Roman"/>
          <w:kern w:val="0"/>
          <w:lang w:eastAsia="es-ES_tradnl"/>
          <w14:ligatures w14:val="none"/>
        </w:rPr>
      </w:r>
    </w:p>
    <w:p>
      <w:pPr>
        <w:pStyle w:val="Normal"/>
        <w:rPr/>
      </w:pPr>
      <w:r>
        <w:rPr/>
      </w:r>
    </w:p>
    <w:sectPr>
      <w:type w:val="nextPage"/>
      <w:pgSz w:w="11906" w:h="16838"/>
      <w:pgMar w:left="1701" w:right="1701" w:header="0" w:top="1417" w:footer="0" w:bottom="1417" w:gutter="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Yolanda Gonzalez" w:date="2026-03-27T13:16:00Z" w:initials="YGC">
    <w:p>
      <w:r>
        <w:rPr>
          <w:rFonts w:ascii="Liberation Serif" w:hAnsi="Liberation Serif" w:eastAsia="DejaVu Sans" w:cs="DejaVu Sans"/>
          <w:kern w:val="0"/>
          <w:lang w:val="en-US" w:eastAsia="en-US" w:bidi="en-US"/>
        </w:rPr>
        <w:t>Esto en realidad es lo que ya has hecho ;-)</w:t>
      </w:r>
    </w:p>
  </w:comment>
  <w:comment w:id="1" w:author="Autor desconocido" w:date="2026-03-30T12:38:29Z" w:initials="">
    <w:p>
      <w:r>
        <w:rPr>
          <w:rFonts w:eastAsia="Calibri" w:cstheme="minorBidi" w:eastAsiaTheme="minorHAnsi" w:cs="" w:ascii="Calibri" w:hAnsi="Calibri"/>
          <w:b w:val="false"/>
          <w:bCs w:val="false"/>
          <w:i/>
          <w:iCs w:val="false"/>
          <w:caps w:val="false"/>
          <w:smallCaps w:val="false"/>
          <w:strike w:val="false"/>
          <w:dstrike w:val="false"/>
          <w:outline w:val="false"/>
          <w:shadow w:val="false"/>
          <w:emboss w:val="false"/>
          <w:imprint w:val="false"/>
          <w:color w:val="auto"/>
          <w:spacing w:val="0"/>
          <w:w w:val="100"/>
          <w:kern w:val="2"/>
          <w:position w:val="0"/>
          <w:sz w:val="16"/>
          <w:szCs w:val="24"/>
          <w:u w:val="none"/>
          <w:vertAlign w:val="baseline"/>
          <w:em w:val="none"/>
          <w:lang w:bidi="ar-SA" w:eastAsia="en-US" w:val="es-ES"/>
          <w14:ligatures w14:val="standardContextual"/>
        </w:rPr>
        <w:t>Respuesta a Yolanda Gonzalez (27/03/2026, 13:16): "..."</w:t>
      </w:r>
    </w:p>
    <w:p>
      <w:r>
        <w:rPr>
          <w:rFonts w:ascii="Liberation Serif" w:hAnsi="Liberation Serif" w:eastAsia="DejaVu Sans" w:cs="DejaVu Sans"/>
          <w:kern w:val="0"/>
          <w:sz w:val="20"/>
          <w:lang w:val="es-ES" w:eastAsia="en-US" w:bidi="ar-SA"/>
        </w:rPr>
        <w:t>Lo he intentado suavizar en el documento</w:t>
      </w:r>
    </w:p>
    <w:p>
      <w:r>
        <w:rPr>
          <w:rFonts w:ascii="Liberation Serif" w:hAnsi="Liberation Serif" w:eastAsia="DejaVu Sans" w:cs="DejaVu Sans"/>
          <w:kern w:val="0"/>
          <w:lang w:val="en-US" w:eastAsia="en-US" w:bidi="en-US"/>
        </w:rPr>
      </w:r>
    </w:p>
  </w:comment>
  <w:comment w:id="2" w:author="Yolanda Gonzalez" w:date="2026-03-27T13:16:00Z" w:initials="YGC">
    <w:p>
      <w:r>
        <w:rPr>
          <w:rFonts w:ascii="Liberation Serif" w:hAnsi="Liberation Serif" w:eastAsia="DejaVu Sans" w:cs="DejaVu Sans"/>
          <w:kern w:val="0"/>
          <w:lang w:val="en-US" w:eastAsia="en-US" w:bidi="en-US"/>
        </w:rPr>
        <w:t xml:space="preserve">Esto es lo que me parece relevante de todo este apartado. </w:t>
      </w:r>
    </w:p>
    <w:p>
      <w:r>
        <w:rPr>
          <w:rFonts w:ascii="Liberation Serif" w:hAnsi="Liberation Serif" w:eastAsia="DejaVu Sans" w:cs="DejaVu Sans"/>
          <w:kern w:val="0"/>
          <w:lang w:val="en-US" w:eastAsia="en-US" w:bidi="en-US"/>
        </w:rPr>
      </w:r>
    </w:p>
  </w:comment>
  <w:comment w:id="3" w:author="Autor desconocido" w:date="2026-03-30T12:40:36Z" w:initials="">
    <w:p>
      <w:r>
        <w:rPr>
          <w:rFonts w:eastAsia="Calibri" w:cstheme="minorBidi" w:eastAsiaTheme="minorHAnsi" w:cs="" w:ascii="Calibri" w:hAnsi="Calibri"/>
          <w:b w:val="false"/>
          <w:bCs w:val="false"/>
          <w:i/>
          <w:iCs w:val="false"/>
          <w:caps w:val="false"/>
          <w:smallCaps w:val="false"/>
          <w:strike w:val="false"/>
          <w:dstrike w:val="false"/>
          <w:outline w:val="false"/>
          <w:shadow w:val="false"/>
          <w:emboss w:val="false"/>
          <w:imprint w:val="false"/>
          <w:color w:val="auto"/>
          <w:spacing w:val="0"/>
          <w:w w:val="100"/>
          <w:kern w:val="2"/>
          <w:position w:val="0"/>
          <w:sz w:val="16"/>
          <w:szCs w:val="24"/>
          <w:u w:val="none"/>
          <w:vertAlign w:val="baseline"/>
          <w:em w:val="none"/>
          <w:lang w:bidi="ar-SA" w:eastAsia="en-US" w:val="es-ES"/>
          <w14:ligatures w14:val="standardContextual"/>
        </w:rPr>
        <w:t>Respuesta a Yolanda Gonzalez (27/03/2026, 13:16): "..."</w:t>
      </w:r>
    </w:p>
    <w:p>
      <w:r>
        <w:rPr>
          <w:rFonts w:ascii="Liberation Serif" w:hAnsi="Liberation Serif" w:eastAsia="DejaVu Sans" w:cs="DejaVu Sans"/>
          <w:kern w:val="0"/>
          <w:sz w:val="20"/>
          <w:lang w:val="es-ES" w:eastAsia="en-US" w:bidi="ar-SA"/>
        </w:rPr>
        <w:t>Mención al final de la discussion</w:t>
      </w:r>
    </w:p>
    <w:p>
      <w:r>
        <w:rPr>
          <w:rFonts w:ascii="Liberation Serif" w:hAnsi="Liberation Serif" w:eastAsia="DejaVu Sans" w:cs="DejaVu Sans"/>
          <w:kern w:val="0"/>
          <w:lang w:val="en-US" w:eastAsia="en-US" w:bidi="en-US"/>
        </w:rPr>
      </w:r>
    </w:p>
  </w:comment>
  <w:comment w:id="4" w:author="Yolanda Gonzalez" w:date="2026-03-27T13:27:00Z" w:initials="YGC">
    <w:p>
      <w:r>
        <w:rPr>
          <w:rFonts w:ascii="Liberation Serif" w:hAnsi="Liberation Serif" w:eastAsia="DejaVu Sans" w:cs="DejaVu Sans"/>
          <w:kern w:val="0"/>
          <w:lang w:val="en-US" w:eastAsia="en-US" w:bidi="en-US"/>
        </w:rPr>
        <w:t>Esto no lo considero muy necesario, la verdad. Lo haría solo si nos “sobrase tiempo” jajjaja</w:t>
      </w:r>
    </w:p>
  </w:comment>
  <w:comment w:id="5" w:author="Yolanda Gonzalez" w:date="2026-03-27T13:41:00Z" w:initials="YGC">
    <w:p>
      <w:r>
        <w:rPr>
          <w:rFonts w:ascii="Liberation Serif" w:hAnsi="Liberation Serif" w:eastAsia="DejaVu Sans" w:cs="DejaVu Sans"/>
          <w:kern w:val="0"/>
          <w:lang w:val="en-US" w:eastAsia="en-US" w:bidi="en-US"/>
        </w:rPr>
        <w:t>Esto lo he añadido yo</w:t>
      </w:r>
    </w:p>
  </w:comment>
  <w:comment w:id="6" w:author="Yolanda Gonzalez" w:date="2026-03-27T13:43:00Z" w:initials="YGC">
    <w:p>
      <w:r>
        <w:rPr>
          <w:rFonts w:ascii="Liberation Serif" w:hAnsi="Liberation Serif" w:eastAsia="DejaVu Sans" w:cs="DejaVu Sans"/>
          <w:kern w:val="0"/>
          <w:lang w:val="en-US" w:eastAsia="en-US" w:bidi="en-US"/>
        </w:rPr>
        <w:t>Me parto con esto</w:t>
      </w:r>
    </w:p>
  </w:comment>
  <w:comment w:id="7" w:author="Yolanda Gonzalez" w:date="2026-03-27T13:43:00Z" w:initials="YGC">
    <w:p>
      <w:r>
        <w:rPr>
          <w:rFonts w:ascii="Liberation Serif" w:hAnsi="Liberation Serif" w:eastAsia="DejaVu Sans" w:cs="DejaVu Sans"/>
          <w:kern w:val="0"/>
          <w:lang w:val="en-US" w:eastAsia="en-US" w:bidi="en-US"/>
        </w:rPr>
        <w:t>Estoy totalmente de acuerdo con este comentario.</w:t>
      </w:r>
    </w:p>
  </w:comment>
  <w:comment w:id="8" w:author="Yolanda Gonzalez" w:date="2026-03-27T13:43:00Z" w:initials="YGC">
    <w:p>
      <w:r>
        <w:rPr>
          <w:rFonts w:ascii="Liberation Serif" w:hAnsi="Liberation Serif" w:eastAsia="DejaVu Sans" w:cs="DejaVu Sans"/>
          <w:kern w:val="0"/>
          <w:lang w:val="en-US" w:eastAsia="en-US" w:bidi="en-US"/>
        </w:rPr>
        <w:t>Tal vez podemos hacer sub-figuras y luego una figura completa de todo el pipeline, pero los detalles en las subfiguras</w:t>
      </w:r>
    </w:p>
  </w:comment>
  <w:comment w:id="9" w:author="Yolanda Gonzalez" w:date="2026-03-27T13:45:00Z" w:initials="YGC">
    <w:p>
      <w:r>
        <w:rPr>
          <w:rFonts w:ascii="Liberation Serif" w:hAnsi="Liberation Serif" w:eastAsia="DejaVu Sans" w:cs="DejaVu Sans"/>
          <w:kern w:val="0"/>
          <w:lang w:val="en-US" w:eastAsia="en-US" w:bidi="en-US"/>
        </w:rPr>
        <w:t>Esta idea me parece especialmente interesante</w:t>
      </w:r>
    </w:p>
    <w:p>
      <w:r>
        <w:rPr>
          <w:rFonts w:ascii="Liberation Serif" w:hAnsi="Liberation Serif" w:eastAsia="DejaVu Sans" w:cs="DejaVu Sans"/>
          <w:kern w:val="0"/>
          <w:lang w:val="en-US" w:eastAsia="en-US" w:bidi="en-US"/>
        </w:rPr>
      </w:r>
    </w:p>
  </w:comment>
  <w:comment w:id="10" w:author="Yolanda Gonzalez" w:date="2026-03-27T13:46:00Z" w:initials="YGC">
    <w:p>
      <w:r>
        <w:rPr>
          <w:rFonts w:ascii="Liberation Serif" w:hAnsi="Liberation Serif" w:eastAsia="DejaVu Sans" w:cs="DejaVu Sans"/>
          <w:kern w:val="0"/>
          <w:lang w:val="en-US" w:eastAsia="en-US" w:bidi="en-US"/>
        </w:rPr>
        <w:t>Esto me parece especialmente importante</w:t>
      </w:r>
    </w:p>
  </w:comment>
  <w:comment w:id="11" w:author="Yolanda Gonzalez" w:date="2026-03-27T14:03:00Z" w:initials="YGC">
    <w:p>
      <w:r>
        <w:rPr>
          <w:rFonts w:ascii="Liberation Serif" w:hAnsi="Liberation Serif" w:eastAsia="DejaVu Sans" w:cs="DejaVu Sans"/>
          <w:kern w:val="0"/>
          <w:lang w:val="en-US" w:eastAsia="en-US" w:bidi="en-US"/>
        </w:rPr>
        <w:t>A partir de aquí son cosas a tener en cuenta, pero que con las modificaciones que te he ido poniendo, creo que ya están todas bastante cubiertas. De hecho, el abstract te lo he pasado de nuevo. EN la intro, también ya hay cosas para contemplar estas sugerencias…</w:t>
      </w:r>
    </w:p>
  </w:comment>
  <w:comment w:id="12" w:author="Yolanda Gonzalez" w:date="2026-03-27T14:05:00Z" w:initials="YGC">
    <w:p>
      <w:r>
        <w:rPr>
          <w:rFonts w:ascii="Liberation Serif" w:hAnsi="Liberation Serif" w:eastAsia="DejaVu Sans" w:cs="DejaVu Sans"/>
          <w:kern w:val="0"/>
          <w:lang w:val="en-US" w:eastAsia="en-US" w:bidi="en-US"/>
        </w:rPr>
        <w:t>Dice esto porque está la versión preliminar antes de todas estas modificaciones y revisión que estamos haciendo. El lunes, le pasamos al “Chati” la nueva versión…. A ver si se resite a nuestros encantos ;-)</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ourier New">
    <w:charset w:val="01"/>
    <w:family w:val="roman"/>
    <w:pitch w:val="variable"/>
  </w:font>
  <w:font w:name="Liberation Sans">
    <w:altName w:val="Arial"/>
    <w:charset w:val="01"/>
    <w:family w:val="swiss"/>
    <w:pitch w:val="variable"/>
  </w:font>
  <w:font w:name="Wingdings">
    <w:charset w:val="02"/>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72"/>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Calibri" w:hAnsi="Calibri" w:eastAsia="Calibri" w:cs="" w:asciiTheme="minorHAnsi" w:cstheme="minorBidi" w:eastAsiaTheme="minorHAnsi" w:hAnsiTheme="minorHAnsi"/>
      <w:color w:val="auto"/>
      <w:kern w:val="2"/>
      <w:sz w:val="24"/>
      <w:szCs w:val="24"/>
      <w:lang w:val="es-ES" w:eastAsia="en-US" w:bidi="ar-SA"/>
      <w14:ligatures w14:val="standardContextual"/>
    </w:rPr>
  </w:style>
  <w:style w:type="paragraph" w:styleId="Ttulo2">
    <w:name w:val="Heading 2"/>
    <w:basedOn w:val="Normal"/>
    <w:link w:val="Ttulo2Car"/>
    <w:uiPriority w:val="9"/>
    <w:qFormat/>
    <w:rsid w:val="00b3408a"/>
    <w:pPr>
      <w:spacing w:beforeAutospacing="1" w:afterAutospacing="1"/>
      <w:outlineLvl w:val="1"/>
    </w:pPr>
    <w:rPr>
      <w:rFonts w:ascii="Times New Roman" w:hAnsi="Times New Roman" w:eastAsia="Times New Roman" w:cs="Times New Roman"/>
      <w:b/>
      <w:bCs/>
      <w:kern w:val="0"/>
      <w:sz w:val="36"/>
      <w:szCs w:val="36"/>
      <w:lang w:eastAsia="es-ES_tradnl"/>
      <w14:ligatures w14:val="none"/>
    </w:rPr>
  </w:style>
  <w:style w:type="paragraph" w:styleId="Ttulo3">
    <w:name w:val="Heading 3"/>
    <w:basedOn w:val="Normal"/>
    <w:link w:val="Ttulo3Car"/>
    <w:uiPriority w:val="9"/>
    <w:qFormat/>
    <w:rsid w:val="00b3408a"/>
    <w:pPr>
      <w:spacing w:beforeAutospacing="1" w:afterAutospacing="1"/>
      <w:outlineLvl w:val="2"/>
    </w:pPr>
    <w:rPr>
      <w:rFonts w:ascii="Times New Roman" w:hAnsi="Times New Roman" w:eastAsia="Times New Roman" w:cs="Times New Roman"/>
      <w:b/>
      <w:bCs/>
      <w:kern w:val="0"/>
      <w:sz w:val="27"/>
      <w:szCs w:val="27"/>
      <w:lang w:eastAsia="es-ES_tradnl"/>
      <w14:ligatures w14:val="none"/>
    </w:rPr>
  </w:style>
  <w:style w:type="character" w:styleId="DefaultParagraphFont" w:default="1">
    <w:name w:val="Default Paragraph Font"/>
    <w:uiPriority w:val="1"/>
    <w:semiHidden/>
    <w:unhideWhenUsed/>
    <w:qFormat/>
    <w:rPr/>
  </w:style>
  <w:style w:type="character" w:styleId="Ttulo2Car" w:customStyle="1">
    <w:name w:val="Título 2 Car"/>
    <w:basedOn w:val="DefaultParagraphFont"/>
    <w:link w:val="Ttulo2"/>
    <w:uiPriority w:val="9"/>
    <w:qFormat/>
    <w:rsid w:val="00b3408a"/>
    <w:rPr>
      <w:rFonts w:ascii="Times New Roman" w:hAnsi="Times New Roman" w:eastAsia="Times New Roman" w:cs="Times New Roman"/>
      <w:b/>
      <w:bCs/>
      <w:kern w:val="0"/>
      <w:sz w:val="36"/>
      <w:szCs w:val="36"/>
      <w:lang w:eastAsia="es-ES_tradnl"/>
      <w14:ligatures w14:val="none"/>
    </w:rPr>
  </w:style>
  <w:style w:type="character" w:styleId="Ttulo3Car" w:customStyle="1">
    <w:name w:val="Título 3 Car"/>
    <w:basedOn w:val="DefaultParagraphFont"/>
    <w:link w:val="Ttulo3"/>
    <w:uiPriority w:val="9"/>
    <w:qFormat/>
    <w:rsid w:val="00b3408a"/>
    <w:rPr>
      <w:rFonts w:ascii="Times New Roman" w:hAnsi="Times New Roman" w:eastAsia="Times New Roman" w:cs="Times New Roman"/>
      <w:b/>
      <w:bCs/>
      <w:kern w:val="0"/>
      <w:sz w:val="27"/>
      <w:szCs w:val="27"/>
      <w:lang w:eastAsia="es-ES_tradnl"/>
      <w14:ligatures w14:val="none"/>
    </w:rPr>
  </w:style>
  <w:style w:type="character" w:styleId="Strong">
    <w:name w:val="Strong"/>
    <w:basedOn w:val="DefaultParagraphFont"/>
    <w:uiPriority w:val="22"/>
    <w:qFormat/>
    <w:rsid w:val="00b3408a"/>
    <w:rPr>
      <w:b/>
      <w:bCs/>
    </w:rPr>
  </w:style>
  <w:style w:type="character" w:styleId="HTMLCode">
    <w:name w:val="HTML Code"/>
    <w:basedOn w:val="DefaultParagraphFont"/>
    <w:uiPriority w:val="99"/>
    <w:semiHidden/>
    <w:unhideWhenUsed/>
    <w:qFormat/>
    <w:rsid w:val="00b3408a"/>
    <w:rPr>
      <w:rFonts w:ascii="Courier New" w:hAnsi="Courier New" w:eastAsia="Times New Roman" w:cs="Courier New"/>
      <w:sz w:val="20"/>
      <w:szCs w:val="20"/>
    </w:rPr>
  </w:style>
  <w:style w:type="character" w:styleId="Destacado">
    <w:name w:val="Destacado"/>
    <w:basedOn w:val="DefaultParagraphFont"/>
    <w:uiPriority w:val="20"/>
    <w:qFormat/>
    <w:rsid w:val="00b3408a"/>
    <w:rPr>
      <w:i/>
      <w:iCs/>
    </w:rPr>
  </w:style>
  <w:style w:type="character" w:styleId="Annotationreference">
    <w:name w:val="annotation reference"/>
    <w:basedOn w:val="DefaultParagraphFont"/>
    <w:uiPriority w:val="99"/>
    <w:semiHidden/>
    <w:unhideWhenUsed/>
    <w:qFormat/>
    <w:rsid w:val="00b3408a"/>
    <w:rPr>
      <w:sz w:val="16"/>
      <w:szCs w:val="16"/>
    </w:rPr>
  </w:style>
  <w:style w:type="character" w:styleId="TextocomentarioCar" w:customStyle="1">
    <w:name w:val="Texto comentario Car"/>
    <w:basedOn w:val="DefaultParagraphFont"/>
    <w:link w:val="Textocomentario"/>
    <w:uiPriority w:val="99"/>
    <w:semiHidden/>
    <w:qFormat/>
    <w:rsid w:val="00b3408a"/>
    <w:rPr>
      <w:sz w:val="20"/>
      <w:szCs w:val="20"/>
    </w:rPr>
  </w:style>
  <w:style w:type="character" w:styleId="AsuntodelcomentarioCar" w:customStyle="1">
    <w:name w:val="Asunto del comentario Car"/>
    <w:basedOn w:val="TextocomentarioCar"/>
    <w:link w:val="Asuntodelcomentario"/>
    <w:uiPriority w:val="99"/>
    <w:semiHidden/>
    <w:qFormat/>
    <w:rsid w:val="00b3408a"/>
    <w:rPr>
      <w:b/>
      <w:bCs/>
      <w:sz w:val="20"/>
      <w:szCs w:val="20"/>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NormalWeb">
    <w:name w:val="Normal (Web)"/>
    <w:basedOn w:val="Normal"/>
    <w:uiPriority w:val="99"/>
    <w:semiHidden/>
    <w:unhideWhenUsed/>
    <w:qFormat/>
    <w:rsid w:val="00b3408a"/>
    <w:pPr>
      <w:spacing w:beforeAutospacing="1" w:afterAutospacing="1"/>
    </w:pPr>
    <w:rPr>
      <w:rFonts w:ascii="Times New Roman" w:hAnsi="Times New Roman" w:eastAsia="Times New Roman" w:cs="Times New Roman"/>
      <w:kern w:val="0"/>
      <w:lang w:eastAsia="es-ES_tradnl"/>
      <w14:ligatures w14:val="none"/>
    </w:rPr>
  </w:style>
  <w:style w:type="paragraph" w:styleId="Annotationtext">
    <w:name w:val="annotation text"/>
    <w:basedOn w:val="Normal"/>
    <w:link w:val="TextocomentarioCar"/>
    <w:uiPriority w:val="99"/>
    <w:semiHidden/>
    <w:unhideWhenUsed/>
    <w:qFormat/>
    <w:rsid w:val="00b3408a"/>
    <w:pPr/>
    <w:rPr>
      <w:sz w:val="20"/>
      <w:szCs w:val="20"/>
    </w:rPr>
  </w:style>
  <w:style w:type="paragraph" w:styleId="Annotationsubject">
    <w:name w:val="annotation subject"/>
    <w:basedOn w:val="Annotationtext"/>
    <w:next w:val="Annotationtext"/>
    <w:link w:val="AsuntodelcomentarioCar"/>
    <w:uiPriority w:val="99"/>
    <w:semiHidden/>
    <w:unhideWhenUsed/>
    <w:qFormat/>
    <w:rsid w:val="00b3408a"/>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Application>LibreOffice/6.4.7.2$Linux_X86_64 LibreOffice_project/40$Build-2</Application>
  <Pages>8</Pages>
  <Words>2104</Words>
  <Characters>12887</Characters>
  <CharactersWithSpaces>14809</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2026-03-27T12:13:00Z</dcterms:created>
  <dc:creator>Yolanda Gonzalez</dc:creator>
  <dc:description/>
  <dc:language>es-ES</dc:language>
  <cp:lastModifiedBy/>
  <dcterms:modified xsi:type="dcterms:W3CDTF">2026-03-30T13:54:31Z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