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2502A100" w:rsidR="00DF6674" w:rsidRPr="00737712" w:rsidRDefault="00737712" w:rsidP="00BC190D">
      <w:pPr>
        <w:spacing w:line="360" w:lineRule="auto"/>
        <w:jc w:val="center"/>
        <w:rPr>
          <w:rFonts w:ascii="Times New Roman" w:hAnsi="Times New Roman" w:cs="Times New Roman"/>
          <w:sz w:val="22"/>
          <w:szCs w:val="22"/>
        </w:rPr>
      </w:pPr>
      <w:r>
        <w:rPr>
          <w:rFonts w:ascii="Times New Roman" w:hAnsi="Times New Roman" w:cs="Times New Roman"/>
          <w:sz w:val="22"/>
          <w:szCs w:val="22"/>
        </w:rPr>
        <w:t>A</w:t>
      </w:r>
      <w:r w:rsidR="00CF6178" w:rsidRPr="00737712">
        <w:rPr>
          <w:rFonts w:ascii="Times New Roman" w:hAnsi="Times New Roman" w:cs="Times New Roman"/>
          <w:sz w:val="22"/>
          <w:szCs w:val="22"/>
        </w:rPr>
        <w:t xml:space="preserve"> framework for the study</w:t>
      </w:r>
      <w:r w:rsidR="008E7E51" w:rsidRPr="00737712">
        <w:rPr>
          <w:rFonts w:ascii="Times New Roman" w:hAnsi="Times New Roman" w:cs="Times New Roman"/>
          <w:sz w:val="22"/>
          <w:szCs w:val="22"/>
        </w:rPr>
        <w:t xml:space="preserve"> of </w:t>
      </w:r>
      <w:r>
        <w:rPr>
          <w:rFonts w:ascii="Times New Roman" w:hAnsi="Times New Roman" w:cs="Times New Roman"/>
          <w:sz w:val="22"/>
          <w:szCs w:val="22"/>
        </w:rPr>
        <w:t>R</w:t>
      </w:r>
      <w:r w:rsidR="00DF6674" w:rsidRPr="00737712">
        <w:rPr>
          <w:rFonts w:ascii="Times New Roman" w:hAnsi="Times New Roman" w:cs="Times New Roman"/>
          <w:sz w:val="22"/>
          <w:szCs w:val="22"/>
        </w:rPr>
        <w:t>omance</w:t>
      </w:r>
      <w:r w:rsidR="008E7E51" w:rsidRPr="00737712">
        <w:rPr>
          <w:rFonts w:ascii="Times New Roman" w:hAnsi="Times New Roman" w:cs="Times New Roman"/>
          <w:sz w:val="22"/>
          <w:szCs w:val="22"/>
        </w:rPr>
        <w:t xml:space="preserve"> </w:t>
      </w:r>
      <w:proofErr w:type="spellStart"/>
      <w:r w:rsidR="008E7E51" w:rsidRPr="00737712">
        <w:rPr>
          <w:rFonts w:ascii="Times New Roman" w:hAnsi="Times New Roman" w:cs="Times New Roman"/>
          <w:sz w:val="22"/>
          <w:szCs w:val="22"/>
        </w:rPr>
        <w:t>w</w:t>
      </w:r>
      <w:r w:rsidR="00DF6674" w:rsidRPr="00737712">
        <w:rPr>
          <w:rFonts w:ascii="Times New Roman" w:hAnsi="Times New Roman" w:cs="Times New Roman"/>
          <w:sz w:val="22"/>
          <w:szCs w:val="22"/>
        </w:rPr>
        <w:t>h</w:t>
      </w:r>
      <w:proofErr w:type="spellEnd"/>
      <w:r w:rsidR="00DF6674" w:rsidRPr="00737712">
        <w:rPr>
          <w:rFonts w:ascii="Times New Roman" w:hAnsi="Times New Roman" w:cs="Times New Roman"/>
          <w:sz w:val="22"/>
          <w:szCs w:val="22"/>
        </w:rPr>
        <w:t>-questions</w:t>
      </w:r>
      <w:r w:rsidR="00775AFC" w:rsidRPr="00737712">
        <w:rPr>
          <w:rFonts w:ascii="Times New Roman" w:hAnsi="Times New Roman" w:cs="Times New Roman"/>
          <w:sz w:val="22"/>
          <w:szCs w:val="22"/>
        </w:rPr>
        <w:t xml:space="preserve">, with special reference to </w:t>
      </w:r>
      <w:r>
        <w:rPr>
          <w:rFonts w:ascii="Times New Roman" w:hAnsi="Times New Roman" w:cs="Times New Roman"/>
          <w:sz w:val="22"/>
          <w:szCs w:val="22"/>
        </w:rPr>
        <w:t>I</w:t>
      </w:r>
      <w:r w:rsidR="00775AFC" w:rsidRPr="00737712">
        <w:rPr>
          <w:rFonts w:ascii="Times New Roman" w:hAnsi="Times New Roman" w:cs="Times New Roman"/>
          <w:sz w:val="22"/>
          <w:szCs w:val="22"/>
        </w:rPr>
        <w:t>talo-</w:t>
      </w:r>
      <w:r>
        <w:rPr>
          <w:rFonts w:ascii="Times New Roman" w:hAnsi="Times New Roman" w:cs="Times New Roman"/>
          <w:sz w:val="22"/>
          <w:szCs w:val="22"/>
        </w:rPr>
        <w:t>R</w:t>
      </w:r>
      <w:r w:rsidR="00775AFC" w:rsidRPr="00737712">
        <w:rPr>
          <w:rFonts w:ascii="Times New Roman" w:hAnsi="Times New Roman" w:cs="Times New Roman"/>
          <w:sz w:val="22"/>
          <w:szCs w:val="22"/>
        </w:rPr>
        <w:t>omance</w:t>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014F65BF"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w:t>
      </w:r>
      <w:r w:rsidR="00AA436B">
        <w:rPr>
          <w:rFonts w:ascii="Times New Roman" w:hAnsi="Times New Roman" w:cs="Times New Roman"/>
          <w:sz w:val="22"/>
          <w:szCs w:val="22"/>
        </w:rPr>
        <w:t xml:space="preserve"> specifically</w:t>
      </w:r>
      <w:r w:rsidR="002E6D7A" w:rsidRPr="0030101C">
        <w:rPr>
          <w:rFonts w:ascii="Times New Roman" w:hAnsi="Times New Roman" w:cs="Times New Roman"/>
          <w:sz w:val="22"/>
          <w:szCs w:val="22"/>
        </w:rPr>
        <w:t>.</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w:t>
      </w:r>
      <w:r w:rsidR="00D22AB5">
        <w:rPr>
          <w:rFonts w:ascii="Times New Roman" w:hAnsi="Times New Roman" w:cs="Times New Roman"/>
          <w:sz w:val="22"/>
          <w:szCs w:val="22"/>
        </w:rPr>
        <w:t>chapter</w:t>
      </w:r>
      <w:r w:rsidR="003C6FD9" w:rsidRPr="0030101C">
        <w:rPr>
          <w:rFonts w:ascii="Times New Roman" w:hAnsi="Times New Roman" w:cs="Times New Roman"/>
          <w:sz w:val="22"/>
          <w:szCs w:val="22"/>
        </w:rPr>
        <w:t xml:space="preserve"> </w:t>
      </w:r>
      <w:r w:rsidR="00270095" w:rsidRPr="0030101C">
        <w:rPr>
          <w:rFonts w:ascii="Times New Roman" w:hAnsi="Times New Roman" w:cs="Times New Roman"/>
          <w:sz w:val="22"/>
          <w:szCs w:val="22"/>
        </w:rPr>
        <w:t>tries to answer this question</w:t>
      </w:r>
      <w:r w:rsidR="00F41C06">
        <w:rPr>
          <w:rFonts w:ascii="Times New Roman" w:hAnsi="Times New Roman" w:cs="Times New Roman"/>
          <w:sz w:val="22"/>
          <w:szCs w:val="22"/>
        </w:rPr>
        <w:t xml:space="preserve"> by reorganising </w:t>
      </w:r>
      <w:r w:rsidR="000B692A" w:rsidRPr="0030101C">
        <w:rPr>
          <w:rFonts w:ascii="Times New Roman" w:hAnsi="Times New Roman" w:cs="Times New Roman"/>
          <w:sz w:val="22"/>
          <w:szCs w:val="22"/>
        </w:rPr>
        <w:t>and discuss</w:t>
      </w:r>
      <w:r w:rsidR="00F41C06">
        <w:rPr>
          <w:rFonts w:ascii="Times New Roman" w:hAnsi="Times New Roman" w:cs="Times New Roman"/>
          <w:sz w:val="22"/>
          <w:szCs w:val="22"/>
        </w:rPr>
        <w:t>ing</w:t>
      </w:r>
      <w:r w:rsidR="00C426AB" w:rsidRPr="0030101C">
        <w:rPr>
          <w:rFonts w:ascii="Times New Roman" w:hAnsi="Times New Roman" w:cs="Times New Roman"/>
          <w:sz w:val="22"/>
          <w:szCs w:val="22"/>
        </w:rPr>
        <w:t xml:space="preserve"> existing data and </w:t>
      </w:r>
      <w:proofErr w:type="gramStart"/>
      <w:r w:rsidR="00C426AB" w:rsidRPr="0030101C">
        <w:rPr>
          <w:rFonts w:ascii="Times New Roman" w:hAnsi="Times New Roman" w:cs="Times New Roman"/>
          <w:sz w:val="22"/>
          <w:szCs w:val="22"/>
        </w:rPr>
        <w:t>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w:t>
      </w:r>
      <w:proofErr w:type="gramEnd"/>
      <w:r w:rsidR="00DF062F" w:rsidRPr="0030101C">
        <w:rPr>
          <w:rFonts w:ascii="Times New Roman" w:hAnsi="Times New Roman" w:cs="Times New Roman"/>
          <w:sz w:val="22"/>
          <w:szCs w:val="22"/>
        </w:rPr>
        <w:t xml:space="preserve"> suggest</w:t>
      </w:r>
      <w:r w:rsidR="00F41C06">
        <w:rPr>
          <w:rFonts w:ascii="Times New Roman" w:hAnsi="Times New Roman" w:cs="Times New Roman"/>
          <w:sz w:val="22"/>
          <w:szCs w:val="22"/>
        </w:rPr>
        <w:t>ing</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3C315D3A" w:rsidR="00D031CE" w:rsidRPr="00D3253F" w:rsidRDefault="00BA3595" w:rsidP="00B846F4">
      <w:pPr>
        <w:tabs>
          <w:tab w:val="left" w:pos="828"/>
        </w:tabs>
        <w:spacing w:line="360" w:lineRule="auto"/>
        <w:jc w:val="both"/>
        <w:rPr>
          <w:rFonts w:ascii="Times New Roman" w:hAnsi="Times New Roman" w:cs="Times New Roman"/>
          <w:sz w:val="22"/>
          <w:szCs w:val="22"/>
        </w:rPr>
      </w:pPr>
      <w:r w:rsidRPr="00D3253F">
        <w:rPr>
          <w:rFonts w:ascii="Times New Roman" w:hAnsi="Times New Roman" w:cs="Times New Roman"/>
          <w:sz w:val="22"/>
          <w:szCs w:val="22"/>
        </w:rPr>
        <w:t>1.</w:t>
      </w:r>
      <w:r w:rsidR="00D3253F">
        <w:rPr>
          <w:rFonts w:ascii="Times New Roman" w:hAnsi="Times New Roman" w:cs="Times New Roman"/>
          <w:sz w:val="22"/>
          <w:szCs w:val="22"/>
        </w:rPr>
        <w:t xml:space="preserve"> </w:t>
      </w:r>
      <w:r w:rsidRPr="00D3253F">
        <w:rPr>
          <w:rFonts w:ascii="Times New Roman" w:hAnsi="Times New Roman" w:cs="Times New Roman"/>
          <w:sz w:val="22"/>
          <w:szCs w:val="22"/>
        </w:rPr>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2"/>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70091D81"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w:t>
      </w:r>
      <w:r w:rsidR="00C83350">
        <w:rPr>
          <w:rFonts w:ascii="Times New Roman" w:hAnsi="Times New Roman" w:cs="Times New Roman"/>
          <w:bCs/>
          <w:sz w:val="22"/>
          <w:szCs w:val="22"/>
        </w:rPr>
        <w:t>chapter</w:t>
      </w:r>
      <w:r w:rsidR="00426F86" w:rsidRPr="0030101C">
        <w:rPr>
          <w:rFonts w:ascii="Times New Roman" w:hAnsi="Times New Roman" w:cs="Times New Roman"/>
          <w:bCs/>
          <w:sz w:val="22"/>
          <w:szCs w:val="22"/>
        </w:rPr>
        <w:t xml:space="preserv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w:t>
      </w:r>
      <w:proofErr w:type="gramStart"/>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proofErr w:type="gramEnd"/>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4B5397C7" w:rsidR="00D031CE" w:rsidRPr="00D3253F" w:rsidRDefault="00882820" w:rsidP="00B846F4">
      <w:pPr>
        <w:tabs>
          <w:tab w:val="left" w:pos="828"/>
        </w:tabs>
        <w:spacing w:line="360" w:lineRule="auto"/>
        <w:jc w:val="both"/>
        <w:rPr>
          <w:rFonts w:ascii="Times New Roman" w:hAnsi="Times New Roman" w:cs="Times New Roman"/>
          <w:bCs/>
          <w:sz w:val="22"/>
          <w:szCs w:val="22"/>
        </w:rPr>
      </w:pPr>
      <w:r w:rsidRPr="00D3253F">
        <w:rPr>
          <w:rFonts w:ascii="Times New Roman" w:hAnsi="Times New Roman" w:cs="Times New Roman"/>
          <w:bCs/>
          <w:sz w:val="22"/>
          <w:szCs w:val="22"/>
        </w:rPr>
        <w:t>2.</w:t>
      </w:r>
      <w:r w:rsidR="00D3253F">
        <w:rPr>
          <w:rFonts w:ascii="Times New Roman" w:hAnsi="Times New Roman" w:cs="Times New Roman"/>
          <w:bCs/>
          <w:sz w:val="22"/>
          <w:szCs w:val="22"/>
        </w:rPr>
        <w:t xml:space="preserve"> C</w:t>
      </w:r>
      <w:r w:rsidRPr="00D3253F">
        <w:rPr>
          <w:rFonts w:ascii="Times New Roman" w:hAnsi="Times New Roman" w:cs="Times New Roman"/>
          <w:bCs/>
          <w:sz w:val="22"/>
          <w:szCs w:val="22"/>
        </w:rPr>
        <w:t>left a</w:t>
      </w:r>
      <w:r w:rsidR="00AA110E" w:rsidRPr="00D3253F">
        <w:rPr>
          <w:rFonts w:ascii="Times New Roman" w:hAnsi="Times New Roman" w:cs="Times New Roman"/>
          <w:bCs/>
          <w:sz w:val="22"/>
          <w:szCs w:val="22"/>
        </w:rPr>
        <w:t>n</w:t>
      </w:r>
      <w:r w:rsidRPr="00D3253F">
        <w:rPr>
          <w:rFonts w:ascii="Times New Roman" w:hAnsi="Times New Roman" w:cs="Times New Roman"/>
          <w:bCs/>
          <w:sz w:val="22"/>
          <w:szCs w:val="22"/>
        </w:rPr>
        <w:t>d non-cleft content questions</w:t>
      </w:r>
    </w:p>
    <w:p w14:paraId="020F0EB6" w14:textId="3C3D760B" w:rsidR="00334966" w:rsidRPr="00334966" w:rsidRDefault="0061649F"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lastRenderedPageBreak/>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06"/>
        <w:gridCol w:w="750"/>
        <w:gridCol w:w="844"/>
        <w:gridCol w:w="811"/>
        <w:gridCol w:w="822"/>
        <w:gridCol w:w="861"/>
        <w:gridCol w:w="889"/>
        <w:gridCol w:w="787"/>
        <w:gridCol w:w="809"/>
        <w:gridCol w:w="850"/>
        <w:gridCol w:w="787"/>
      </w:tblGrid>
      <w:tr w:rsidR="00334966" w14:paraId="34DC57A0" w14:textId="77777777" w:rsidTr="00334966">
        <w:tc>
          <w:tcPr>
            <w:tcW w:w="806" w:type="dxa"/>
          </w:tcPr>
          <w:p w14:paraId="6DFB942A" w14:textId="46DA3559"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(1)</w:t>
            </w:r>
          </w:p>
        </w:tc>
        <w:tc>
          <w:tcPr>
            <w:tcW w:w="750" w:type="dxa"/>
          </w:tcPr>
          <w:p w14:paraId="53941B35" w14:textId="73E49E83"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844" w:type="dxa"/>
          </w:tcPr>
          <w:p w14:paraId="676FF934" w14:textId="5E03D1C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11" w:type="dxa"/>
          </w:tcPr>
          <w:p w14:paraId="4DB83A19" w14:textId="73DC29E7"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did</w:t>
            </w:r>
          </w:p>
        </w:tc>
        <w:tc>
          <w:tcPr>
            <w:tcW w:w="822" w:type="dxa"/>
          </w:tcPr>
          <w:p w14:paraId="2F99B4BD" w14:textId="67713B7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1" w:type="dxa"/>
          </w:tcPr>
          <w:p w14:paraId="36B78077" w14:textId="3B42F74D"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w:t>
            </w:r>
          </w:p>
        </w:tc>
        <w:tc>
          <w:tcPr>
            <w:tcW w:w="889" w:type="dxa"/>
          </w:tcPr>
          <w:p w14:paraId="38C82BD9" w14:textId="0D0C4A6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&lt;who&gt;</w:t>
            </w:r>
          </w:p>
        </w:tc>
        <w:tc>
          <w:tcPr>
            <w:tcW w:w="787" w:type="dxa"/>
          </w:tcPr>
          <w:p w14:paraId="7246FCC5" w14:textId="1EE32304"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809" w:type="dxa"/>
          </w:tcPr>
          <w:p w14:paraId="285C02B6" w14:textId="7BDD1277"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50" w:type="dxa"/>
          </w:tcPr>
          <w:p w14:paraId="6CE0BE61" w14:textId="0B601CE6"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87" w:type="dxa"/>
          </w:tcPr>
          <w:p w14:paraId="04F48D46" w14:textId="437536E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5D1083E5" w14:textId="316F2EA4" w:rsidR="006978B7"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tbl>
      <w:tblPr>
        <w:tblStyle w:val="TableGrid"/>
        <w:tblW w:w="0" w:type="auto"/>
        <w:tblLook w:val="04A0" w:firstRow="1" w:lastRow="0" w:firstColumn="1" w:lastColumn="0" w:noHBand="0" w:noVBand="1"/>
      </w:tblPr>
      <w:tblGrid>
        <w:gridCol w:w="650"/>
        <w:gridCol w:w="546"/>
        <w:gridCol w:w="752"/>
        <w:gridCol w:w="589"/>
        <w:gridCol w:w="575"/>
        <w:gridCol w:w="696"/>
        <w:gridCol w:w="547"/>
        <w:gridCol w:w="696"/>
        <w:gridCol w:w="859"/>
        <w:gridCol w:w="868"/>
        <w:gridCol w:w="519"/>
        <w:gridCol w:w="526"/>
        <w:gridCol w:w="669"/>
        <w:gridCol w:w="524"/>
      </w:tblGrid>
      <w:tr w:rsidR="00334966" w14:paraId="0D5819DD" w14:textId="6AE348E3" w:rsidTr="00334966">
        <w:tc>
          <w:tcPr>
            <w:tcW w:w="665" w:type="dxa"/>
          </w:tcPr>
          <w:p w14:paraId="570D71C4" w14:textId="5415BB1F"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(2)</w:t>
            </w:r>
          </w:p>
        </w:tc>
        <w:tc>
          <w:tcPr>
            <w:tcW w:w="565" w:type="dxa"/>
          </w:tcPr>
          <w:p w14:paraId="39D243CC" w14:textId="24A1F4C3"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760" w:type="dxa"/>
          </w:tcPr>
          <w:p w14:paraId="527FA98C" w14:textId="3C4DD0F4"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606" w:type="dxa"/>
          </w:tcPr>
          <w:p w14:paraId="069841CB" w14:textId="4D3AB512"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593" w:type="dxa"/>
          </w:tcPr>
          <w:p w14:paraId="1A20CBBC" w14:textId="01807F1D"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it</w:t>
            </w:r>
          </w:p>
        </w:tc>
        <w:tc>
          <w:tcPr>
            <w:tcW w:w="707" w:type="dxa"/>
          </w:tcPr>
          <w:p w14:paraId="7734AD9B" w14:textId="2706AC2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that </w:t>
            </w:r>
          </w:p>
        </w:tc>
        <w:tc>
          <w:tcPr>
            <w:tcW w:w="566" w:type="dxa"/>
          </w:tcPr>
          <w:p w14:paraId="3AF509FF" w14:textId="46581F26"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707" w:type="dxa"/>
          </w:tcPr>
          <w:p w14:paraId="658D4AAF" w14:textId="0C0FFBA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1" w:type="dxa"/>
          </w:tcPr>
          <w:p w14:paraId="78770D9D" w14:textId="3EE70548"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870" w:type="dxa"/>
          </w:tcPr>
          <w:p w14:paraId="0A522B69" w14:textId="2D85BD6F"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&lt;who&gt;</w:t>
            </w:r>
          </w:p>
        </w:tc>
        <w:tc>
          <w:tcPr>
            <w:tcW w:w="529" w:type="dxa"/>
          </w:tcPr>
          <w:p w14:paraId="28C46D70" w14:textId="5F01CD9B"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529" w:type="dxa"/>
          </w:tcPr>
          <w:p w14:paraId="172EBE59" w14:textId="0AF14F62"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529" w:type="dxa"/>
          </w:tcPr>
          <w:p w14:paraId="25A8A83D" w14:textId="7A719560"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529" w:type="dxa"/>
          </w:tcPr>
          <w:p w14:paraId="2C702600" w14:textId="3DC74D4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0C2475EB" w:rsidR="00D43EB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661"/>
        <w:gridCol w:w="467"/>
        <w:gridCol w:w="1984"/>
        <w:gridCol w:w="850"/>
        <w:gridCol w:w="566"/>
        <w:gridCol w:w="851"/>
        <w:gridCol w:w="290"/>
        <w:gridCol w:w="2123"/>
        <w:gridCol w:w="425"/>
      </w:tblGrid>
      <w:tr w:rsidR="00D3253F" w14:paraId="35AF0811" w14:textId="77777777" w:rsidTr="00D3253F">
        <w:tc>
          <w:tcPr>
            <w:tcW w:w="661" w:type="dxa"/>
          </w:tcPr>
          <w:p w14:paraId="10D6AAF6" w14:textId="10A4708D"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(3)</w:t>
            </w:r>
          </w:p>
        </w:tc>
        <w:tc>
          <w:tcPr>
            <w:tcW w:w="467" w:type="dxa"/>
          </w:tcPr>
          <w:p w14:paraId="79CE246D" w14:textId="745862E7"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1984" w:type="dxa"/>
          </w:tcPr>
          <w:p w14:paraId="16695744" w14:textId="65E0BD61" w:rsidR="00D3253F" w:rsidRDefault="00D3253F"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w:t>
            </w:r>
          </w:p>
        </w:tc>
        <w:tc>
          <w:tcPr>
            <w:tcW w:w="850" w:type="dxa"/>
          </w:tcPr>
          <w:p w14:paraId="2DD41DCE" w14:textId="07C27718"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copula</w:t>
            </w:r>
          </w:p>
        </w:tc>
        <w:tc>
          <w:tcPr>
            <w:tcW w:w="566" w:type="dxa"/>
          </w:tcPr>
          <w:p w14:paraId="62459282" w14:textId="7B09461F"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it</w:t>
            </w:r>
          </w:p>
        </w:tc>
        <w:tc>
          <w:tcPr>
            <w:tcW w:w="851" w:type="dxa"/>
          </w:tcPr>
          <w:p w14:paraId="22127805" w14:textId="5BD8D977"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COMP</w:t>
            </w:r>
          </w:p>
        </w:tc>
        <w:tc>
          <w:tcPr>
            <w:tcW w:w="290" w:type="dxa"/>
          </w:tcPr>
          <w:p w14:paraId="399315C8" w14:textId="03D671C5"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2123" w:type="dxa"/>
          </w:tcPr>
          <w:p w14:paraId="5AB77BD0" w14:textId="156A82FD"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&lt; </w:t>
            </w: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 &gt;</w:t>
            </w:r>
          </w:p>
        </w:tc>
        <w:tc>
          <w:tcPr>
            <w:tcW w:w="425" w:type="dxa"/>
          </w:tcPr>
          <w:p w14:paraId="4C15B274" w14:textId="6C0D605A"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58EC4A1E" w14:textId="5971DF2E" w:rsidR="00BF725B"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as illustrated in (4a),</w:t>
      </w:r>
      <w:r w:rsidR="000B4A7C" w:rsidRPr="0030101C">
        <w:rPr>
          <w:rFonts w:ascii="Times New Roman" w:hAnsi="Times New Roman" w:cs="Times New Roman"/>
          <w:bCs/>
          <w:sz w:val="22"/>
          <w:szCs w:val="22"/>
        </w:rPr>
        <w:t xml:space="preserve">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(4b),</w:t>
      </w:r>
      <w:r w:rsidR="00372F15" w:rsidRPr="0030101C">
        <w:rPr>
          <w:rFonts w:ascii="Times New Roman" w:hAnsi="Times New Roman" w:cs="Times New Roman"/>
          <w:bCs/>
          <w:sz w:val="22"/>
          <w:szCs w:val="22"/>
        </w:rPr>
        <w:t xml:space="preserve"> and Eastern Trevisan</w:t>
      </w:r>
      <w:r w:rsidR="00436226" w:rsidRPr="0030101C">
        <w:rPr>
          <w:rFonts w:ascii="Times New Roman" w:hAnsi="Times New Roman" w:cs="Times New Roman"/>
          <w:bCs/>
          <w:sz w:val="22"/>
          <w:szCs w:val="22"/>
        </w:rPr>
        <w:t>,</w:t>
      </w:r>
      <w:r w:rsidR="0077273C" w:rsidRPr="0030101C">
        <w:rPr>
          <w:rFonts w:ascii="Times New Roman" w:hAnsi="Times New Roman" w:cs="Times New Roman"/>
          <w:bCs/>
          <w:sz w:val="22"/>
          <w:szCs w:val="22"/>
        </w:rPr>
        <w:t xml:space="preserve"> (</w:t>
      </w:r>
      <w:r w:rsidR="00106353" w:rsidRPr="0030101C">
        <w:rPr>
          <w:rFonts w:ascii="Times New Roman" w:hAnsi="Times New Roman" w:cs="Times New Roman"/>
          <w:bCs/>
          <w:sz w:val="22"/>
          <w:szCs w:val="22"/>
        </w:rPr>
        <w:t>4</w:t>
      </w:r>
      <w:r w:rsidR="00351E68">
        <w:rPr>
          <w:rFonts w:ascii="Times New Roman" w:hAnsi="Times New Roman" w:cs="Times New Roman"/>
          <w:bCs/>
          <w:sz w:val="22"/>
          <w:szCs w:val="22"/>
        </w:rPr>
        <w:t>c</w:t>
      </w:r>
      <w:r w:rsidR="0077273C" w:rsidRPr="0030101C">
        <w:rPr>
          <w:rFonts w:ascii="Times New Roman" w:hAnsi="Times New Roman" w:cs="Times New Roman"/>
          <w:bCs/>
          <w:sz w:val="22"/>
          <w:szCs w:val="22"/>
        </w:rPr>
        <w:t>):</w:t>
      </w:r>
      <w:r w:rsidR="00FD76F7">
        <w:rPr>
          <w:rStyle w:val="FootnoteReference"/>
          <w:rFonts w:ascii="Times New Roman" w:hAnsi="Times New Roman" w:cs="Times New Roman"/>
          <w:bCs/>
          <w:sz w:val="22"/>
          <w:szCs w:val="22"/>
        </w:rPr>
        <w:footnoteReference w:id="3"/>
      </w:r>
    </w:p>
    <w:tbl>
      <w:tblPr>
        <w:tblStyle w:val="TableGrid"/>
        <w:tblW w:w="0" w:type="auto"/>
        <w:tblLook w:val="04A0" w:firstRow="1" w:lastRow="0" w:firstColumn="1" w:lastColumn="0" w:noHBand="0" w:noVBand="1"/>
      </w:tblPr>
      <w:tblGrid>
        <w:gridCol w:w="787"/>
        <w:gridCol w:w="759"/>
        <w:gridCol w:w="811"/>
        <w:gridCol w:w="834"/>
        <w:gridCol w:w="805"/>
        <w:gridCol w:w="1086"/>
        <w:gridCol w:w="863"/>
        <w:gridCol w:w="752"/>
        <w:gridCol w:w="772"/>
        <w:gridCol w:w="818"/>
        <w:gridCol w:w="729"/>
      </w:tblGrid>
      <w:tr w:rsidR="00010252" w14:paraId="23630E2C" w14:textId="7359391E" w:rsidTr="00010252">
        <w:tc>
          <w:tcPr>
            <w:tcW w:w="787" w:type="dxa"/>
          </w:tcPr>
          <w:p w14:paraId="10EAEE3F" w14:textId="7506CBF3"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(4)</w:t>
            </w:r>
          </w:p>
        </w:tc>
        <w:tc>
          <w:tcPr>
            <w:tcW w:w="759" w:type="dxa"/>
          </w:tcPr>
          <w:p w14:paraId="1FC2927F" w14:textId="7930A0E9"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11" w:type="dxa"/>
          </w:tcPr>
          <w:p w14:paraId="067AE10A" w14:textId="373992D9"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Qui</w:t>
            </w:r>
          </w:p>
        </w:tc>
        <w:tc>
          <w:tcPr>
            <w:tcW w:w="834" w:type="dxa"/>
          </w:tcPr>
          <w:p w14:paraId="3317FA60" w14:textId="4569233D"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c’est</w:t>
            </w:r>
            <w:proofErr w:type="spellEnd"/>
          </w:p>
        </w:tc>
        <w:tc>
          <w:tcPr>
            <w:tcW w:w="805" w:type="dxa"/>
          </w:tcPr>
          <w:p w14:paraId="39ED0220" w14:textId="75425875"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547769E1" w14:textId="48079EC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t’as</w:t>
            </w:r>
            <w:proofErr w:type="spellEnd"/>
          </w:p>
        </w:tc>
        <w:tc>
          <w:tcPr>
            <w:tcW w:w="863" w:type="dxa"/>
          </w:tcPr>
          <w:p w14:paraId="0425B7EE" w14:textId="697F44DC"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invité</w:t>
            </w:r>
            <w:proofErr w:type="spellEnd"/>
          </w:p>
        </w:tc>
        <w:tc>
          <w:tcPr>
            <w:tcW w:w="752" w:type="dxa"/>
          </w:tcPr>
          <w:p w14:paraId="360DDB1C" w14:textId="5281A74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à</w:t>
            </w:r>
          </w:p>
        </w:tc>
        <w:tc>
          <w:tcPr>
            <w:tcW w:w="772" w:type="dxa"/>
          </w:tcPr>
          <w:p w14:paraId="4C9B9D1C" w14:textId="65B76F1B"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la</w:t>
            </w:r>
          </w:p>
        </w:tc>
        <w:tc>
          <w:tcPr>
            <w:tcW w:w="818" w:type="dxa"/>
          </w:tcPr>
          <w:p w14:paraId="08E71025" w14:textId="425CABB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fête</w:t>
            </w:r>
          </w:p>
        </w:tc>
        <w:tc>
          <w:tcPr>
            <w:tcW w:w="729" w:type="dxa"/>
          </w:tcPr>
          <w:p w14:paraId="40F11F7F" w14:textId="2A0B6880"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w:t>
            </w:r>
          </w:p>
        </w:tc>
      </w:tr>
      <w:tr w:rsidR="00010252" w14:paraId="150058E8" w14:textId="7D521EAE" w:rsidTr="00010252">
        <w:tc>
          <w:tcPr>
            <w:tcW w:w="787" w:type="dxa"/>
          </w:tcPr>
          <w:p w14:paraId="2A236056"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759" w:type="dxa"/>
          </w:tcPr>
          <w:p w14:paraId="2A339F7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811" w:type="dxa"/>
          </w:tcPr>
          <w:p w14:paraId="1979FC2A" w14:textId="285AA345"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77CB9FDC" w14:textId="696469E9" w:rsidR="00B80217" w:rsidRDefault="00010252"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ce</w:t>
            </w:r>
            <w:proofErr w:type="spellEnd"/>
            <w:r>
              <w:rPr>
                <w:rFonts w:ascii="Times New Roman" w:hAnsi="Times New Roman" w:cs="Times New Roman"/>
                <w:bCs/>
                <w:sz w:val="22"/>
                <w:szCs w:val="22"/>
              </w:rPr>
              <w:t>=is</w:t>
            </w:r>
          </w:p>
        </w:tc>
        <w:tc>
          <w:tcPr>
            <w:tcW w:w="805" w:type="dxa"/>
          </w:tcPr>
          <w:p w14:paraId="59C0BB7F" w14:textId="28DB53A7"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51E5EBA6" w14:textId="545323EA"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you=have</w:t>
            </w:r>
          </w:p>
        </w:tc>
        <w:tc>
          <w:tcPr>
            <w:tcW w:w="863" w:type="dxa"/>
          </w:tcPr>
          <w:p w14:paraId="7C8E2A73" w14:textId="6AEBA12F"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752" w:type="dxa"/>
          </w:tcPr>
          <w:p w14:paraId="74FF743C" w14:textId="6FCF20E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772" w:type="dxa"/>
          </w:tcPr>
          <w:p w14:paraId="071B28BF" w14:textId="5857602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18" w:type="dxa"/>
          </w:tcPr>
          <w:p w14:paraId="37F6E01C" w14:textId="2C3E7523"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29" w:type="dxa"/>
          </w:tcPr>
          <w:p w14:paraId="526FE75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r>
      <w:tr w:rsidR="00010252" w14:paraId="3EB79D2F" w14:textId="77777777" w:rsidTr="00D96071">
        <w:tc>
          <w:tcPr>
            <w:tcW w:w="787" w:type="dxa"/>
          </w:tcPr>
          <w:p w14:paraId="2EFDC5A4"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59" w:type="dxa"/>
          </w:tcPr>
          <w:p w14:paraId="5893F7D3"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470" w:type="dxa"/>
            <w:gridSpan w:val="9"/>
          </w:tcPr>
          <w:p w14:paraId="0BBBCD17" w14:textId="3D2B1392" w:rsidR="00010252"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Who is it that you invited to the party?</w:t>
            </w:r>
            <w:r>
              <w:rPr>
                <w:rFonts w:ascii="Times New Roman" w:hAnsi="Times New Roman" w:cs="Times New Roman"/>
                <w:bCs/>
                <w:sz w:val="22"/>
                <w:szCs w:val="22"/>
              </w:rPr>
              <w:t>’</w:t>
            </w:r>
          </w:p>
        </w:tc>
      </w:tr>
      <w:tr w:rsidR="00010252" w14:paraId="2356A1A2" w14:textId="77777777" w:rsidTr="00010252">
        <w:tc>
          <w:tcPr>
            <w:tcW w:w="787" w:type="dxa"/>
          </w:tcPr>
          <w:p w14:paraId="38DFAF2D"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8502171" w14:textId="0899020A"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11" w:type="dxa"/>
          </w:tcPr>
          <w:p w14:paraId="351FF2EC" w14:textId="12EBFEAE"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 que</w:t>
            </w:r>
          </w:p>
        </w:tc>
        <w:tc>
          <w:tcPr>
            <w:tcW w:w="834" w:type="dxa"/>
          </w:tcPr>
          <w:p w14:paraId="25B71FC7" w14:textId="0C72DF60"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805" w:type="dxa"/>
          </w:tcPr>
          <w:p w14:paraId="7D4AD92D" w14:textId="2DF02318"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3B7A82EB" w14:textId="707F128D"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você</w:t>
            </w:r>
            <w:proofErr w:type="spellEnd"/>
          </w:p>
        </w:tc>
        <w:tc>
          <w:tcPr>
            <w:tcW w:w="863" w:type="dxa"/>
          </w:tcPr>
          <w:p w14:paraId="65FD36AE" w14:textId="55F7AC53"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bebe</w:t>
            </w:r>
            <w:proofErr w:type="spellEnd"/>
          </w:p>
        </w:tc>
        <w:tc>
          <w:tcPr>
            <w:tcW w:w="752" w:type="dxa"/>
          </w:tcPr>
          <w:p w14:paraId="3E278BBA" w14:textId="199AC4CC"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w:t>
            </w:r>
          </w:p>
        </w:tc>
        <w:tc>
          <w:tcPr>
            <w:tcW w:w="772" w:type="dxa"/>
          </w:tcPr>
          <w:p w14:paraId="0E28223C" w14:textId="130DCE50"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34B60C1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46FAECA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51E3A321" w14:textId="77777777" w:rsidTr="00010252">
        <w:tc>
          <w:tcPr>
            <w:tcW w:w="787" w:type="dxa"/>
          </w:tcPr>
          <w:p w14:paraId="33AB730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5368592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65316BA2" w14:textId="45DDAC89"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what</w:t>
            </w:r>
          </w:p>
        </w:tc>
        <w:tc>
          <w:tcPr>
            <w:tcW w:w="834" w:type="dxa"/>
          </w:tcPr>
          <w:p w14:paraId="33FB1BB7" w14:textId="7EA1E90D"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805" w:type="dxa"/>
          </w:tcPr>
          <w:p w14:paraId="43630A9B" w14:textId="0078BBBC"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499AAEF4" w14:textId="6B85B5FF"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3" w:type="dxa"/>
          </w:tcPr>
          <w:p w14:paraId="4E36ADE4" w14:textId="58C98C1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drink</w:t>
            </w:r>
          </w:p>
        </w:tc>
        <w:tc>
          <w:tcPr>
            <w:tcW w:w="752" w:type="dxa"/>
          </w:tcPr>
          <w:p w14:paraId="22B9E93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72" w:type="dxa"/>
          </w:tcPr>
          <w:p w14:paraId="513466E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625B8A4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6CD5672A"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737612B0" w14:textId="77777777" w:rsidTr="009B194A">
        <w:tc>
          <w:tcPr>
            <w:tcW w:w="787" w:type="dxa"/>
          </w:tcPr>
          <w:p w14:paraId="4CA2F57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22B07907"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3B743084" w14:textId="25C4D42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What is (it) that you drink?</w:t>
            </w:r>
            <w:r>
              <w:rPr>
                <w:rFonts w:ascii="Times New Roman" w:hAnsi="Times New Roman" w:cs="Times New Roman"/>
                <w:bCs/>
                <w:sz w:val="22"/>
                <w:szCs w:val="22"/>
              </w:rPr>
              <w:t>’</w:t>
            </w:r>
          </w:p>
        </w:tc>
      </w:tr>
      <w:tr w:rsidR="00010252" w14:paraId="2DBE6C9B" w14:textId="77777777" w:rsidTr="00556C8B">
        <w:tc>
          <w:tcPr>
            <w:tcW w:w="787" w:type="dxa"/>
          </w:tcPr>
          <w:p w14:paraId="2540D35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2F9839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BE78A" w14:textId="073EC9EB" w:rsidR="00010252" w:rsidRDefault="00010252" w:rsidP="00010252">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Kato &amp; Ribeiro 2009:131(38)</w:t>
            </w:r>
          </w:p>
        </w:tc>
      </w:tr>
      <w:tr w:rsidR="00010252" w14:paraId="1FF8C527" w14:textId="77777777" w:rsidTr="00010252">
        <w:tc>
          <w:tcPr>
            <w:tcW w:w="787" w:type="dxa"/>
          </w:tcPr>
          <w:p w14:paraId="49862252"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39DF9202" w14:textId="25AE408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811" w:type="dxa"/>
          </w:tcPr>
          <w:p w14:paraId="50F137FC" w14:textId="01B20DD9"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Ki</w:t>
            </w:r>
          </w:p>
        </w:tc>
        <w:tc>
          <w:tcPr>
            <w:tcW w:w="834" w:type="dxa"/>
          </w:tcPr>
          <w:p w14:paraId="50FD8F8B" w14:textId="30BD3EDC"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ze-o</w:t>
            </w:r>
          </w:p>
        </w:tc>
        <w:tc>
          <w:tcPr>
            <w:tcW w:w="805" w:type="dxa"/>
          </w:tcPr>
          <w:p w14:paraId="2A78AEE6" w14:textId="03CC358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1086" w:type="dxa"/>
          </w:tcPr>
          <w:p w14:paraId="72DA7A81" w14:textId="6BAF0022"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te</w:t>
            </w:r>
            <w:proofErr w:type="spellEnd"/>
            <w:r w:rsidRPr="007348BB">
              <w:rPr>
                <w:rFonts w:ascii="Times New Roman" w:hAnsi="Times New Roman" w:cs="Times New Roman"/>
                <w:bCs/>
                <w:i/>
                <w:iCs/>
                <w:sz w:val="22"/>
                <w:szCs w:val="22"/>
              </w:rPr>
              <w:t>-o</w:t>
            </w:r>
          </w:p>
        </w:tc>
        <w:tc>
          <w:tcPr>
            <w:tcW w:w="863" w:type="dxa"/>
          </w:tcPr>
          <w:p w14:paraId="429A959C" w14:textId="5AA9CB03"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752" w:type="dxa"/>
          </w:tcPr>
          <w:p w14:paraId="3F6A4721" w14:textId="1EEB4C22"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contà</w:t>
            </w:r>
            <w:proofErr w:type="spellEnd"/>
          </w:p>
        </w:tc>
        <w:tc>
          <w:tcPr>
            <w:tcW w:w="772" w:type="dxa"/>
          </w:tcPr>
          <w:p w14:paraId="6B37A570" w14:textId="43D47F81"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w:t>
            </w:r>
          </w:p>
        </w:tc>
        <w:tc>
          <w:tcPr>
            <w:tcW w:w="818" w:type="dxa"/>
          </w:tcPr>
          <w:p w14:paraId="50D29B7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AA3261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35E91357" w14:textId="77777777" w:rsidTr="00010252">
        <w:tc>
          <w:tcPr>
            <w:tcW w:w="787" w:type="dxa"/>
          </w:tcPr>
          <w:p w14:paraId="5851718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77CEDCF"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1EBBE6A8" w14:textId="305FE2D1"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298C874F" w14:textId="3D84FBB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is=it</w:t>
            </w:r>
          </w:p>
        </w:tc>
        <w:tc>
          <w:tcPr>
            <w:tcW w:w="805" w:type="dxa"/>
          </w:tcPr>
          <w:p w14:paraId="0F2FB818" w14:textId="52C1C9E3"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34B634C1" w14:textId="64159F0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you=it</w:t>
            </w:r>
          </w:p>
        </w:tc>
        <w:tc>
          <w:tcPr>
            <w:tcW w:w="863" w:type="dxa"/>
          </w:tcPr>
          <w:p w14:paraId="4D12A741" w14:textId="03C31B8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752" w:type="dxa"/>
          </w:tcPr>
          <w:p w14:paraId="5FA74BF7" w14:textId="19A2EC40"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772" w:type="dxa"/>
          </w:tcPr>
          <w:p w14:paraId="301A3D64"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79B1E61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8D3F19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431ECD64" w14:textId="77777777" w:rsidTr="00010252">
        <w:tc>
          <w:tcPr>
            <w:tcW w:w="787" w:type="dxa"/>
          </w:tcPr>
          <w:p w14:paraId="2DE9924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49D9F7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FCC55" w14:textId="7BC0917E" w:rsidR="00010252" w:rsidRDefault="008962E4" w:rsidP="00010252">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is (it) that told you so?’</w:t>
            </w:r>
          </w:p>
        </w:tc>
      </w:tr>
    </w:tbl>
    <w:p w14:paraId="60662151" w14:textId="7C7C0CC3" w:rsidR="00737D55"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such as Eastern Trevisan</w:t>
      </w:r>
      <w:r w:rsidR="00461D9D">
        <w:rPr>
          <w:rFonts w:ascii="Times New Roman" w:hAnsi="Times New Roman" w:cs="Times New Roman"/>
          <w:bCs/>
          <w:sz w:val="22"/>
          <w:szCs w:val="22"/>
        </w:rPr>
        <w:t>, as in</w:t>
      </w:r>
      <w:r w:rsidR="00B330A1" w:rsidRPr="0030101C">
        <w:rPr>
          <w:rFonts w:ascii="Times New Roman" w:hAnsi="Times New Roman" w:cs="Times New Roman"/>
          <w:bCs/>
          <w:sz w:val="22"/>
          <w:szCs w:val="22"/>
        </w:rPr>
        <w:t xml:space="preserve"> (</w:t>
      </w:r>
      <w:r w:rsidR="00461D9D">
        <w:rPr>
          <w:rFonts w:ascii="Times New Roman" w:hAnsi="Times New Roman" w:cs="Times New Roman"/>
          <w:bCs/>
          <w:sz w:val="22"/>
          <w:szCs w:val="22"/>
        </w:rPr>
        <w:t>5a</w:t>
      </w:r>
      <w:r w:rsidR="00B330A1"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 xml:space="preserve">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as in (5b), but also Brazilian Portuguese</w:t>
      </w:r>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like the variety of Sicilian spoken in Corleone in (5c)</w:t>
      </w:r>
      <w:r w:rsidR="00B330A1"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523"/>
        <w:gridCol w:w="408"/>
        <w:gridCol w:w="757"/>
        <w:gridCol w:w="1080"/>
        <w:gridCol w:w="1045"/>
        <w:gridCol w:w="1025"/>
        <w:gridCol w:w="852"/>
        <w:gridCol w:w="1048"/>
        <w:gridCol w:w="828"/>
        <w:gridCol w:w="812"/>
        <w:gridCol w:w="638"/>
      </w:tblGrid>
      <w:tr w:rsidR="007348BB" w14:paraId="604A7908" w14:textId="3C762A4B" w:rsidTr="007348BB">
        <w:tc>
          <w:tcPr>
            <w:tcW w:w="537" w:type="dxa"/>
          </w:tcPr>
          <w:p w14:paraId="74580601" w14:textId="28E84505"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(5)</w:t>
            </w:r>
          </w:p>
        </w:tc>
        <w:tc>
          <w:tcPr>
            <w:tcW w:w="415" w:type="dxa"/>
          </w:tcPr>
          <w:p w14:paraId="6FEB523D" w14:textId="05A91CE6"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793" w:type="dxa"/>
          </w:tcPr>
          <w:p w14:paraId="31BEF45C" w14:textId="1BD1D7C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Toni</w:t>
            </w:r>
          </w:p>
        </w:tc>
        <w:tc>
          <w:tcPr>
            <w:tcW w:w="1085" w:type="dxa"/>
          </w:tcPr>
          <w:p w14:paraId="05B12D31" w14:textId="041A1300"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w:t>
            </w:r>
          </w:p>
        </w:tc>
        <w:tc>
          <w:tcPr>
            <w:tcW w:w="1178" w:type="dxa"/>
          </w:tcPr>
          <w:p w14:paraId="791F5404" w14:textId="4360226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798" w:type="dxa"/>
          </w:tcPr>
          <w:p w14:paraId="41E70587" w14:textId="5D818DD2"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me</w:t>
            </w:r>
          </w:p>
        </w:tc>
        <w:tc>
          <w:tcPr>
            <w:tcW w:w="785" w:type="dxa"/>
          </w:tcPr>
          <w:p w14:paraId="56CBF16B" w14:textId="513C61C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1035" w:type="dxa"/>
          </w:tcPr>
          <w:p w14:paraId="68F98CDB" w14:textId="6524D2E6"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dato</w:t>
            </w:r>
            <w:proofErr w:type="spellEnd"/>
          </w:p>
        </w:tc>
        <w:tc>
          <w:tcPr>
            <w:tcW w:w="815" w:type="dxa"/>
          </w:tcPr>
          <w:p w14:paraId="489D987B" w14:textId="4B4A8093"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el</w:t>
            </w:r>
            <w:proofErr w:type="spellEnd"/>
          </w:p>
        </w:tc>
        <w:tc>
          <w:tcPr>
            <w:tcW w:w="844" w:type="dxa"/>
          </w:tcPr>
          <w:p w14:paraId="60EF883D" w14:textId="08AE2EA9"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capel</w:t>
            </w:r>
            <w:proofErr w:type="spellEnd"/>
          </w:p>
        </w:tc>
        <w:tc>
          <w:tcPr>
            <w:tcW w:w="731" w:type="dxa"/>
          </w:tcPr>
          <w:p w14:paraId="1C415E8F" w14:textId="42B0818F"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w:t>
            </w:r>
          </w:p>
        </w:tc>
      </w:tr>
      <w:tr w:rsidR="007348BB" w14:paraId="5943BFF0" w14:textId="12D5493A" w:rsidTr="007348BB">
        <w:tc>
          <w:tcPr>
            <w:tcW w:w="537" w:type="dxa"/>
          </w:tcPr>
          <w:p w14:paraId="2411FED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169B31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F08CD1B" w14:textId="14FD3784" w:rsidR="0070590D" w:rsidRDefault="0070590D"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toni</w:t>
            </w:r>
            <w:proofErr w:type="spellEnd"/>
          </w:p>
        </w:tc>
        <w:tc>
          <w:tcPr>
            <w:tcW w:w="1085" w:type="dxa"/>
          </w:tcPr>
          <w:p w14:paraId="7FB1446B" w14:textId="3C2FDBC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4E9AC53D" w14:textId="2A52B58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228DA57B" w14:textId="40B1670B"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w:t>
            </w:r>
          </w:p>
        </w:tc>
        <w:tc>
          <w:tcPr>
            <w:tcW w:w="785" w:type="dxa"/>
          </w:tcPr>
          <w:p w14:paraId="2F121DE0" w14:textId="579AD24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1035" w:type="dxa"/>
          </w:tcPr>
          <w:p w14:paraId="6510EB12" w14:textId="3E68DD3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given</w:t>
            </w:r>
          </w:p>
        </w:tc>
        <w:tc>
          <w:tcPr>
            <w:tcW w:w="815" w:type="dxa"/>
          </w:tcPr>
          <w:p w14:paraId="5517036E" w14:textId="207A961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44" w:type="dxa"/>
          </w:tcPr>
          <w:p w14:paraId="6EEB7065" w14:textId="491C1612"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hat</w:t>
            </w:r>
          </w:p>
        </w:tc>
        <w:tc>
          <w:tcPr>
            <w:tcW w:w="731" w:type="dxa"/>
          </w:tcPr>
          <w:p w14:paraId="1B66EF2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2127DAB2" w14:textId="56F207D5" w:rsidTr="007348BB">
        <w:tc>
          <w:tcPr>
            <w:tcW w:w="537" w:type="dxa"/>
          </w:tcPr>
          <w:p w14:paraId="17272D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5124D1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1E234D99" w14:textId="18642883"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Toni who gave me the hat!’ (Lit: ‘Toni is who gave me the hat!’)</w:t>
            </w:r>
          </w:p>
        </w:tc>
      </w:tr>
      <w:tr w:rsidR="007348BB" w14:paraId="0E3F98BE" w14:textId="4B64AA8B" w:rsidTr="007348BB">
        <w:tc>
          <w:tcPr>
            <w:tcW w:w="537" w:type="dxa"/>
          </w:tcPr>
          <w:p w14:paraId="10FDA9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E5D1866" w14:textId="66A458EE"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793" w:type="dxa"/>
          </w:tcPr>
          <w:p w14:paraId="047DED08" w14:textId="240A7C9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85" w:type="dxa"/>
          </w:tcPr>
          <w:p w14:paraId="6DFAF5A4" w14:textId="2CC5AD5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éstudante</w:t>
            </w:r>
            <w:proofErr w:type="spellEnd"/>
          </w:p>
        </w:tc>
        <w:tc>
          <w:tcPr>
            <w:tcW w:w="1178" w:type="dxa"/>
          </w:tcPr>
          <w:p w14:paraId="4FAE7516" w14:textId="36979E7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798" w:type="dxa"/>
          </w:tcPr>
          <w:p w14:paraId="72CEA508" w14:textId="7515A8CB"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785" w:type="dxa"/>
          </w:tcPr>
          <w:p w14:paraId="7C9E0E27" w14:textId="5359ABE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35" w:type="dxa"/>
          </w:tcPr>
          <w:p w14:paraId="5691DDE3" w14:textId="2B8FAAA6"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professor</w:t>
            </w:r>
          </w:p>
        </w:tc>
        <w:tc>
          <w:tcPr>
            <w:tcW w:w="815" w:type="dxa"/>
          </w:tcPr>
          <w:p w14:paraId="34FA20B6" w14:textId="4FCD6FF6"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ajudou</w:t>
            </w:r>
            <w:proofErr w:type="spellEnd"/>
          </w:p>
        </w:tc>
        <w:tc>
          <w:tcPr>
            <w:tcW w:w="844" w:type="dxa"/>
          </w:tcPr>
          <w:p w14:paraId="7AC5B863" w14:textId="174D1752"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w:t>
            </w:r>
          </w:p>
        </w:tc>
        <w:tc>
          <w:tcPr>
            <w:tcW w:w="731" w:type="dxa"/>
          </w:tcPr>
          <w:p w14:paraId="6FEF66A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348BB" w14:paraId="714D60B3" w14:textId="4E429599" w:rsidTr="007348BB">
        <w:tc>
          <w:tcPr>
            <w:tcW w:w="537" w:type="dxa"/>
          </w:tcPr>
          <w:p w14:paraId="38D35E5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D79EC7"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DF30A57" w14:textId="2181AA1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85" w:type="dxa"/>
          </w:tcPr>
          <w:p w14:paraId="5FE08179" w14:textId="4A846164"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student</w:t>
            </w:r>
          </w:p>
        </w:tc>
        <w:tc>
          <w:tcPr>
            <w:tcW w:w="1178" w:type="dxa"/>
          </w:tcPr>
          <w:p w14:paraId="42D3DEF1" w14:textId="32F9E4D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798" w:type="dxa"/>
          </w:tcPr>
          <w:p w14:paraId="551C912D" w14:textId="7F2741E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85" w:type="dxa"/>
          </w:tcPr>
          <w:p w14:paraId="43FA4C15" w14:textId="07AFADD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35" w:type="dxa"/>
          </w:tcPr>
          <w:p w14:paraId="74458835" w14:textId="1F71A53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teacher</w:t>
            </w:r>
          </w:p>
        </w:tc>
        <w:tc>
          <w:tcPr>
            <w:tcW w:w="815" w:type="dxa"/>
          </w:tcPr>
          <w:p w14:paraId="2A875D81" w14:textId="3A0602DC"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helped</w:t>
            </w:r>
          </w:p>
        </w:tc>
        <w:tc>
          <w:tcPr>
            <w:tcW w:w="844" w:type="dxa"/>
          </w:tcPr>
          <w:p w14:paraId="261AE84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6B71E29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3CCD17E8" w14:textId="0B0E12FF" w:rsidTr="007348BB">
        <w:tc>
          <w:tcPr>
            <w:tcW w:w="537" w:type="dxa"/>
          </w:tcPr>
          <w:p w14:paraId="4083B7B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82C286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35FB8233" w14:textId="4FE27C01"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the student that the teacher helped’ (Lit: ‘The student is that the teacher helped’)</w:t>
            </w:r>
          </w:p>
        </w:tc>
      </w:tr>
      <w:tr w:rsidR="0070590D" w14:paraId="0A112460" w14:textId="0CBEB5E6" w:rsidTr="007348BB">
        <w:tc>
          <w:tcPr>
            <w:tcW w:w="537" w:type="dxa"/>
          </w:tcPr>
          <w:p w14:paraId="231AEA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AAC04C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0B54E417" w14:textId="025222B7"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Lobo et al. 2019:4(9)</w:t>
            </w:r>
          </w:p>
        </w:tc>
      </w:tr>
      <w:tr w:rsidR="007348BB" w14:paraId="13951D9F" w14:textId="52BF0E49" w:rsidTr="007348BB">
        <w:tc>
          <w:tcPr>
            <w:tcW w:w="537" w:type="dxa"/>
          </w:tcPr>
          <w:p w14:paraId="4EAD34E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5D3DE21" w14:textId="66CD491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793" w:type="dxa"/>
          </w:tcPr>
          <w:p w14:paraId="0BFD9220" w14:textId="2673E8A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Tu</w:t>
            </w:r>
          </w:p>
        </w:tc>
        <w:tc>
          <w:tcPr>
            <w:tcW w:w="1085" w:type="dxa"/>
          </w:tcPr>
          <w:p w14:paraId="19DB8BF3" w14:textId="139716D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si</w:t>
            </w:r>
            <w:proofErr w:type="spellEnd"/>
          </w:p>
        </w:tc>
        <w:tc>
          <w:tcPr>
            <w:tcW w:w="1178" w:type="dxa"/>
          </w:tcPr>
          <w:p w14:paraId="1694B735" w14:textId="2E040D1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ca</w:t>
            </w:r>
          </w:p>
        </w:tc>
        <w:tc>
          <w:tcPr>
            <w:tcW w:w="798" w:type="dxa"/>
          </w:tcPr>
          <w:p w14:paraId="62451C22" w14:textId="01406780"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m’ha</w:t>
            </w:r>
            <w:proofErr w:type="spellEnd"/>
          </w:p>
        </w:tc>
        <w:tc>
          <w:tcPr>
            <w:tcW w:w="785" w:type="dxa"/>
          </w:tcPr>
          <w:p w14:paraId="105520D1" w14:textId="07B8D9F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cuntari</w:t>
            </w:r>
            <w:proofErr w:type="spellEnd"/>
          </w:p>
        </w:tc>
        <w:tc>
          <w:tcPr>
            <w:tcW w:w="1035" w:type="dxa"/>
          </w:tcPr>
          <w:p w14:paraId="2CD8AAF3" w14:textId="53175C3B"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qualchi</w:t>
            </w:r>
            <w:proofErr w:type="spellEnd"/>
          </w:p>
        </w:tc>
        <w:tc>
          <w:tcPr>
            <w:tcW w:w="815" w:type="dxa"/>
          </w:tcPr>
          <w:p w14:paraId="0F22E886" w14:textId="05EACF01"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cosa</w:t>
            </w:r>
            <w:proofErr w:type="spellEnd"/>
          </w:p>
        </w:tc>
        <w:tc>
          <w:tcPr>
            <w:tcW w:w="844" w:type="dxa"/>
          </w:tcPr>
          <w:p w14:paraId="493F11A7" w14:textId="1C1409D8"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w:t>
            </w:r>
          </w:p>
        </w:tc>
        <w:tc>
          <w:tcPr>
            <w:tcW w:w="731" w:type="dxa"/>
          </w:tcPr>
          <w:p w14:paraId="0693EE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348BB" w14:paraId="5AAB4104" w14:textId="743AE243" w:rsidTr="007348BB">
        <w:tc>
          <w:tcPr>
            <w:tcW w:w="537" w:type="dxa"/>
          </w:tcPr>
          <w:p w14:paraId="135ABC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AFEE9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405A1D67" w14:textId="31E1EBB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1085" w:type="dxa"/>
          </w:tcPr>
          <w:p w14:paraId="5C26CA2A" w14:textId="168147CB"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57268D9D" w14:textId="1BBC6AA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7D13B080" w14:textId="52E9171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me=have</w:t>
            </w:r>
          </w:p>
        </w:tc>
        <w:tc>
          <w:tcPr>
            <w:tcW w:w="785" w:type="dxa"/>
          </w:tcPr>
          <w:p w14:paraId="776710FD" w14:textId="0DA9D71E"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1035" w:type="dxa"/>
          </w:tcPr>
          <w:p w14:paraId="4803A8BB" w14:textId="2D4716C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some</w:t>
            </w:r>
          </w:p>
        </w:tc>
        <w:tc>
          <w:tcPr>
            <w:tcW w:w="815" w:type="dxa"/>
          </w:tcPr>
          <w:p w14:paraId="4F6CDA49" w14:textId="1BAA573C"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thing</w:t>
            </w:r>
          </w:p>
        </w:tc>
        <w:tc>
          <w:tcPr>
            <w:tcW w:w="844" w:type="dxa"/>
          </w:tcPr>
          <w:p w14:paraId="1DFEFFE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12070C1E"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093F9C28" w14:textId="3368A467" w:rsidTr="007348BB">
        <w:tc>
          <w:tcPr>
            <w:tcW w:w="537" w:type="dxa"/>
          </w:tcPr>
          <w:p w14:paraId="72C8493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08AD42D6"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5077E486" w14:textId="5A2BD12F" w:rsidR="0070590D" w:rsidRPr="0030101C" w:rsidRDefault="0070590D" w:rsidP="0070590D">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 (Lit: ‘You is who are telling me something’)</w:t>
            </w:r>
          </w:p>
        </w:tc>
      </w:tr>
      <w:tr w:rsidR="0070590D" w14:paraId="2FDF9BF4" w14:textId="2286D21B" w:rsidTr="007348BB">
        <w:tc>
          <w:tcPr>
            <w:tcW w:w="537" w:type="dxa"/>
          </w:tcPr>
          <w:p w14:paraId="383D36D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6CEE1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29371F17" w14:textId="3978174F" w:rsidR="0070590D" w:rsidRDefault="0070590D"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R</w:t>
            </w:r>
            <w:r w:rsidRPr="0030101C">
              <w:rPr>
                <w:rFonts w:ascii="Times New Roman" w:hAnsi="Times New Roman" w:cs="Times New Roman"/>
                <w:sz w:val="22"/>
                <w:szCs w:val="22"/>
              </w:rPr>
              <w:t xml:space="preserve">etrieved from </w:t>
            </w:r>
            <w:proofErr w:type="spellStart"/>
            <w:r w:rsidRPr="0030101C">
              <w:rPr>
                <w:rFonts w:ascii="Times New Roman" w:hAnsi="Times New Roman" w:cs="Times New Roman"/>
                <w:sz w:val="22"/>
                <w:szCs w:val="22"/>
              </w:rPr>
              <w:t>ASIt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p>
        </w:tc>
      </w:tr>
    </w:tbl>
    <w:p w14:paraId="5F704275" w14:textId="6511460E"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348BB">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 xml:space="preserve">are understudied </w:t>
      </w:r>
      <w:r w:rsidR="007348BB">
        <w:rPr>
          <w:rFonts w:ascii="Times New Roman" w:hAnsi="Times New Roman" w:cs="Times New Roman"/>
          <w:bCs/>
          <w:sz w:val="22"/>
          <w:szCs w:val="22"/>
        </w:rPr>
        <w:t>compared to that of their regular counterparts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w:t>
      </w:r>
      <w:r w:rsidR="00DC682A" w:rsidRPr="0030101C">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 xml:space="preserve">Kato &amp; Ribeiro </w:t>
      </w:r>
      <w:proofErr w:type="gramStart"/>
      <w:r w:rsidR="002F701A" w:rsidRPr="0030101C">
        <w:rPr>
          <w:rFonts w:ascii="Times New Roman" w:hAnsi="Times New Roman" w:cs="Times New Roman"/>
          <w:bCs/>
          <w:sz w:val="22"/>
          <w:szCs w:val="22"/>
        </w:rPr>
        <w:t>2009</w:t>
      </w:r>
      <w:proofErr w:type="gramEnd"/>
      <w:r w:rsidR="002F701A" w:rsidRPr="0030101C">
        <w:rPr>
          <w:rFonts w:ascii="Times New Roman" w:hAnsi="Times New Roman" w:cs="Times New Roman"/>
          <w:bCs/>
          <w:sz w:val="22"/>
          <w:szCs w:val="22"/>
        </w:rPr>
        <w:t xml:space="preserve">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Cardoso &amp; 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 xml:space="preserve">throughout this </w:t>
      </w:r>
      <w:r w:rsidR="00F36284">
        <w:rPr>
          <w:rFonts w:ascii="Times New Roman" w:hAnsi="Times New Roman" w:cs="Times New Roman"/>
          <w:bCs/>
          <w:sz w:val="22"/>
          <w:szCs w:val="22"/>
        </w:rPr>
        <w:t>chapter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16A788BA" w:rsidR="00E76BB8" w:rsidRPr="00CD3297" w:rsidRDefault="00882820" w:rsidP="00B846F4">
      <w:pPr>
        <w:tabs>
          <w:tab w:val="left" w:pos="828"/>
        </w:tabs>
        <w:spacing w:line="360" w:lineRule="auto"/>
        <w:jc w:val="both"/>
        <w:rPr>
          <w:rFonts w:ascii="Times New Roman" w:hAnsi="Times New Roman" w:cs="Times New Roman"/>
          <w:bCs/>
          <w:sz w:val="22"/>
          <w:szCs w:val="22"/>
        </w:rPr>
      </w:pPr>
      <w:r w:rsidRPr="00CD3297">
        <w:rPr>
          <w:rFonts w:ascii="Times New Roman" w:hAnsi="Times New Roman" w:cs="Times New Roman"/>
          <w:bCs/>
          <w:sz w:val="22"/>
          <w:szCs w:val="22"/>
        </w:rPr>
        <w:t>2</w:t>
      </w:r>
      <w:r w:rsidR="005C6B5F" w:rsidRPr="00CD3297">
        <w:rPr>
          <w:rFonts w:ascii="Times New Roman" w:hAnsi="Times New Roman" w:cs="Times New Roman"/>
          <w:bCs/>
          <w:sz w:val="22"/>
          <w:szCs w:val="22"/>
        </w:rPr>
        <w:t>.</w:t>
      </w:r>
      <w:r w:rsidRPr="00CD3297">
        <w:rPr>
          <w:rFonts w:ascii="Times New Roman" w:hAnsi="Times New Roman" w:cs="Times New Roman"/>
          <w:bCs/>
          <w:sz w:val="22"/>
          <w:szCs w:val="22"/>
        </w:rPr>
        <w:t>1</w:t>
      </w:r>
      <w:r w:rsidR="00CD3297" w:rsidRPr="00CD3297">
        <w:rPr>
          <w:rFonts w:ascii="Times New Roman" w:hAnsi="Times New Roman" w:cs="Times New Roman"/>
          <w:bCs/>
          <w:sz w:val="22"/>
          <w:szCs w:val="22"/>
        </w:rPr>
        <w:t xml:space="preserve"> T</w:t>
      </w:r>
      <w:r w:rsidR="005C6B5F" w:rsidRPr="00CD3297">
        <w:rPr>
          <w:rFonts w:ascii="Times New Roman" w:hAnsi="Times New Roman" w:cs="Times New Roman"/>
          <w:bCs/>
          <w:sz w:val="22"/>
          <w:szCs w:val="22"/>
        </w:rPr>
        <w:t xml:space="preserve">ypes and theory of non-cleft </w:t>
      </w:r>
      <w:proofErr w:type="spellStart"/>
      <w:r w:rsidR="005C6B5F" w:rsidRPr="00CD3297">
        <w:rPr>
          <w:rFonts w:ascii="Times New Roman" w:hAnsi="Times New Roman" w:cs="Times New Roman"/>
          <w:bCs/>
          <w:sz w:val="22"/>
          <w:szCs w:val="22"/>
        </w:rPr>
        <w:t>wh</w:t>
      </w:r>
      <w:proofErr w:type="spellEnd"/>
      <w:r w:rsidR="005C6B5F" w:rsidRPr="00CD3297">
        <w:rPr>
          <w:rFonts w:ascii="Times New Roman" w:hAnsi="Times New Roman" w:cs="Times New Roman"/>
          <w:bCs/>
          <w:sz w:val="22"/>
          <w:szCs w:val="22"/>
        </w:rPr>
        <w:t>-questions</w:t>
      </w:r>
    </w:p>
    <w:p w14:paraId="2D8F59D2" w14:textId="0D626E4B" w:rsidR="0034304F"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3717C5">
        <w:rPr>
          <w:rFonts w:ascii="Times New Roman" w:hAnsi="Times New Roman" w:cs="Times New Roman"/>
          <w:bCs/>
          <w:sz w:val="22"/>
          <w:szCs w:val="22"/>
        </w:rPr>
        <w:t>Languages are traditionally divided into two 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w:t>
      </w:r>
      <w:r w:rsidR="0074233B" w:rsidRPr="0030101C">
        <w:rPr>
          <w:rFonts w:ascii="Times New Roman" w:hAnsi="Times New Roman" w:cs="Times New Roman"/>
          <w:bCs/>
          <w:sz w:val="22"/>
          <w:szCs w:val="22"/>
        </w:rPr>
        <w:lastRenderedPageBreak/>
        <w:t xml:space="preserve">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67"/>
        <w:gridCol w:w="859"/>
        <w:gridCol w:w="880"/>
        <w:gridCol w:w="889"/>
        <w:gridCol w:w="873"/>
        <w:gridCol w:w="881"/>
        <w:gridCol w:w="860"/>
        <w:gridCol w:w="854"/>
        <w:gridCol w:w="1963"/>
      </w:tblGrid>
      <w:tr w:rsidR="00E772D4" w14:paraId="1D4405D0" w14:textId="77777777" w:rsidTr="00E772D4">
        <w:tc>
          <w:tcPr>
            <w:tcW w:w="867" w:type="dxa"/>
          </w:tcPr>
          <w:p w14:paraId="66EB20DB" w14:textId="54F858B2"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(6)</w:t>
            </w:r>
          </w:p>
        </w:tc>
        <w:tc>
          <w:tcPr>
            <w:tcW w:w="859" w:type="dxa"/>
          </w:tcPr>
          <w:p w14:paraId="6558507E" w14:textId="0CFA8C29"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80" w:type="dxa"/>
          </w:tcPr>
          <w:p w14:paraId="0814D0F0" w14:textId="59A15F35"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mallCaps/>
                <w:sz w:val="22"/>
                <w:szCs w:val="22"/>
              </w:rPr>
              <w:t>who</w:t>
            </w:r>
          </w:p>
        </w:tc>
        <w:tc>
          <w:tcPr>
            <w:tcW w:w="889" w:type="dxa"/>
          </w:tcPr>
          <w:p w14:paraId="21A02E87" w14:textId="55A45B73"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did</w:t>
            </w:r>
          </w:p>
        </w:tc>
        <w:tc>
          <w:tcPr>
            <w:tcW w:w="873" w:type="dxa"/>
          </w:tcPr>
          <w:p w14:paraId="1925B262" w14:textId="7A19C45D"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81" w:type="dxa"/>
          </w:tcPr>
          <w:p w14:paraId="56391C10" w14:textId="7DD704F0"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talk</w:t>
            </w:r>
          </w:p>
        </w:tc>
        <w:tc>
          <w:tcPr>
            <w:tcW w:w="860" w:type="dxa"/>
          </w:tcPr>
          <w:p w14:paraId="67F67012" w14:textId="162A2603"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854" w:type="dxa"/>
          </w:tcPr>
          <w:p w14:paraId="74364FB5" w14:textId="6A010738"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1963" w:type="dxa"/>
          </w:tcPr>
          <w:p w14:paraId="335349D4" w14:textId="593CA866"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r w:rsidR="00E772D4" w14:paraId="085B35C3" w14:textId="77777777" w:rsidTr="00E772D4">
        <w:tc>
          <w:tcPr>
            <w:tcW w:w="867" w:type="dxa"/>
          </w:tcPr>
          <w:p w14:paraId="559FAE17"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859" w:type="dxa"/>
          </w:tcPr>
          <w:p w14:paraId="69E684AA" w14:textId="29B9D46B"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80" w:type="dxa"/>
          </w:tcPr>
          <w:p w14:paraId="4B7C6591" w14:textId="3C004CEC"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89" w:type="dxa"/>
          </w:tcPr>
          <w:p w14:paraId="7E515685" w14:textId="1DDD0A0F"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talked</w:t>
            </w:r>
          </w:p>
        </w:tc>
        <w:tc>
          <w:tcPr>
            <w:tcW w:w="873" w:type="dxa"/>
          </w:tcPr>
          <w:p w14:paraId="11712D45" w14:textId="15CFBDB5"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881" w:type="dxa"/>
          </w:tcPr>
          <w:p w14:paraId="3DE27AC5" w14:textId="5DAD8538"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mallCaps/>
                <w:sz w:val="22"/>
                <w:szCs w:val="22"/>
              </w:rPr>
              <w:t>who</w:t>
            </w:r>
          </w:p>
        </w:tc>
        <w:tc>
          <w:tcPr>
            <w:tcW w:w="860" w:type="dxa"/>
          </w:tcPr>
          <w:p w14:paraId="348CB514" w14:textId="134C6F1E"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854" w:type="dxa"/>
          </w:tcPr>
          <w:p w14:paraId="150B8E1E"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1963" w:type="dxa"/>
          </w:tcPr>
          <w:p w14:paraId="01D94C92" w14:textId="4913AFCF"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bl>
    <w:p w14:paraId="247E4CA0" w14:textId="57645F36" w:rsidR="006A745D" w:rsidRPr="00E772D4" w:rsidRDefault="00B4075B" w:rsidP="00E772D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4"/>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p w14:paraId="07B44DB5" w14:textId="317D6C9D" w:rsidR="006A745D" w:rsidRPr="0030101C" w:rsidRDefault="006A745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567C25" w:rsidRPr="0030101C">
        <w:rPr>
          <w:rFonts w:ascii="Times New Roman" w:hAnsi="Times New Roman" w:cs="Times New Roman"/>
          <w:bCs/>
          <w:sz w:val="22"/>
          <w:szCs w:val="22"/>
        </w:rPr>
        <w:t>7</w:t>
      </w:r>
      <w:r w:rsidRPr="0030101C">
        <w:rPr>
          <w:rFonts w:ascii="Times New Roman" w:hAnsi="Times New Roman" w:cs="Times New Roman"/>
          <w:bCs/>
          <w:sz w:val="22"/>
          <w:szCs w:val="22"/>
        </w:rPr>
        <w:t>)</w:t>
      </w:r>
      <w:r w:rsidR="00D53ECC" w:rsidRPr="0030101C">
        <w:rPr>
          <w:rFonts w:ascii="Times New Roman" w:hAnsi="Times New Roman" w:cs="Times New Roman"/>
          <w:bCs/>
          <w:sz w:val="22"/>
          <w:szCs w:val="22"/>
        </w:rPr>
        <w:tab/>
      </w:r>
      <w:r w:rsidR="00B156B0" w:rsidRPr="0030101C">
        <w:rPr>
          <w:rFonts w:ascii="Times New Roman" w:hAnsi="Times New Roman" w:cs="Times New Roman"/>
          <w:bCs/>
          <w:smallCaps/>
          <w:sz w:val="22"/>
          <w:szCs w:val="22"/>
        </w:rPr>
        <w:t xml:space="preserve">pure </w:t>
      </w:r>
      <w:proofErr w:type="spellStart"/>
      <w:r w:rsidR="00B156B0" w:rsidRPr="0030101C">
        <w:rPr>
          <w:rFonts w:ascii="Times New Roman" w:hAnsi="Times New Roman" w:cs="Times New Roman"/>
          <w:bCs/>
          <w:smallCaps/>
          <w:sz w:val="22"/>
          <w:szCs w:val="22"/>
        </w:rPr>
        <w:t>wh</w:t>
      </w:r>
      <w:proofErr w:type="spellEnd"/>
      <w:r w:rsidR="00B156B0" w:rsidRPr="0030101C">
        <w:rPr>
          <w:rFonts w:ascii="Times New Roman" w:hAnsi="Times New Roman" w:cs="Times New Roman"/>
          <w:bCs/>
          <w:smallCaps/>
          <w:sz w:val="22"/>
          <w:szCs w:val="22"/>
        </w:rPr>
        <w:t>-in situ</w:t>
      </w:r>
      <w:r w:rsidR="00B156B0" w:rsidRPr="0030101C">
        <w:rPr>
          <w:rFonts w:ascii="Times New Roman" w:hAnsi="Times New Roman" w:cs="Times New Roman"/>
          <w:bCs/>
          <w:sz w:val="22"/>
          <w:szCs w:val="22"/>
        </w:rPr>
        <w:t xml:space="preserve"> (Mandarin </w:t>
      </w:r>
      <w:r w:rsidR="00D53ECC" w:rsidRPr="0030101C">
        <w:rPr>
          <w:rFonts w:ascii="Times New Roman" w:hAnsi="Times New Roman" w:cs="Times New Roman"/>
          <w:bCs/>
          <w:sz w:val="22"/>
          <w:szCs w:val="22"/>
        </w:rPr>
        <w:t>Chinese</w:t>
      </w:r>
      <w:r w:rsidR="00B156B0" w:rsidRPr="0030101C">
        <w:rPr>
          <w:rFonts w:ascii="Times New Roman" w:hAnsi="Times New Roman" w:cs="Times New Roman"/>
          <w:bCs/>
          <w:sz w:val="22"/>
          <w:szCs w:val="22"/>
        </w:rPr>
        <w:t xml:space="preserve">, </w:t>
      </w:r>
      <w:r w:rsidR="00D53ECC" w:rsidRPr="0030101C">
        <w:rPr>
          <w:rFonts w:ascii="Times New Roman" w:hAnsi="Times New Roman" w:cs="Times New Roman"/>
          <w:bCs/>
          <w:sz w:val="22"/>
          <w:szCs w:val="22"/>
        </w:rPr>
        <w:t>Huang 1982: 253)</w:t>
      </w:r>
    </w:p>
    <w:p w14:paraId="7FF99AEC" w14:textId="33BC9349" w:rsidR="00D53ECC" w:rsidRPr="0030101C" w:rsidRDefault="00D53EC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Ni</w:t>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kanji</w:t>
      </w:r>
      <w:r w:rsidR="002116FD" w:rsidRPr="0030101C">
        <w:rPr>
          <w:rFonts w:ascii="Times New Roman" w:hAnsi="Times New Roman" w:cs="Times New Roman"/>
          <w:bCs/>
          <w:sz w:val="22"/>
          <w:szCs w:val="22"/>
        </w:rPr>
        <w:t>an</w:t>
      </w:r>
      <w:proofErr w:type="spellEnd"/>
      <w:r w:rsidR="002116FD" w:rsidRPr="0030101C">
        <w:rPr>
          <w:rFonts w:ascii="Times New Roman" w:hAnsi="Times New Roman" w:cs="Times New Roman"/>
          <w:bCs/>
          <w:sz w:val="22"/>
          <w:szCs w:val="22"/>
        </w:rPr>
        <w:t>-le</w:t>
      </w:r>
      <w:r w:rsidR="002116FD" w:rsidRPr="0030101C">
        <w:rPr>
          <w:rFonts w:ascii="Times New Roman" w:hAnsi="Times New Roman" w:cs="Times New Roman"/>
          <w:bCs/>
          <w:sz w:val="22"/>
          <w:szCs w:val="22"/>
        </w:rPr>
        <w:tab/>
      </w:r>
      <w:proofErr w:type="spellStart"/>
      <w:r w:rsidR="002116FD" w:rsidRPr="0030101C">
        <w:rPr>
          <w:rFonts w:ascii="Times New Roman" w:hAnsi="Times New Roman" w:cs="Times New Roman"/>
          <w:bCs/>
          <w:smallCaps/>
          <w:sz w:val="22"/>
          <w:szCs w:val="22"/>
        </w:rPr>
        <w:t>shei</w:t>
      </w:r>
      <w:proofErr w:type="spellEnd"/>
      <w:r w:rsidR="002116FD" w:rsidRPr="0030101C">
        <w:rPr>
          <w:rFonts w:ascii="Times New Roman" w:hAnsi="Times New Roman" w:cs="Times New Roman"/>
          <w:bCs/>
          <w:sz w:val="22"/>
          <w:szCs w:val="22"/>
        </w:rPr>
        <w:t>?</w:t>
      </w:r>
    </w:p>
    <w:p w14:paraId="1DA41D1A" w14:textId="646B1F9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who</w:t>
      </w:r>
    </w:p>
    <w:p w14:paraId="4EF8784C" w14:textId="1EF5643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  *</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shei</w:t>
      </w:r>
      <w:r w:rsidR="00283012"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ni</w:t>
      </w:r>
      <w:proofErr w:type="spellEnd"/>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w:t>
      </w:r>
      <w:r w:rsidR="00283012" w:rsidRPr="0030101C">
        <w:rPr>
          <w:rFonts w:ascii="Times New Roman" w:hAnsi="Times New Roman" w:cs="Times New Roman"/>
          <w:bCs/>
          <w:sz w:val="22"/>
          <w:szCs w:val="22"/>
        </w:rPr>
        <w:t>jian</w:t>
      </w:r>
      <w:proofErr w:type="spellEnd"/>
      <w:r w:rsidR="00283012" w:rsidRPr="0030101C">
        <w:rPr>
          <w:rFonts w:ascii="Times New Roman" w:hAnsi="Times New Roman" w:cs="Times New Roman"/>
          <w:bCs/>
          <w:sz w:val="22"/>
          <w:szCs w:val="22"/>
        </w:rPr>
        <w:t>-le</w:t>
      </w:r>
      <w:r w:rsidR="00283012" w:rsidRPr="0030101C">
        <w:rPr>
          <w:rFonts w:ascii="Times New Roman" w:hAnsi="Times New Roman" w:cs="Times New Roman"/>
          <w:bCs/>
          <w:sz w:val="22"/>
          <w:szCs w:val="22"/>
        </w:rPr>
        <w:tab/>
        <w:t>___</w:t>
      </w:r>
      <w:proofErr w:type="spellStart"/>
      <w:r w:rsidR="00283012" w:rsidRPr="0030101C">
        <w:rPr>
          <w:rFonts w:ascii="Times New Roman" w:hAnsi="Times New Roman" w:cs="Times New Roman"/>
          <w:bCs/>
          <w:sz w:val="22"/>
          <w:szCs w:val="22"/>
          <w:vertAlign w:val="subscript"/>
        </w:rPr>
        <w:t>i</w:t>
      </w:r>
      <w:proofErr w:type="spellEnd"/>
      <w:r w:rsidR="00283012" w:rsidRPr="0030101C">
        <w:rPr>
          <w:rFonts w:ascii="Times New Roman" w:hAnsi="Times New Roman" w:cs="Times New Roman"/>
          <w:bCs/>
          <w:sz w:val="22"/>
          <w:szCs w:val="22"/>
        </w:rPr>
        <w:t>?</w:t>
      </w:r>
    </w:p>
    <w:p w14:paraId="65D8678D" w14:textId="4B407027"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p>
    <w:p w14:paraId="584CB6E2" w14:textId="6FF6139C"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30B8A363" w14:textId="6BFBEDBA" w:rsidR="00C22924" w:rsidRPr="0030101C" w:rsidRDefault="00740631"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D80C58">
        <w:rPr>
          <w:rFonts w:ascii="Times New Roman" w:hAnsi="Times New Roman" w:cs="Times New Roman"/>
          <w:bCs/>
          <w:sz w:val="22"/>
          <w:szCs w:val="22"/>
        </w:rPr>
        <w:t>t</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Poletto 2000, Manzini &amp; </w:t>
      </w:r>
      <w:proofErr w:type="spellStart"/>
      <w:r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Jiménez 1997, </w:t>
      </w:r>
      <w:proofErr w:type="spellStart"/>
      <w:r w:rsidRPr="0030101C">
        <w:rPr>
          <w:rFonts w:ascii="Times New Roman" w:eastAsia="Arial Unicode MS" w:hAnsi="Times New Roman" w:cs="Times New Roman"/>
          <w:sz w:val="22"/>
          <w:szCs w:val="22"/>
        </w:rPr>
        <w:t>Etxepare</w:t>
      </w:r>
      <w:proofErr w:type="spellEnd"/>
      <w:r w:rsidRPr="0030101C">
        <w:rPr>
          <w:rFonts w:ascii="Times New Roman" w:eastAsia="Arial Unicode MS" w:hAnsi="Times New Roman" w:cs="Times New Roman"/>
          <w:sz w:val="22"/>
          <w:szCs w:val="22"/>
        </w:rPr>
        <w:t xml:space="preserve"> &amp; Uribe-</w:t>
      </w:r>
      <w:proofErr w:type="spellStart"/>
      <w:r w:rsidRPr="0030101C">
        <w:rPr>
          <w:rFonts w:ascii="Times New Roman" w:eastAsia="Arial Unicode MS" w:hAnsi="Times New Roman" w:cs="Times New Roman"/>
          <w:sz w:val="22"/>
          <w:szCs w:val="22"/>
        </w:rPr>
        <w:t>Etxebarria</w:t>
      </w:r>
      <w:proofErr w:type="spellEnd"/>
      <w:r w:rsidRPr="0030101C">
        <w:rPr>
          <w:rFonts w:ascii="Times New Roman" w:eastAsia="Arial Unicode MS" w:hAnsi="Times New Roman" w:cs="Times New Roman"/>
          <w:sz w:val="22"/>
          <w:szCs w:val="22"/>
        </w:rPr>
        <w:t xml:space="preserve"> 2005, </w:t>
      </w:r>
      <w:proofErr w:type="spellStart"/>
      <w:r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Pr="0030101C">
        <w:rPr>
          <w:rFonts w:ascii="Times New Roman" w:eastAsia="Arial Unicode MS" w:hAnsi="Times New Roman" w:cs="Times New Roman"/>
          <w:sz w:val="22"/>
          <w:szCs w:val="22"/>
        </w:rPr>
        <w:t>zma</w:t>
      </w:r>
      <w:proofErr w:type="spellEnd"/>
      <w:r w:rsidRPr="0030101C">
        <w:rPr>
          <w:rFonts w:ascii="Times New Roman" w:eastAsia="Arial Unicode MS" w:hAnsi="Times New Roman" w:cs="Times New Roman"/>
          <w:sz w:val="22"/>
          <w:szCs w:val="22"/>
        </w:rPr>
        <w:t xml:space="preserve"> 2018 for Spanish; Cheng &amp; </w:t>
      </w:r>
      <w:proofErr w:type="spellStart"/>
      <w:r w:rsidRPr="0030101C">
        <w:rPr>
          <w:rFonts w:ascii="Times New Roman" w:eastAsia="Arial Unicode MS" w:hAnsi="Times New Roman" w:cs="Times New Roman"/>
          <w:sz w:val="22"/>
          <w:szCs w:val="22"/>
        </w:rPr>
        <w:t>Rooryck</w:t>
      </w:r>
      <w:proofErr w:type="spellEnd"/>
      <w:r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5"/>
      </w:r>
    </w:p>
    <w:p w14:paraId="3B97E022" w14:textId="7A94E8B7" w:rsidR="00C22924" w:rsidRPr="0030101C" w:rsidRDefault="003118E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8</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r>
      <w:r w:rsidR="004A26FC" w:rsidRPr="0030101C">
        <w:rPr>
          <w:rFonts w:ascii="Times New Roman" w:hAnsi="Times New Roman" w:cs="Times New Roman"/>
          <w:bCs/>
          <w:sz w:val="22"/>
          <w:szCs w:val="22"/>
        </w:rPr>
        <w:t>Contemporary French (Bonan 2021b: 3(</w:t>
      </w:r>
      <w:r w:rsidR="009E2C94" w:rsidRPr="0030101C">
        <w:rPr>
          <w:rFonts w:ascii="Times New Roman" w:hAnsi="Times New Roman" w:cs="Times New Roman"/>
          <w:bCs/>
          <w:sz w:val="22"/>
          <w:szCs w:val="22"/>
        </w:rPr>
        <w:t>2))</w:t>
      </w:r>
    </w:p>
    <w:p w14:paraId="01F2F405" w14:textId="3867F8C2" w:rsidR="009E2C94" w:rsidRPr="0030101C" w:rsidRDefault="009E2C9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a.</w:t>
      </w:r>
      <w:r w:rsidR="00C3547E" w:rsidRPr="0030101C">
        <w:rPr>
          <w:rFonts w:ascii="Times New Roman" w:hAnsi="Times New Roman" w:cs="Times New Roman"/>
          <w:bCs/>
          <w:sz w:val="22"/>
          <w:szCs w:val="22"/>
        </w:rPr>
        <w:tab/>
      </w:r>
      <w:proofErr w:type="spellStart"/>
      <w:r w:rsidR="00C3547E" w:rsidRPr="0030101C">
        <w:rPr>
          <w:rFonts w:ascii="Times New Roman" w:hAnsi="Times New Roman" w:cs="Times New Roman"/>
          <w:bCs/>
          <w:sz w:val="22"/>
          <w:szCs w:val="22"/>
        </w:rPr>
        <w:t>T’as</w:t>
      </w:r>
      <w:proofErr w:type="spellEnd"/>
      <w:r w:rsidR="00C3547E"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vu</w:t>
      </w:r>
      <w:r w:rsidR="00C3547E"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mallCaps/>
          <w:sz w:val="22"/>
          <w:szCs w:val="22"/>
        </w:rPr>
        <w:t>qui</w:t>
      </w:r>
      <w:r w:rsidR="00C3547E" w:rsidRPr="0030101C">
        <w:rPr>
          <w:rFonts w:ascii="Times New Roman" w:hAnsi="Times New Roman" w:cs="Times New Roman"/>
          <w:bCs/>
          <w:sz w:val="22"/>
          <w:szCs w:val="22"/>
        </w:rPr>
        <w:t>?</w:t>
      </w:r>
    </w:p>
    <w:p w14:paraId="4C710F3A" w14:textId="23A7891E"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r w:rsidRPr="0030101C">
        <w:rPr>
          <w:rFonts w:ascii="Times New Roman" w:hAnsi="Times New Roman" w:cs="Times New Roman"/>
          <w:bCs/>
          <w:sz w:val="22"/>
          <w:szCs w:val="22"/>
        </w:rPr>
        <w:tab/>
        <w:t>who</w:t>
      </w:r>
    </w:p>
    <w:p w14:paraId="57D19576" w14:textId="10FEB8CC" w:rsidR="00C3547E" w:rsidRPr="0030101C" w:rsidRDefault="00C3547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qui</w:t>
      </w:r>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t’as</w:t>
      </w:r>
      <w:proofErr w:type="spellEnd"/>
      <w:r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vu</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t>_</w:t>
      </w:r>
      <w:r w:rsidRPr="0030101C">
        <w:rPr>
          <w:rFonts w:ascii="Times New Roman" w:hAnsi="Times New Roman" w:cs="Times New Roman"/>
          <w:bCs/>
          <w:sz w:val="22"/>
          <w:szCs w:val="22"/>
        </w:rPr>
        <w:t>__</w:t>
      </w:r>
      <w:proofErr w:type="spellStart"/>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w:t>
      </w:r>
    </w:p>
    <w:p w14:paraId="2400D449" w14:textId="6D43FE6A"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p>
    <w:p w14:paraId="78EFD70E" w14:textId="64842363"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7CE21C42" w14:textId="4D20457A" w:rsidR="00DE19C2"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lastRenderedPageBreak/>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9A08C1" w:rsidRPr="0030101C">
        <w:rPr>
          <w:rFonts w:ascii="Times New Roman" w:hAnsi="Times New Roman" w:cs="Times New Roman"/>
          <w:bCs/>
          <w:sz w:val="22"/>
          <w:szCs w:val="22"/>
        </w:rPr>
        <w:t xml:space="preserve"> 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6"/>
      </w:r>
    </w:p>
    <w:p w14:paraId="7C9176C9" w14:textId="0959F1EF" w:rsidR="00764E45" w:rsidRPr="0030101C" w:rsidRDefault="00764E4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Pr="0030101C">
        <w:rPr>
          <w:rFonts w:ascii="Times New Roman" w:hAnsi="Times New Roman" w:cs="Times New Roman"/>
          <w:bCs/>
          <w:sz w:val="22"/>
          <w:szCs w:val="22"/>
        </w:rPr>
        <w:t>)</w:t>
      </w:r>
      <w:r w:rsidR="00A610D8"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ab/>
      </w:r>
      <w:r w:rsidR="0072730D" w:rsidRPr="0030101C">
        <w:rPr>
          <w:rFonts w:ascii="Times New Roman" w:hAnsi="Times New Roman" w:cs="Times New Roman"/>
          <w:bCs/>
          <w:smallCaps/>
          <w:sz w:val="22"/>
          <w:szCs w:val="22"/>
        </w:rPr>
        <w:t>low wh-movement in romance</w:t>
      </w:r>
      <w:r w:rsidR="0072730D"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Eastern Trevisan</w:t>
      </w:r>
      <w:r w:rsidR="0072730D" w:rsidRPr="0030101C">
        <w:rPr>
          <w:rFonts w:ascii="Times New Roman" w:hAnsi="Times New Roman" w:cs="Times New Roman"/>
          <w:bCs/>
          <w:sz w:val="22"/>
          <w:szCs w:val="22"/>
        </w:rPr>
        <w:t>,</w:t>
      </w:r>
      <w:r w:rsidR="003C5ACC"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Bonan 2021b: 7(7))</w:t>
      </w:r>
    </w:p>
    <w:p w14:paraId="5BBD2275" w14:textId="47FB70E9" w:rsidR="00E02092" w:rsidRPr="0030101C" w:rsidRDefault="00A610D8"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w:t>
      </w:r>
      <w:r w:rsidR="003C5ACC" w:rsidRPr="0030101C">
        <w:rPr>
          <w:rFonts w:ascii="Times New Roman" w:hAnsi="Times New Roman" w:cs="Times New Roman"/>
          <w:bCs/>
          <w:sz w:val="22"/>
          <w:szCs w:val="22"/>
        </w:rPr>
        <w:t>h</w:t>
      </w:r>
      <w:r w:rsidR="00E02092" w:rsidRPr="0030101C">
        <w:rPr>
          <w:rFonts w:ascii="Times New Roman" w:hAnsi="Times New Roman" w:cs="Times New Roman"/>
          <w:bCs/>
          <w:sz w:val="22"/>
          <w:szCs w:val="22"/>
        </w:rPr>
        <w:t>e</w:t>
      </w:r>
      <w:proofErr w:type="spellEnd"/>
      <w:r w:rsidR="00E02092"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gatu</w:t>
      </w:r>
      <w:proofErr w:type="spellEnd"/>
      <w:r w:rsidR="00E02092"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dato</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smallCaps/>
          <w:sz w:val="22"/>
          <w:szCs w:val="22"/>
        </w:rPr>
        <w:t>a</w:t>
      </w:r>
      <w:r w:rsidR="00E02092" w:rsidRPr="0030101C">
        <w:rPr>
          <w:rFonts w:ascii="Times New Roman" w:hAnsi="Times New Roman" w:cs="Times New Roman"/>
          <w:smallCaps/>
          <w:sz w:val="22"/>
          <w:szCs w:val="22"/>
        </w:rPr>
        <w:tab/>
      </w:r>
      <w:proofErr w:type="spellStart"/>
      <w:r w:rsidR="00E02092" w:rsidRPr="0030101C">
        <w:rPr>
          <w:rFonts w:ascii="Times New Roman" w:hAnsi="Times New Roman" w:cs="Times New Roman"/>
          <w:smallCaps/>
          <w:sz w:val="22"/>
          <w:szCs w:val="22"/>
        </w:rPr>
        <w:t>ki</w:t>
      </w:r>
      <w:r w:rsidR="00E02092" w:rsidRPr="0030101C">
        <w:rPr>
          <w:rFonts w:ascii="Times New Roman" w:hAnsi="Times New Roman" w:cs="Times New Roman"/>
          <w:bCs/>
          <w:sz w:val="22"/>
          <w:szCs w:val="22"/>
          <w:vertAlign w:val="subscript"/>
        </w:rPr>
        <w:t>i</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w:t>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teʧa</w:t>
      </w:r>
      <w:proofErr w:type="spellEnd"/>
      <w:r w:rsidR="00E02092" w:rsidRPr="0030101C">
        <w:rPr>
          <w:rFonts w:ascii="Times New Roman" w:hAnsi="Times New Roman" w:cs="Times New Roman"/>
          <w:bCs/>
          <w:sz w:val="22"/>
          <w:szCs w:val="22"/>
        </w:rPr>
        <w:tab/>
      </w:r>
      <w:r w:rsidR="009A1B4F"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___</w:t>
      </w:r>
      <w:proofErr w:type="spellStart"/>
      <w:proofErr w:type="gramStart"/>
      <w:r w:rsidR="00E02092" w:rsidRPr="0030101C">
        <w:rPr>
          <w:rFonts w:ascii="Times New Roman" w:hAnsi="Times New Roman" w:cs="Times New Roman"/>
          <w:bCs/>
          <w:sz w:val="22"/>
          <w:szCs w:val="22"/>
          <w:vertAlign w:val="subscript"/>
        </w:rPr>
        <w:t>i</w:t>
      </w:r>
      <w:proofErr w:type="spellEnd"/>
      <w:r w:rsidR="00820859" w:rsidRPr="0030101C">
        <w:rPr>
          <w:rFonts w:ascii="Times New Roman" w:hAnsi="Times New Roman" w:cs="Times New Roman"/>
          <w:bCs/>
          <w:sz w:val="22"/>
          <w:szCs w:val="22"/>
          <w:vertAlign w:val="subscript"/>
        </w:rPr>
        <w:t xml:space="preserve"> </w:t>
      </w:r>
      <w:r w:rsidR="00E02092" w:rsidRPr="0030101C">
        <w:rPr>
          <w:rFonts w:ascii="Times New Roman" w:hAnsi="Times New Roman" w:cs="Times New Roman"/>
          <w:bCs/>
          <w:sz w:val="22"/>
          <w:szCs w:val="22"/>
        </w:rPr>
        <w:t>?</w:t>
      </w:r>
      <w:proofErr w:type="gramEnd"/>
    </w:p>
    <w:p w14:paraId="01DFCBDB" w14:textId="22C57825" w:rsidR="00E02092" w:rsidRPr="0030101C" w:rsidRDefault="00E0209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3.</w:t>
      </w:r>
      <w:r w:rsidRPr="0030101C">
        <w:rPr>
          <w:rFonts w:ascii="Times New Roman" w:hAnsi="Times New Roman" w:cs="Times New Roman"/>
          <w:bCs/>
          <w:smallCaps/>
          <w:sz w:val="22"/>
          <w:szCs w:val="22"/>
        </w:rPr>
        <w:t>dat</w:t>
      </w:r>
      <w:r w:rsidRPr="0030101C">
        <w:rPr>
          <w:rFonts w:ascii="Times New Roman" w:hAnsi="Times New Roman" w:cs="Times New Roman"/>
          <w:bCs/>
          <w:sz w:val="22"/>
          <w:szCs w:val="22"/>
        </w:rPr>
        <w:tab/>
        <w:t>have=you.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Pr="0030101C">
        <w:rPr>
          <w:rFonts w:ascii="Times New Roman" w:hAnsi="Times New Roman" w:cs="Times New Roman"/>
          <w:bCs/>
          <w:sz w:val="22"/>
          <w:szCs w:val="22"/>
        </w:rPr>
        <w:t>to</w:t>
      </w:r>
      <w:r w:rsidRPr="0030101C">
        <w:rPr>
          <w:rFonts w:ascii="Times New Roman" w:hAnsi="Times New Roman" w:cs="Times New Roman"/>
          <w:bCs/>
          <w:sz w:val="22"/>
          <w:szCs w:val="22"/>
        </w:rPr>
        <w:tab/>
        <w:t>who</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t>saucepan</w:t>
      </w:r>
    </w:p>
    <w:p w14:paraId="578EF85D" w14:textId="77777777" w:rsidR="00A0470E" w:rsidRPr="0030101C" w:rsidRDefault="00E02092" w:rsidP="00A0470E">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‘Who did you give the saucepan to?’</w:t>
      </w:r>
    </w:p>
    <w:p w14:paraId="10B89C72" w14:textId="3F18DAB7"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r w:rsidR="00D80C58">
        <w:rPr>
          <w:rFonts w:ascii="Times New Roman" w:hAnsi="Times New Roman" w:cs="Times New Roman"/>
          <w:bCs/>
          <w:sz w:val="22"/>
          <w:szCs w:val="22"/>
        </w:rPr>
        <w:t xml:space="preserve">most </w:t>
      </w:r>
      <w:r w:rsidRPr="0030101C">
        <w:rPr>
          <w:rFonts w:ascii="Times New Roman" w:hAnsi="Times New Roman" w:cs="Times New Roman"/>
          <w:bCs/>
          <w:sz w:val="22"/>
          <w:szCs w:val="22"/>
        </w:rPr>
        <w:t>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 xml:space="preserve">the optional </w:t>
      </w:r>
      <w:proofErr w:type="gramStart"/>
      <w:r w:rsidR="00544A96" w:rsidRPr="0030101C">
        <w:rPr>
          <w:rFonts w:ascii="Times New Roman" w:eastAsia="Arial Unicode MS" w:hAnsi="Times New Roman" w:cs="Times New Roman"/>
          <w:sz w:val="22"/>
          <w:szCs w:val="22"/>
        </w:rPr>
        <w:t>type</w:t>
      </w:r>
      <w:proofErr w:type="gramEnd"/>
      <w:r w:rsidR="00544A96" w:rsidRPr="0030101C">
        <w:rPr>
          <w:rFonts w:ascii="Times New Roman" w:eastAsia="Arial Unicode MS" w:hAnsi="Times New Roman" w:cs="Times New Roman"/>
          <w:sz w:val="22"/>
          <w:szCs w:val="22"/>
        </w:rPr>
        <w:t xml:space="preserv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proofErr w:type="gramStart"/>
      <w:r w:rsidR="00544A96" w:rsidRPr="0030101C">
        <w:rPr>
          <w:rFonts w:ascii="Times New Roman" w:eastAsia="Arial Unicode MS" w:hAnsi="Times New Roman" w:cs="Times New Roman"/>
          <w:sz w:val="22"/>
          <w:szCs w:val="22"/>
        </w:rPr>
        <w:t>semantically-motivated</w:t>
      </w:r>
      <w:proofErr w:type="gramEnd"/>
      <w:r w:rsidR="00544A96" w:rsidRPr="0030101C">
        <w:rPr>
          <w:rFonts w:ascii="Times New Roman" w:eastAsia="Arial Unicode MS" w:hAnsi="Times New Roman" w:cs="Times New Roman"/>
          <w:sz w:val="22"/>
          <w:szCs w:val="22"/>
        </w:rPr>
        <w:t xml:space="preserve">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79B0924D"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ab/>
      </w:r>
      <w:r w:rsidR="00D80C58">
        <w:rPr>
          <w:rFonts w:ascii="Times New Roman" w:eastAsia="Arial Unicode MS" w:hAnsi="Times New Roman" w:cs="Times New Roman"/>
          <w:sz w:val="22"/>
          <w:szCs w:val="22"/>
        </w:rPr>
        <w:t>In t</w:t>
      </w:r>
      <w:r w:rsidRPr="0030101C">
        <w:rPr>
          <w:rFonts w:ascii="Times New Roman" w:eastAsia="Arial Unicode MS" w:hAnsi="Times New Roman" w:cs="Times New Roman"/>
          <w:sz w:val="22"/>
          <w:szCs w:val="22"/>
        </w:rPr>
        <w:t xml:space="preserve">his </w:t>
      </w:r>
      <w:r w:rsidR="00C83350">
        <w:rPr>
          <w:rFonts w:ascii="Times New Roman" w:eastAsia="Arial Unicode MS" w:hAnsi="Times New Roman" w:cs="Times New Roman"/>
          <w:sz w:val="22"/>
          <w:szCs w:val="22"/>
        </w:rPr>
        <w:t>chapter</w:t>
      </w:r>
      <w:r w:rsidR="00D80C58">
        <w:rPr>
          <w:rFonts w:ascii="Times New Roman" w:eastAsia="Arial Unicode MS" w:hAnsi="Times New Roman" w:cs="Times New Roman"/>
          <w:sz w:val="22"/>
          <w:szCs w:val="22"/>
        </w:rPr>
        <w:t>, I</w:t>
      </w:r>
      <w:r w:rsidRPr="0030101C">
        <w:rPr>
          <w:rFonts w:ascii="Times New Roman" w:eastAsia="Arial Unicode MS" w:hAnsi="Times New Roman" w:cs="Times New Roman"/>
          <w:sz w:val="22"/>
          <w:szCs w:val="22"/>
        </w:rPr>
        <w:t xml:space="preserve"> </w:t>
      </w:r>
      <w:r w:rsidR="009274D5">
        <w:rPr>
          <w:rFonts w:ascii="Times New Roman" w:eastAsia="Arial Unicode MS" w:hAnsi="Times New Roman" w:cs="Times New Roman"/>
          <w:sz w:val="22"/>
          <w:szCs w:val="22"/>
        </w:rPr>
        <w:t>shall review</w:t>
      </w:r>
      <w:r w:rsidRPr="0030101C">
        <w:rPr>
          <w:rFonts w:ascii="Times New Roman" w:hAnsi="Times New Roman" w:cs="Times New Roman"/>
          <w:bCs/>
          <w:sz w:val="22"/>
          <w:szCs w:val="22"/>
        </w:rPr>
        <w:t xml:space="preserve"> the existing 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morphosyntax of Romance</w:t>
      </w:r>
      <w:r w:rsidR="009274D5">
        <w:rPr>
          <w:rFonts w:ascii="Times New Roman" w:hAnsi="Times New Roman" w:cs="Times New Roman"/>
          <w:bCs/>
          <w:sz w:val="22"/>
          <w:szCs w:val="22"/>
        </w:rPr>
        <w:t xml:space="preserve"> interrogatives</w:t>
      </w:r>
      <w:r w:rsidRPr="0030101C">
        <w:rPr>
          <w:rFonts w:ascii="Times New Roman" w:hAnsi="Times New Roman" w:cs="Times New Roman"/>
          <w:bCs/>
          <w:sz w:val="22"/>
          <w:szCs w:val="22"/>
        </w:rPr>
        <w:t xml:space="preserve">. </w:t>
      </w:r>
      <w:r w:rsidR="00D80C58">
        <w:rPr>
          <w:rFonts w:ascii="Times New Roman" w:hAnsi="Times New Roman" w:cs="Times New Roman"/>
          <w:bCs/>
          <w:sz w:val="22"/>
          <w:szCs w:val="22"/>
        </w:rPr>
        <w:t>My goals are to show that there exists a viable alternative to a parametrization of wh-movement à la Huang (1982) as a pure ‘covert vs overt movement’ alternation, to redefine the functional projections involved in the derivation of cleft and non-cleft questions, and to encourage a refinement of the existing cartography of ‘focus’.</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77777777" w:rsidR="00DF24FC" w:rsidRPr="0030101C" w:rsidRDefault="008571A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2</w:t>
      </w:r>
      <w:r w:rsidR="0091747C"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ab/>
      </w:r>
      <w:r w:rsidR="003A57C7" w:rsidRPr="0030101C">
        <w:rPr>
          <w:rFonts w:ascii="Times New Roman" w:hAnsi="Times New Roman" w:cs="Times New Roman"/>
          <w:b/>
          <w:bCs/>
          <w:smallCaps/>
          <w:sz w:val="22"/>
          <w:szCs w:val="22"/>
        </w:rPr>
        <w:t>t</w:t>
      </w:r>
      <w:r w:rsidR="0091747C" w:rsidRPr="0030101C">
        <w:rPr>
          <w:rFonts w:ascii="Times New Roman" w:hAnsi="Times New Roman" w:cs="Times New Roman"/>
          <w:b/>
          <w:bCs/>
          <w:smallCaps/>
          <w:sz w:val="22"/>
          <w:szCs w:val="22"/>
        </w:rPr>
        <w:t xml:space="preserve">he cartographic literature on </w:t>
      </w:r>
      <w:proofErr w:type="spellStart"/>
      <w:r w:rsidR="00845EDF" w:rsidRPr="0030101C">
        <w:rPr>
          <w:rFonts w:ascii="Times New Roman" w:hAnsi="Times New Roman" w:cs="Times New Roman"/>
          <w:b/>
          <w:bCs/>
          <w:smallCaps/>
          <w:sz w:val="22"/>
          <w:szCs w:val="22"/>
        </w:rPr>
        <w:t>wh</w:t>
      </w:r>
      <w:proofErr w:type="spellEnd"/>
      <w:r w:rsidR="00845EDF"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interrogatives</w:t>
      </w:r>
    </w:p>
    <w:p w14:paraId="19520093" w14:textId="1A6B803B" w:rsidR="00DF24FC" w:rsidRPr="0030101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p w14:paraId="43ED7F77" w14:textId="77777777" w:rsidR="00DF24FC" w:rsidRPr="0030101C" w:rsidRDefault="009F35B1" w:rsidP="00DF24FC">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Pr="0030101C">
        <w:rPr>
          <w:rFonts w:ascii="Times New Roman" w:eastAsia="Arial Unicode MS" w:hAnsi="Times New Roman" w:cs="Times New Roman"/>
          <w:sz w:val="22"/>
          <w:szCs w:val="22"/>
        </w:rPr>
        <w:t>)</w:t>
      </w:r>
      <w:r w:rsidR="00AD1047" w:rsidRPr="0030101C">
        <w:rPr>
          <w:rFonts w:ascii="Times New Roman" w:eastAsia="Arial Unicode MS" w:hAnsi="Times New Roman" w:cs="Times New Roman"/>
          <w:sz w:val="22"/>
          <w:szCs w:val="22"/>
        </w:rPr>
        <w:tab/>
      </w:r>
      <w:r w:rsidR="00AD1047" w:rsidRPr="0030101C">
        <w:rPr>
          <w:rFonts w:ascii="Times New Roman" w:eastAsia="Arial Unicode MS" w:hAnsi="Times New Roman" w:cs="Times New Roman"/>
          <w:smallCaps/>
          <w:sz w:val="22"/>
          <w:szCs w:val="22"/>
        </w:rPr>
        <w:t>clausal functional layers</w:t>
      </w:r>
    </w:p>
    <w:p w14:paraId="775933C8" w14:textId="77777777" w:rsidR="00DF24FC" w:rsidRPr="0030101C" w:rsidRDefault="00DF24FC"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mallCaps/>
          <w:sz w:val="22"/>
          <w:szCs w:val="22"/>
        </w:rPr>
        <w:tab/>
      </w:r>
      <w:r w:rsidR="009F35B1"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vertAlign w:val="subscript"/>
        </w:rPr>
        <w:t>CP</w:t>
      </w:r>
      <w:r w:rsidR="00812E0F" w:rsidRPr="0030101C">
        <w:rPr>
          <w:rFonts w:ascii="Times New Roman" w:eastAsia="Arial Unicode MS" w:hAnsi="Times New Roman" w:cs="Times New Roman"/>
          <w:sz w:val="22"/>
          <w:szCs w:val="22"/>
        </w:rPr>
        <w:t xml:space="preserve"> C°</w:t>
      </w:r>
      <w:r w:rsidR="009F35B1" w:rsidRPr="0030101C">
        <w:rPr>
          <w:rFonts w:ascii="Times New Roman" w:eastAsia="Arial Unicode MS" w:hAnsi="Times New Roman" w:cs="Times New Roman"/>
          <w:sz w:val="22"/>
          <w:szCs w:val="22"/>
        </w:rPr>
        <w:t xml:space="preserve"> [</w:t>
      </w:r>
      <w:r w:rsidR="00812E0F" w:rsidRPr="0030101C">
        <w:rPr>
          <w:rFonts w:ascii="Times New Roman" w:eastAsia="Arial Unicode MS" w:hAnsi="Times New Roman" w:cs="Times New Roman"/>
          <w:sz w:val="22"/>
          <w:szCs w:val="22"/>
          <w:vertAlign w:val="subscript"/>
        </w:rPr>
        <w:t>IP</w:t>
      </w:r>
      <w:r w:rsidR="00812E0F" w:rsidRPr="0030101C">
        <w:rPr>
          <w:rFonts w:ascii="Times New Roman" w:eastAsia="Arial Unicode MS" w:hAnsi="Times New Roman" w:cs="Times New Roman"/>
          <w:sz w:val="22"/>
          <w:szCs w:val="22"/>
        </w:rPr>
        <w:t xml:space="preserve"> I° </w:t>
      </w:r>
      <w:r w:rsidR="009F35B1" w:rsidRPr="0030101C">
        <w:rPr>
          <w:rFonts w:ascii="Times New Roman" w:eastAsia="Arial Unicode MS" w:hAnsi="Times New Roman" w:cs="Times New Roman"/>
          <w:sz w:val="22"/>
          <w:szCs w:val="22"/>
        </w:rPr>
        <w:t>[</w:t>
      </w:r>
      <w:r w:rsidR="00812E0F" w:rsidRPr="0030101C">
        <w:rPr>
          <w:rFonts w:ascii="Times New Roman" w:eastAsia="Arial Unicode MS" w:hAnsi="Times New Roman" w:cs="Times New Roman"/>
          <w:sz w:val="22"/>
          <w:szCs w:val="22"/>
          <w:vertAlign w:val="subscript"/>
        </w:rPr>
        <w:t>VP</w:t>
      </w:r>
      <w:r w:rsidR="00812E0F" w:rsidRPr="0030101C">
        <w:rPr>
          <w:rFonts w:ascii="Times New Roman" w:eastAsia="Arial Unicode MS" w:hAnsi="Times New Roman" w:cs="Times New Roman"/>
          <w:sz w:val="22"/>
          <w:szCs w:val="22"/>
        </w:rPr>
        <w:t xml:space="preserve"> V</w:t>
      </w:r>
      <w:proofErr w:type="gramStart"/>
      <w:r w:rsidR="00812E0F"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w:t>
      </w:r>
      <w:proofErr w:type="gramEnd"/>
      <w:r w:rsidR="009F35B1" w:rsidRPr="0030101C">
        <w:rPr>
          <w:rFonts w:ascii="Times New Roman" w:eastAsia="Arial Unicode MS" w:hAnsi="Times New Roman" w:cs="Times New Roman"/>
          <w:sz w:val="22"/>
          <w:szCs w:val="22"/>
        </w:rPr>
        <w:t>]]</w:t>
      </w:r>
    </w:p>
    <w:p w14:paraId="06496113" w14:textId="3C19ED50"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1C66E6">
        <w:rPr>
          <w:rFonts w:ascii="Times New Roman" w:eastAsia="Arial Unicode MS" w:hAnsi="Times New Roman" w:cs="Times New Roman"/>
          <w:sz w:val="22"/>
          <w:szCs w:val="22"/>
        </w:rPr>
        <w:t xml:space="preserve">layered structure in (10) was motivated by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 xml:space="preserve">that functional </w:t>
      </w:r>
      <w:r w:rsidR="00D5473A">
        <w:rPr>
          <w:rFonts w:ascii="Times New Roman" w:eastAsia="Arial Unicode MS" w:hAnsi="Times New Roman" w:cs="Times New Roman"/>
          <w:sz w:val="22"/>
          <w:szCs w:val="22"/>
        </w:rPr>
        <w:t>projection</w:t>
      </w:r>
      <w:r w:rsidR="00E87232" w:rsidRPr="0030101C">
        <w:rPr>
          <w:rFonts w:ascii="Times New Roman" w:eastAsia="Arial Unicode MS" w:hAnsi="Times New Roman" w:cs="Times New Roman"/>
          <w:sz w:val="22"/>
          <w:szCs w:val="22"/>
        </w:rPr>
        <w:t>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lastRenderedPageBreak/>
        <w:t xml:space="preserve">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r w:rsidR="00D5473A" w:rsidRPr="0030101C">
        <w:rPr>
          <w:rFonts w:ascii="Times New Roman" w:eastAsia="Arial Unicode MS" w:hAnsi="Times New Roman" w:cs="Times New Roman"/>
          <w:sz w:val="22"/>
          <w:szCs w:val="22"/>
        </w:rPr>
        <w:t>ground-breaking</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layer</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77777777" w:rsidR="00DF24FC" w:rsidRPr="0030101C" w:rsidRDefault="00A852F8" w:rsidP="00DF24FC">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2.1</w:t>
      </w:r>
      <w:r w:rsidRPr="0030101C">
        <w:rPr>
          <w:rFonts w:ascii="Times New Roman" w:hAnsi="Times New Roman" w:cs="Times New Roman"/>
          <w:smallCaps/>
          <w:sz w:val="22"/>
          <w:szCs w:val="22"/>
        </w:rPr>
        <w:tab/>
        <w:t>the low and high peripherie</w:t>
      </w:r>
      <w:r w:rsidR="00DF24FC" w:rsidRPr="0030101C">
        <w:rPr>
          <w:rFonts w:ascii="Times New Roman" w:hAnsi="Times New Roman" w:cs="Times New Roman"/>
          <w:smallCaps/>
          <w:sz w:val="22"/>
          <w:szCs w:val="22"/>
        </w:rPr>
        <w:t>s</w:t>
      </w:r>
    </w:p>
    <w:p w14:paraId="179C693B" w14:textId="2BC64A91" w:rsidR="00DF24FC" w:rsidRPr="0030101C" w:rsidRDefault="0095609D"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 xml:space="preserve">Throughout this </w:t>
      </w:r>
      <w:r w:rsidR="00BF1018">
        <w:rPr>
          <w:rFonts w:ascii="Times New Roman" w:eastAsia="Arial Unicode MS" w:hAnsi="Times New Roman" w:cs="Times New Roman"/>
          <w:sz w:val="22"/>
          <w:szCs w:val="22"/>
        </w:rPr>
        <w:t>chapter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p w14:paraId="012318D0"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009F35B1" w:rsidRPr="0030101C">
        <w:rPr>
          <w:rFonts w:ascii="Times New Roman" w:eastAsia="Arial Unicode MS" w:hAnsi="Times New Roman" w:cs="Times New Roman"/>
          <w:smallCaps/>
          <w:sz w:val="22"/>
          <w:szCs w:val="22"/>
        </w:rPr>
        <w:t>hlp</w:t>
      </w:r>
      <w:proofErr w:type="spellEnd"/>
      <w:r w:rsidRPr="0030101C">
        <w:rPr>
          <w:rFonts w:ascii="Times New Roman" w:eastAsia="Arial Unicode MS" w:hAnsi="Times New Roman" w:cs="Times New Roman"/>
          <w:sz w:val="22"/>
          <w:szCs w:val="22"/>
        </w:rPr>
        <w:t xml:space="preserve"> (as in 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p w14:paraId="56FD7689"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Force [ Top* [ Int [ Top* [ Focus [ Top* [ Mod [ Top* [ </w:t>
      </w:r>
      <w:proofErr w:type="spellStart"/>
      <w:r w:rsidR="00E87232" w:rsidRPr="0030101C">
        <w:rPr>
          <w:rFonts w:ascii="Times New Roman" w:eastAsia="Arial Unicode MS" w:hAnsi="Times New Roman" w:cs="Times New Roman"/>
          <w:sz w:val="22"/>
          <w:szCs w:val="22"/>
        </w:rPr>
        <w:t>Qemb</w:t>
      </w:r>
      <w:proofErr w:type="spellEnd"/>
      <w:r w:rsidR="00E87232" w:rsidRPr="0030101C">
        <w:rPr>
          <w:rFonts w:ascii="Times New Roman" w:eastAsia="Arial Unicode MS" w:hAnsi="Times New Roman" w:cs="Times New Roman"/>
          <w:sz w:val="22"/>
          <w:szCs w:val="22"/>
        </w:rPr>
        <w:t xml:space="preserve"> [ Fin [ IP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0D1A0CB2"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2</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Pr="0030101C">
        <w:rPr>
          <w:rFonts w:ascii="Times New Roman" w:eastAsia="Arial Unicode MS" w:hAnsi="Times New Roman" w:cs="Times New Roman"/>
          <w:smallCaps/>
          <w:sz w:val="22"/>
          <w:szCs w:val="22"/>
        </w:rPr>
        <w:t>l</w:t>
      </w:r>
      <w:r w:rsidR="009F35B1" w:rsidRPr="0030101C">
        <w:rPr>
          <w:rFonts w:ascii="Times New Roman" w:eastAsia="Arial Unicode MS" w:hAnsi="Times New Roman" w:cs="Times New Roman"/>
          <w:smallCaps/>
          <w:sz w:val="22"/>
          <w:szCs w:val="22"/>
        </w:rPr>
        <w:t>lp</w:t>
      </w:r>
      <w:proofErr w:type="spellEnd"/>
      <w:r w:rsidR="009F35B1" w:rsidRPr="0030101C">
        <w:rPr>
          <w:rFonts w:ascii="Times New Roman" w:eastAsia="Arial Unicode MS" w:hAnsi="Times New Roman" w:cs="Times New Roman"/>
          <w:smallCaps/>
          <w:sz w:val="22"/>
          <w:szCs w:val="22"/>
        </w:rPr>
        <w:t xml:space="preserve"> </w:t>
      </w:r>
      <w:r w:rsidRPr="0030101C">
        <w:rPr>
          <w:rFonts w:ascii="Times New Roman" w:eastAsia="Arial Unicode MS" w:hAnsi="Times New Roman" w:cs="Times New Roman"/>
          <w:sz w:val="22"/>
          <w:szCs w:val="22"/>
        </w:rPr>
        <w:t>(as in 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p w14:paraId="327AB2D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Top [ Foc [ Top [ VP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1C3659CE" w14:textId="77777777" w:rsidR="00DF24FC" w:rsidRPr="0030101C" w:rsidRDefault="00D75CD9"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-questions (</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p w14:paraId="042772DF" w14:textId="77777777" w:rsidR="00DF24FC" w:rsidRPr="0030101C" w:rsidRDefault="00F86974"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w:t>
      </w:r>
      <w:r w:rsidR="007D07CD"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mallCaps/>
          <w:sz w:val="22"/>
          <w:szCs w:val="22"/>
        </w:rPr>
        <w:t xml:space="preserve">vs orderings in standard </w:t>
      </w:r>
      <w:proofErr w:type="spellStart"/>
      <w:r w:rsidR="00B74547" w:rsidRPr="0030101C">
        <w:rPr>
          <w:rFonts w:ascii="Times New Roman" w:eastAsia="Arial Unicode MS" w:hAnsi="Times New Roman" w:cs="Times New Roman"/>
          <w:smallCaps/>
          <w:sz w:val="22"/>
          <w:szCs w:val="22"/>
        </w:rPr>
        <w:t>italian</w:t>
      </w:r>
      <w:proofErr w:type="spellEnd"/>
      <w:r w:rsidR="00B74547" w:rsidRPr="0030101C">
        <w:rPr>
          <w:rFonts w:ascii="Times New Roman" w:eastAsia="Arial Unicode MS" w:hAnsi="Times New Roman" w:cs="Times New Roman"/>
          <w:sz w:val="22"/>
          <w:szCs w:val="22"/>
        </w:rPr>
        <w:t xml:space="preserve"> (Belletti 2004</w:t>
      </w:r>
      <w:r w:rsidR="00DF24FC" w:rsidRPr="0030101C">
        <w:rPr>
          <w:rFonts w:ascii="Times New Roman" w:eastAsia="Arial Unicode MS" w:hAnsi="Times New Roman" w:cs="Times New Roman"/>
          <w:sz w:val="22"/>
          <w:szCs w:val="22"/>
        </w:rPr>
        <w:t>)</w:t>
      </w:r>
    </w:p>
    <w:p w14:paraId="5C4175E7"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r>
      <w:r w:rsidR="007D07CD" w:rsidRPr="0030101C">
        <w:rPr>
          <w:rFonts w:ascii="Times New Roman" w:eastAsia="Arial Unicode MS" w:hAnsi="Times New Roman" w:cs="Times New Roman"/>
          <w:sz w:val="22"/>
          <w:szCs w:val="22"/>
        </w:rPr>
        <w:t>Question:</w:t>
      </w:r>
      <w:r w:rsidR="007D07CD" w:rsidRPr="0030101C">
        <w:rPr>
          <w:rFonts w:ascii="Times New Roman" w:eastAsia="Arial Unicode MS" w:hAnsi="Times New Roman" w:cs="Times New Roman"/>
          <w:sz w:val="22"/>
          <w:szCs w:val="22"/>
        </w:rPr>
        <w:tab/>
        <w:t>Chi</w:t>
      </w:r>
      <w:r w:rsidR="007D07CD" w:rsidRPr="0030101C">
        <w:rPr>
          <w:rFonts w:ascii="Times New Roman" w:eastAsia="Arial Unicode MS" w:hAnsi="Times New Roman" w:cs="Times New Roman"/>
          <w:sz w:val="22"/>
          <w:szCs w:val="22"/>
        </w:rPr>
        <w:tab/>
        <w:t>è</w:t>
      </w:r>
      <w:r w:rsidR="007D07CD" w:rsidRPr="0030101C">
        <w:rPr>
          <w:rFonts w:ascii="Times New Roman" w:eastAsia="Arial Unicode MS" w:hAnsi="Times New Roman" w:cs="Times New Roman"/>
          <w:sz w:val="22"/>
          <w:szCs w:val="22"/>
        </w:rPr>
        <w:tab/>
      </w:r>
      <w:proofErr w:type="spellStart"/>
      <w:r w:rsidR="007D07CD" w:rsidRPr="0030101C">
        <w:rPr>
          <w:rFonts w:ascii="Times New Roman" w:eastAsia="Arial Unicode MS" w:hAnsi="Times New Roman" w:cs="Times New Roman"/>
          <w:sz w:val="22"/>
          <w:szCs w:val="22"/>
        </w:rPr>
        <w:t>arrivato</w:t>
      </w:r>
      <w:proofErr w:type="spellEnd"/>
      <w:r w:rsidR="007D07CD" w:rsidRPr="0030101C">
        <w:rPr>
          <w:rFonts w:ascii="Times New Roman" w:eastAsia="Arial Unicode MS" w:hAnsi="Times New Roman" w:cs="Times New Roman"/>
          <w:sz w:val="22"/>
          <w:szCs w:val="22"/>
        </w:rPr>
        <w:t>?</w:t>
      </w:r>
    </w:p>
    <w:p w14:paraId="7F5A468C"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w:t>
      </w:r>
      <w:r w:rsidR="007D07CD" w:rsidRPr="0030101C">
        <w:rPr>
          <w:rFonts w:ascii="Times New Roman" w:eastAsia="Arial Unicode MS" w:hAnsi="Times New Roman" w:cs="Times New Roman"/>
          <w:sz w:val="22"/>
          <w:szCs w:val="22"/>
        </w:rPr>
        <w:tab/>
        <w:t>is</w:t>
      </w:r>
      <w:r w:rsidR="007D07CD" w:rsidRPr="0030101C">
        <w:rPr>
          <w:rFonts w:ascii="Times New Roman" w:eastAsia="Arial Unicode MS" w:hAnsi="Times New Roman" w:cs="Times New Roman"/>
          <w:sz w:val="22"/>
          <w:szCs w:val="22"/>
        </w:rPr>
        <w:tab/>
        <w:t>arrived</w:t>
      </w:r>
    </w:p>
    <w:p w14:paraId="61AB4D0D"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 arrived?’</w:t>
      </w:r>
    </w:p>
    <w:p w14:paraId="57BA4B1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a.</w:t>
      </w:r>
      <w:r w:rsidR="00500580" w:rsidRPr="0030101C">
        <w:rPr>
          <w:rFonts w:ascii="Times New Roman" w:eastAsia="Arial Unicode MS" w:hAnsi="Times New Roman" w:cs="Times New Roman"/>
          <w:sz w:val="22"/>
          <w:szCs w:val="22"/>
        </w:rPr>
        <w:t xml:space="preserve">   </w:t>
      </w:r>
      <w:r w:rsidR="00500580" w:rsidRPr="0030101C">
        <w:rPr>
          <w:rFonts w:ascii="Times New Roman" w:eastAsia="Arial Unicode MS" w:hAnsi="Times New Roman" w:cs="Times New Roman"/>
          <w:sz w:val="22"/>
          <w:szCs w:val="22"/>
          <w:vertAlign w:val="superscript"/>
        </w:rPr>
        <w:t>#</w:t>
      </w:r>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ab/>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w:t>
      </w:r>
    </w:p>
    <w:p w14:paraId="5039431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r w:rsidR="00323D71"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ab/>
        <w:t>is</w:t>
      </w:r>
      <w:r w:rsidR="00323D71" w:rsidRPr="0030101C">
        <w:rPr>
          <w:rFonts w:ascii="Times New Roman" w:eastAsia="Arial Unicode MS" w:hAnsi="Times New Roman" w:cs="Times New Roman"/>
          <w:sz w:val="22"/>
          <w:szCs w:val="22"/>
        </w:rPr>
        <w:tab/>
        <w:t>arrived</w:t>
      </w:r>
    </w:p>
    <w:p w14:paraId="11490A65"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b.</w:t>
      </w:r>
      <w:r w:rsidR="00323D71"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w:t>
      </w:r>
    </w:p>
    <w:p w14:paraId="63AAC29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is</w:t>
      </w:r>
      <w:r w:rsidR="00323D71" w:rsidRPr="0030101C">
        <w:rPr>
          <w:rFonts w:ascii="Times New Roman" w:eastAsia="Arial Unicode MS" w:hAnsi="Times New Roman" w:cs="Times New Roman"/>
          <w:sz w:val="22"/>
          <w:szCs w:val="22"/>
        </w:rPr>
        <w:tab/>
        <w:t>arrived</w:t>
      </w:r>
      <w:r w:rsidR="00323D71" w:rsidRPr="0030101C">
        <w:rPr>
          <w:rFonts w:ascii="Times New Roman" w:eastAsia="Arial Unicode MS" w:hAnsi="Times New Roman" w:cs="Times New Roman"/>
          <w:sz w:val="22"/>
          <w:szCs w:val="22"/>
        </w:rPr>
        <w:tab/>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p>
    <w:p w14:paraId="577985B1"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‘Gianni / a boy arrived’</w:t>
      </w:r>
      <w:r w:rsidR="00C964B7" w:rsidRPr="0030101C">
        <w:rPr>
          <w:rFonts w:ascii="Times New Roman" w:eastAsia="Arial Unicode MS" w:hAnsi="Times New Roman" w:cs="Times New Roman"/>
          <w:sz w:val="22"/>
          <w:szCs w:val="22"/>
        </w:rPr>
        <w:t xml:space="preserve"> (Lit: ‘Arrived Gianni / a boy’)</w:t>
      </w:r>
    </w:p>
    <w:p w14:paraId="03F6F4B7" w14:textId="262EDFC5"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 xml:space="preserve">Belletti &amp; </w:t>
      </w:r>
      <w:r w:rsidRPr="0030101C">
        <w:rPr>
          <w:rFonts w:ascii="Times New Roman" w:eastAsia="Arial Unicode MS" w:hAnsi="Times New Roman" w:cs="Times New Roman"/>
          <w:sz w:val="22"/>
          <w:szCs w:val="22"/>
        </w:rPr>
        <w:lastRenderedPageBreak/>
        <w:t>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r w:rsidR="00D5473A">
        <w:rPr>
          <w:rStyle w:val="FootnoteReference"/>
          <w:rFonts w:ascii="Times New Roman" w:hAnsi="Times New Roman" w:cs="Times New Roman"/>
          <w:sz w:val="22"/>
          <w:szCs w:val="22"/>
        </w:rPr>
        <w:footnoteReference w:id="7"/>
      </w:r>
    </w:p>
    <w:p w14:paraId="7B261525" w14:textId="1F222F1D"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proofErr w:type="gramStart"/>
      <w:r w:rsidR="00C52CEC" w:rsidRPr="0030101C">
        <w:rPr>
          <w:rFonts w:ascii="Times New Roman" w:eastAsia="Arial Unicode MS" w:hAnsi="Times New Roman" w:cs="Times New Roman"/>
          <w:sz w:val="22"/>
          <w:szCs w:val="22"/>
        </w:rPr>
        <w:t>on the basis of</w:t>
      </w:r>
      <w:proofErr w:type="gramEnd"/>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78FAA7A8"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763027" w:rsidRPr="0030101C">
        <w:rPr>
          <w:rFonts w:ascii="Times New Roman" w:eastAsia="Arial Unicode MS" w:hAnsi="Times New Roman" w:cs="Times New Roman"/>
          <w:sz w:val="22"/>
          <w:szCs w:val="22"/>
        </w:rPr>
        <w:t>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 xml:space="preserve">a </w:t>
      </w:r>
      <w:r w:rsidR="00816B7D">
        <w:rPr>
          <w:rFonts w:ascii="Times New Roman" w:eastAsia="Arial Unicode MS" w:hAnsi="Times New Roman" w:cs="Times New Roman"/>
          <w:sz w:val="22"/>
          <w:szCs w:val="22"/>
        </w:rPr>
        <w:t xml:space="preserve">simple </w:t>
      </w:r>
      <w:r w:rsidR="004274C8" w:rsidRPr="0030101C">
        <w:rPr>
          <w:rFonts w:ascii="Times New Roman" w:eastAsia="Arial Unicode MS" w:hAnsi="Times New Roman" w:cs="Times New Roman"/>
          <w:sz w:val="22"/>
          <w:szCs w:val="22"/>
        </w:rPr>
        <w:t>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280A674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The term wh-movement refer</w:t>
      </w:r>
      <w:r w:rsidR="001C66E6">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p w14:paraId="559979DB"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t>a.</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t>Your brother ate</w:t>
      </w:r>
      <w:r w:rsidR="00974AA0"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iCs/>
          <w:sz w:val="22"/>
          <w:szCs w:val="22"/>
        </w:rPr>
        <w:t xml:space="preserve">all of my </w:t>
      </w:r>
      <w:proofErr w:type="gramStart"/>
      <w:r w:rsidRPr="0030101C">
        <w:rPr>
          <w:rFonts w:ascii="Times New Roman" w:eastAsia="Arial Unicode MS" w:hAnsi="Times New Roman" w:cs="Times New Roman"/>
          <w:iCs/>
          <w:sz w:val="22"/>
          <w:szCs w:val="22"/>
        </w:rPr>
        <w:t>chocolates</w:t>
      </w:r>
      <w:r w:rsidR="00974AA0" w:rsidRPr="0030101C">
        <w:rPr>
          <w:rFonts w:ascii="Times New Roman" w:eastAsia="Arial Unicode MS" w:hAnsi="Times New Roman" w:cs="Times New Roman"/>
          <w:iCs/>
          <w:sz w:val="22"/>
          <w:szCs w:val="22"/>
        </w:rPr>
        <w:t xml:space="preserve"> ]</w:t>
      </w:r>
      <w:proofErr w:type="gramEnd"/>
    </w:p>
    <w:p w14:paraId="527322FA" w14:textId="77777777" w:rsidR="00FB6764" w:rsidRPr="0030101C" w:rsidRDefault="00FB676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b.</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974AA0" w:rsidRPr="0030101C">
        <w:rPr>
          <w:rFonts w:ascii="Times New Roman" w:eastAsia="Arial Unicode MS" w:hAnsi="Times New Roman" w:cs="Times New Roman"/>
          <w:iCs/>
          <w:sz w:val="22"/>
          <w:szCs w:val="22"/>
        </w:rPr>
        <w:t xml:space="preserve">[ </w:t>
      </w:r>
      <w:proofErr w:type="gramStart"/>
      <w:r w:rsidR="00AB12D4" w:rsidRPr="0030101C">
        <w:rPr>
          <w:rFonts w:ascii="Times New Roman" w:eastAsia="Arial Unicode MS" w:hAnsi="Times New Roman" w:cs="Times New Roman"/>
          <w:iCs/>
          <w:sz w:val="22"/>
          <w:szCs w:val="22"/>
        </w:rPr>
        <w:t>What</w:t>
      </w:r>
      <w:r w:rsidR="00974AA0" w:rsidRPr="0030101C">
        <w:rPr>
          <w:rFonts w:ascii="Times New Roman" w:eastAsia="Arial Unicode MS" w:hAnsi="Times New Roman" w:cs="Times New Roman"/>
          <w:iCs/>
          <w:sz w:val="22"/>
          <w:szCs w:val="22"/>
        </w:rPr>
        <w:t xml:space="preserve"> ]</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z w:val="22"/>
          <w:szCs w:val="22"/>
        </w:rPr>
        <w:t xml:space="preserve"> </w:t>
      </w:r>
      <w:r w:rsidR="00AB12D4" w:rsidRPr="0030101C">
        <w:rPr>
          <w:rFonts w:ascii="Times New Roman" w:eastAsia="Arial Unicode MS" w:hAnsi="Times New Roman" w:cs="Times New Roman"/>
          <w:sz w:val="22"/>
          <w:szCs w:val="22"/>
        </w:rPr>
        <w:t>did your</w:t>
      </w:r>
      <w:r w:rsidR="00AB12D4" w:rsidRPr="0030101C">
        <w:rPr>
          <w:rFonts w:ascii="Times New Roman" w:eastAsia="Arial Unicode MS" w:hAnsi="Times New Roman" w:cs="Times New Roman"/>
          <w:spacing w:val="-10"/>
          <w:sz w:val="22"/>
          <w:szCs w:val="22"/>
        </w:rPr>
        <w:t xml:space="preserve"> </w:t>
      </w:r>
      <w:r w:rsidR="00AB12D4" w:rsidRPr="0030101C">
        <w:rPr>
          <w:rFonts w:ascii="Times New Roman" w:eastAsia="Arial Unicode MS" w:hAnsi="Times New Roman" w:cs="Times New Roman"/>
          <w:sz w:val="22"/>
          <w:szCs w:val="22"/>
        </w:rPr>
        <w:t>brother</w:t>
      </w:r>
      <w:r w:rsidR="00AB12D4" w:rsidRPr="0030101C">
        <w:rPr>
          <w:rFonts w:ascii="Times New Roman" w:eastAsia="Arial Unicode MS" w:hAnsi="Times New Roman" w:cs="Times New Roman"/>
          <w:spacing w:val="-3"/>
          <w:sz w:val="22"/>
          <w:szCs w:val="22"/>
        </w:rPr>
        <w:t xml:space="preserve"> </w:t>
      </w:r>
      <w:r w:rsidR="00AB12D4" w:rsidRPr="0030101C">
        <w:rPr>
          <w:rFonts w:ascii="Times New Roman" w:eastAsia="Arial Unicode MS" w:hAnsi="Times New Roman" w:cs="Times New Roman"/>
          <w:sz w:val="22"/>
          <w:szCs w:val="22"/>
        </w:rPr>
        <w:t>eat 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Cs/>
          <w:sz w:val="22"/>
          <w:szCs w:val="22"/>
          <w:vertAlign w:val="subscript"/>
        </w:rPr>
        <w:t xml:space="preserve"> </w:t>
      </w:r>
      <w:r w:rsidR="00AB12D4" w:rsidRPr="0030101C">
        <w:rPr>
          <w:rFonts w:ascii="Times New Roman" w:eastAsia="Arial Unicode MS" w:hAnsi="Times New Roman" w:cs="Times New Roman"/>
          <w:sz w:val="22"/>
          <w:szCs w:val="22"/>
        </w:rPr>
        <w:t>?</w:t>
      </w:r>
    </w:p>
    <w:p w14:paraId="52918F61" w14:textId="2C78B241"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t>
      </w:r>
      <w:r w:rsidR="00F050F4">
        <w:rPr>
          <w:rFonts w:ascii="Times New Roman" w:eastAsia="Arial Unicode MS" w:hAnsi="Times New Roman" w:cs="Times New Roman"/>
          <w:sz w:val="22"/>
          <w:szCs w:val="22"/>
        </w:rPr>
        <w:t>position serving as</w:t>
      </w:r>
      <w:r w:rsidRPr="0030101C">
        <w:rPr>
          <w:rFonts w:ascii="Times New Roman" w:eastAsia="Arial Unicode MS" w:hAnsi="Times New Roman" w:cs="Times New Roman"/>
          <w:sz w:val="22"/>
          <w:szCs w:val="22"/>
        </w:rPr>
        <w:t xml:space="preserve"> the operator itself and one </w:t>
      </w:r>
      <w:r w:rsidR="00F050F4">
        <w:rPr>
          <w:rFonts w:ascii="Times New Roman" w:eastAsia="Arial Unicode MS" w:hAnsi="Times New Roman" w:cs="Times New Roman"/>
          <w:sz w:val="22"/>
          <w:szCs w:val="22"/>
        </w:rPr>
        <w:t>serving</w:t>
      </w:r>
      <w:r w:rsidRPr="0030101C">
        <w:rPr>
          <w:rFonts w:ascii="Times New Roman" w:eastAsia="Arial Unicode MS" w:hAnsi="Times New Roman" w:cs="Times New Roman"/>
          <w:sz w:val="22"/>
          <w:szCs w:val="22"/>
        </w:rPr>
        <w:t xml:space="preserve">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77777777" w:rsidR="004A6EA7" w:rsidRPr="0030101C" w:rsidRDefault="00FB676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lastRenderedPageBreak/>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p w14:paraId="438853F8" w14:textId="600A350C" w:rsidR="004A6EA7" w:rsidRPr="0030101C"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covert </w:t>
      </w:r>
      <w:proofErr w:type="spellStart"/>
      <w:r w:rsidRPr="0030101C">
        <w:rPr>
          <w:rFonts w:ascii="Times New Roman" w:eastAsia="Arial Unicode MS" w:hAnsi="Times New Roman" w:cs="Times New Roman"/>
          <w:smallCaps/>
          <w:sz w:val="22"/>
          <w:szCs w:val="22"/>
        </w:rPr>
        <w:t>wh</w:t>
      </w:r>
      <w:proofErr w:type="spellEnd"/>
      <w:r w:rsidRPr="0030101C">
        <w:rPr>
          <w:rFonts w:ascii="Times New Roman" w:eastAsia="Arial Unicode MS" w:hAnsi="Times New Roman" w:cs="Times New Roman"/>
          <w:smallCaps/>
          <w:sz w:val="22"/>
          <w:szCs w:val="22"/>
        </w:rPr>
        <w:t>-fronting</w:t>
      </w:r>
      <w:r w:rsidRPr="0030101C">
        <w:rPr>
          <w:rFonts w:ascii="Times New Roman" w:eastAsia="Arial Unicode MS" w:hAnsi="Times New Roman" w:cs="Times New Roman"/>
          <w:sz w:val="22"/>
          <w:szCs w:val="22"/>
        </w:rPr>
        <w:t xml:space="preserve"> (Mandarin Chinese, 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r w:rsidR="004A6EA7" w:rsidRPr="0030101C">
        <w:rPr>
          <w:rFonts w:ascii="Times New Roman" w:eastAsia="Arial Unicode MS" w:hAnsi="Times New Roman" w:cs="Times New Roman"/>
          <w:sz w:val="22"/>
          <w:szCs w:val="22"/>
        </w:rPr>
        <w:t>)</w:t>
      </w:r>
    </w:p>
    <w:p w14:paraId="6608993F"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LF:</w:t>
      </w:r>
      <w:r w:rsidR="00AB12D4" w:rsidRPr="0030101C">
        <w:rPr>
          <w:rFonts w:ascii="Times New Roman" w:eastAsia="Arial Unicode MS" w:hAnsi="Times New Roman" w:cs="Times New Roman"/>
          <w:sz w:val="22"/>
          <w:szCs w:val="22"/>
        </w:rPr>
        <w:tab/>
        <w:t xml:space="preserve">[[ </w:t>
      </w:r>
      <w:proofErr w:type="gramStart"/>
      <w:r w:rsidR="00AB12D4" w:rsidRPr="0030101C">
        <w:rPr>
          <w:rFonts w:ascii="Times New Roman" w:eastAsia="Arial Unicode MS" w:hAnsi="Times New Roman" w:cs="Times New Roman"/>
          <w:i/>
          <w:sz w:val="22"/>
          <w:szCs w:val="22"/>
        </w:rPr>
        <w:t xml:space="preserve">Shei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pacing w:val="37"/>
          <w:sz w:val="22"/>
          <w:szCs w:val="22"/>
        </w:rPr>
        <w:tab/>
      </w:r>
      <w:r w:rsidR="00AB12D4" w:rsidRPr="0030101C">
        <w:rPr>
          <w:rFonts w:ascii="Times New Roman" w:eastAsia="Arial Unicode MS" w:hAnsi="Times New Roman" w:cs="Times New Roman"/>
          <w:sz w:val="22"/>
          <w:szCs w:val="22"/>
        </w:rPr>
        <w:t>[</w:t>
      </w:r>
      <w:r w:rsidR="00AB12D4" w:rsidRPr="0030101C">
        <w:rPr>
          <w:rFonts w:ascii="Times New Roman" w:eastAsia="Arial Unicode MS" w:hAnsi="Times New Roman" w:cs="Times New Roman"/>
          <w:spacing w:val="34"/>
          <w:sz w:val="22"/>
          <w:szCs w:val="22"/>
        </w:rPr>
        <w:tab/>
      </w:r>
      <w:proofErr w:type="spellStart"/>
      <w:r w:rsidR="00AB12D4" w:rsidRPr="0030101C">
        <w:rPr>
          <w:rFonts w:ascii="Times New Roman" w:eastAsia="Arial Unicode MS" w:hAnsi="Times New Roman" w:cs="Times New Roman"/>
          <w:sz w:val="22"/>
          <w:szCs w:val="22"/>
        </w:rPr>
        <w:t>ni</w:t>
      </w:r>
      <w:proofErr w:type="spellEnd"/>
      <w:r w:rsidR="00AB12D4"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ab/>
      </w:r>
      <w:proofErr w:type="spellStart"/>
      <w:r w:rsidR="00AB12D4" w:rsidRPr="0030101C">
        <w:rPr>
          <w:rFonts w:ascii="Times New Roman" w:eastAsia="Arial Unicode MS" w:hAnsi="Times New Roman" w:cs="Times New Roman"/>
          <w:sz w:val="22"/>
          <w:szCs w:val="22"/>
        </w:rPr>
        <w:t>kanjian</w:t>
      </w:r>
      <w:proofErr w:type="spellEnd"/>
      <w:r w:rsidR="00AB12D4" w:rsidRPr="0030101C">
        <w:rPr>
          <w:rFonts w:ascii="Times New Roman" w:eastAsia="Arial Unicode MS" w:hAnsi="Times New Roman" w:cs="Times New Roman"/>
          <w:sz w:val="22"/>
          <w:szCs w:val="22"/>
        </w:rPr>
        <w:t>-le</w:t>
      </w:r>
      <w:r w:rsidR="00AB12D4" w:rsidRPr="0030101C">
        <w:rPr>
          <w:rFonts w:ascii="Times New Roman" w:eastAsia="Arial Unicode MS" w:hAnsi="Times New Roman" w:cs="Times New Roman"/>
          <w:sz w:val="22"/>
          <w:szCs w:val="22"/>
        </w:rPr>
        <w:tab/>
        <w:t>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
          <w:spacing w:val="-1"/>
          <w:sz w:val="22"/>
          <w:szCs w:val="22"/>
        </w:rPr>
        <w:t xml:space="preserve"> </w:t>
      </w:r>
      <w:r w:rsidR="00AB12D4" w:rsidRPr="0030101C">
        <w:rPr>
          <w:rFonts w:ascii="Times New Roman" w:eastAsia="Arial Unicode MS" w:hAnsi="Times New Roman" w:cs="Times New Roman"/>
          <w:sz w:val="22"/>
          <w:szCs w:val="22"/>
        </w:rPr>
        <w:t>]] ?</w:t>
      </w:r>
    </w:p>
    <w:p w14:paraId="7EE238B5"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who</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spacing w:val="-3"/>
          <w:sz w:val="22"/>
          <w:szCs w:val="22"/>
        </w:rPr>
        <w:t>you</w:t>
      </w:r>
      <w:r w:rsidR="00AB12D4" w:rsidRPr="0030101C">
        <w:rPr>
          <w:rFonts w:ascii="Times New Roman" w:eastAsia="Arial Unicode MS" w:hAnsi="Times New Roman" w:cs="Times New Roman"/>
          <w:spacing w:val="-3"/>
          <w:sz w:val="22"/>
          <w:szCs w:val="22"/>
        </w:rPr>
        <w:tab/>
      </w:r>
      <w:r w:rsidR="00AB12D4" w:rsidRPr="0030101C">
        <w:rPr>
          <w:rFonts w:ascii="Times New Roman" w:eastAsia="Arial Unicode MS" w:hAnsi="Times New Roman" w:cs="Times New Roman"/>
          <w:sz w:val="22"/>
          <w:szCs w:val="22"/>
        </w:rPr>
        <w:t>see-</w:t>
      </w:r>
      <w:r w:rsidR="00AB12D4" w:rsidRPr="0030101C">
        <w:rPr>
          <w:rFonts w:ascii="Times New Roman" w:eastAsia="Arial Unicode MS" w:hAnsi="Times New Roman" w:cs="Times New Roman"/>
          <w:smallCaps/>
          <w:sz w:val="22"/>
          <w:szCs w:val="22"/>
        </w:rPr>
        <w:t>asp</w:t>
      </w:r>
    </w:p>
    <w:p w14:paraId="2ACF0221" w14:textId="5D42E0AB" w:rsidR="00705DEA" w:rsidRPr="0030101C" w:rsidRDefault="00AB12D4" w:rsidP="004A6EA7">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F3CA6EB"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w:t>
      </w:r>
      <w:r w:rsidR="00D25E91">
        <w:rPr>
          <w:rFonts w:ascii="Times New Roman" w:eastAsia="Arial Unicode MS" w:hAnsi="Times New Roman" w:cs="Times New Roman"/>
          <w:sz w:val="22"/>
          <w:szCs w:val="22"/>
        </w:rPr>
        <w:t xml:space="preserve">other </w:t>
      </w:r>
      <w:proofErr w:type="spellStart"/>
      <w:r w:rsidR="00D25E91">
        <w:rPr>
          <w:rFonts w:ascii="Times New Roman" w:eastAsia="Arial Unicode MS" w:hAnsi="Times New Roman" w:cs="Times New Roman"/>
          <w:sz w:val="22"/>
          <w:szCs w:val="22"/>
        </w:rPr>
        <w:t>wh</w:t>
      </w:r>
      <w:proofErr w:type="spellEnd"/>
      <w:r w:rsidR="00D25E91">
        <w:rPr>
          <w:rFonts w:ascii="Times New Roman" w:eastAsia="Arial Unicode MS" w:hAnsi="Times New Roman" w:cs="Times New Roman"/>
          <w:sz w:val="22"/>
          <w:szCs w:val="22"/>
        </w:rPr>
        <w:t>-in situ languages</w:t>
      </w:r>
      <w:r w:rsidR="00AB12D4" w:rsidRPr="0030101C">
        <w:rPr>
          <w:rFonts w:ascii="Times New Roman" w:eastAsia="Arial Unicode MS" w:hAnsi="Times New Roman" w:cs="Times New Roman"/>
          <w:sz w:val="22"/>
          <w:szCs w:val="22"/>
        </w:rPr>
        <w:t xml:space="preserve">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w:t>
      </w:r>
      <w:proofErr w:type="gramStart"/>
      <w:r w:rsidR="00D95903" w:rsidRPr="0030101C">
        <w:rPr>
          <w:rFonts w:ascii="Times New Roman" w:eastAsia="Arial Unicode MS" w:hAnsi="Times New Roman" w:cs="Times New Roman"/>
          <w:sz w:val="22"/>
          <w:szCs w:val="22"/>
        </w:rPr>
        <w:t>on the basis of</w:t>
      </w:r>
      <w:proofErr w:type="gramEnd"/>
      <w:r w:rsidR="00D95903" w:rsidRPr="0030101C">
        <w:rPr>
          <w:rFonts w:ascii="Times New Roman" w:eastAsia="Arial Unicode MS" w:hAnsi="Times New Roman" w:cs="Times New Roman"/>
          <w:sz w:val="22"/>
          <w:szCs w:val="22"/>
        </w:rPr>
        <w:t xml:space="preserve">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58488608"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p w14:paraId="666FB85A" w14:textId="77777777"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(16)</w:t>
      </w:r>
      <w:r w:rsidR="008C11EB" w:rsidRPr="0030101C">
        <w:rPr>
          <w:rFonts w:ascii="Times New Roman" w:eastAsia="Arial Unicode MS" w:hAnsi="Times New Roman" w:cs="Times New Roman"/>
          <w:bCs/>
          <w:sz w:val="22"/>
          <w:szCs w:val="22"/>
        </w:rPr>
        <w:tab/>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895293"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(Poletto &amp; Pollock 2000:118(5))</w:t>
      </w:r>
    </w:p>
    <w:p w14:paraId="03D37008"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lastRenderedPageBreak/>
        <w:tab/>
      </w:r>
      <w:r w:rsidR="00D93E60" w:rsidRPr="0030101C">
        <w:rPr>
          <w:rFonts w:ascii="Times New Roman" w:eastAsia="Arial Unicode MS" w:hAnsi="Times New Roman" w:cs="Times New Roman"/>
          <w:bCs/>
          <w:sz w:val="22"/>
          <w:szCs w:val="22"/>
        </w:rPr>
        <w:t>Ha-</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sz w:val="22"/>
          <w:szCs w:val="22"/>
        </w:rPr>
        <w:t>?</w:t>
      </w:r>
    </w:p>
    <w:p w14:paraId="6B3832F7" w14:textId="1CF1A859"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have=you</w:t>
      </w:r>
      <w:r w:rsidR="00D93E60" w:rsidRPr="0030101C">
        <w:rPr>
          <w:rFonts w:ascii="Times New Roman" w:eastAsia="Arial Unicode MS" w:hAnsi="Times New Roman" w:cs="Times New Roman"/>
          <w:bCs/>
          <w:sz w:val="22"/>
          <w:szCs w:val="22"/>
        </w:rPr>
        <w:tab/>
      </w:r>
      <w:r w:rsidR="000B41C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prepared</w:t>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t>what</w:t>
      </w:r>
    </w:p>
    <w:p w14:paraId="74ADBD35"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‘What did you prepare?’</w:t>
      </w:r>
    </w:p>
    <w:p w14:paraId="563FB637" w14:textId="77777777" w:rsidR="00AF553B" w:rsidRPr="0030101C" w:rsidRDefault="00D93E60" w:rsidP="00AF553B">
      <w:pPr>
        <w:tabs>
          <w:tab w:val="left" w:pos="828"/>
        </w:tabs>
        <w:spacing w:line="360" w:lineRule="auto"/>
        <w:jc w:val="both"/>
        <w:rPr>
          <w:rFonts w:ascii="Times New Roman" w:eastAsia="Arial Unicode MS" w:hAnsi="Times New Roman" w:cs="Times New Roman"/>
          <w:bCs/>
          <w:smallCaps/>
          <w:sz w:val="22"/>
          <w:szCs w:val="22"/>
          <w:vertAlign w:val="superscript"/>
        </w:rPr>
      </w:pPr>
      <w:r w:rsidRPr="0030101C">
        <w:rPr>
          <w:rFonts w:ascii="Times New Roman" w:eastAsia="Arial Unicode MS" w:hAnsi="Times New Roman" w:cs="Times New Roman"/>
          <w:bCs/>
          <w:sz w:val="22"/>
          <w:szCs w:val="22"/>
        </w:rPr>
        <w:t>(</w:t>
      </w:r>
      <w:r w:rsidR="00895293" w:rsidRPr="0030101C">
        <w:rPr>
          <w:rFonts w:ascii="Times New Roman" w:eastAsia="Arial Unicode MS" w:hAnsi="Times New Roman" w:cs="Times New Roman"/>
          <w:bCs/>
          <w:sz w:val="22"/>
          <w:szCs w:val="22"/>
        </w:rPr>
        <w:t>17</w:t>
      </w: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rPr>
        <w:tab/>
      </w:r>
      <w:r w:rsidR="00895293" w:rsidRPr="0030101C">
        <w:rPr>
          <w:rFonts w:ascii="Times New Roman" w:eastAsia="Arial Unicode MS" w:hAnsi="Times New Roman" w:cs="Times New Roman"/>
          <w:bCs/>
          <w:smallCaps/>
          <w:sz w:val="22"/>
          <w:szCs w:val="22"/>
        </w:rPr>
        <w:t xml:space="preserve">derivation of </w:t>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m</w:t>
      </w:r>
      <w:r w:rsidR="00FE1CD6" w:rsidRPr="0030101C">
        <w:rPr>
          <w:rFonts w:ascii="Times New Roman" w:eastAsia="Arial Unicode MS" w:hAnsi="Times New Roman" w:cs="Times New Roman"/>
          <w:bCs/>
          <w:smallCaps/>
          <w:sz w:val="22"/>
          <w:szCs w:val="22"/>
        </w:rPr>
        <w:t>asked</w:t>
      </w:r>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941F24" w:rsidRPr="0030101C">
        <w:rPr>
          <w:rStyle w:val="FootnoteReference"/>
          <w:rFonts w:ascii="Times New Roman" w:eastAsia="Arial Unicode MS" w:hAnsi="Times New Roman" w:cs="Times New Roman"/>
          <w:bCs/>
          <w:sz w:val="22"/>
          <w:szCs w:val="22"/>
        </w:rPr>
        <w:footnoteReference w:id="8"/>
      </w:r>
      <w:r w:rsidR="0061356D" w:rsidRPr="0030101C">
        <w:rPr>
          <w:rFonts w:ascii="Times New Roman" w:eastAsia="Arial Unicode MS" w:hAnsi="Times New Roman" w:cs="Times New Roman"/>
          <w:bCs/>
          <w:smallCaps/>
          <w:sz w:val="22"/>
          <w:szCs w:val="22"/>
          <w:vertAlign w:val="superscript"/>
        </w:rPr>
        <w:t>;</w:t>
      </w:r>
      <w:r w:rsidR="00183BFF" w:rsidRPr="0030101C">
        <w:rPr>
          <w:rStyle w:val="FootnoteReference"/>
          <w:rFonts w:ascii="Times New Roman" w:eastAsia="Arial Unicode MS" w:hAnsi="Times New Roman" w:cs="Times New Roman"/>
          <w:bCs/>
          <w:smallCaps/>
          <w:sz w:val="22"/>
          <w:szCs w:val="22"/>
        </w:rPr>
        <w:footnoteReference w:id="9"/>
      </w:r>
    </w:p>
    <w:p w14:paraId="35224352"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mallCaps/>
          <w:sz w:val="22"/>
          <w:szCs w:val="22"/>
          <w:vertAlign w:val="superscript"/>
        </w:rPr>
        <w:tab/>
      </w:r>
      <w:r w:rsidR="00D93E60" w:rsidRPr="0030101C">
        <w:rPr>
          <w:rFonts w:ascii="Times New Roman" w:eastAsia="Arial Unicode MS" w:hAnsi="Times New Roman" w:cs="Times New Roman"/>
          <w:bCs/>
          <w:sz w:val="22"/>
          <w:szCs w:val="22"/>
        </w:rPr>
        <w:t>Input: [</w:t>
      </w:r>
      <w:r w:rsidR="00D93E60" w:rsidRPr="0030101C">
        <w:rPr>
          <w:rFonts w:ascii="Times New Roman" w:eastAsia="Arial Unicode MS" w:hAnsi="Times New Roman" w:cs="Times New Roman"/>
          <w:bCs/>
          <w:sz w:val="22"/>
          <w:szCs w:val="22"/>
          <w:vertAlign w:val="subscript"/>
        </w:rPr>
        <w:t>IP</w:t>
      </w:r>
      <w:r w:rsidR="00D93E60" w:rsidRPr="0030101C">
        <w:rPr>
          <w:rFonts w:ascii="Times New Roman" w:eastAsia="Arial Unicode MS" w:hAnsi="Times New Roman" w:cs="Times New Roman"/>
          <w:bCs/>
          <w:sz w:val="22"/>
          <w:szCs w:val="22"/>
        </w:rPr>
        <w:t xml:space="preserve"> </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 xml:space="preserve"> ha </w:t>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 xml:space="preserve"> </w:t>
      </w:r>
      <w:proofErr w:type="spellStart"/>
      <w:proofErr w:type="gram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i/>
          <w:sz w:val="22"/>
          <w:szCs w:val="22"/>
        </w:rPr>
        <w:t xml:space="preserve"> </w:t>
      </w:r>
      <w:r w:rsidR="00D93E60" w:rsidRPr="0030101C">
        <w:rPr>
          <w:rFonts w:ascii="Times New Roman" w:eastAsia="Arial Unicode MS" w:hAnsi="Times New Roman" w:cs="Times New Roman"/>
          <w:bCs/>
          <w:sz w:val="22"/>
          <w:szCs w:val="22"/>
        </w:rPr>
        <w:t>]</w:t>
      </w:r>
      <w:proofErr w:type="gramEnd"/>
    </w:p>
    <w:p w14:paraId="7A1E2D5E" w14:textId="72BF7B56" w:rsidR="00AF553B" w:rsidRPr="0030101C" w:rsidRDefault="00D93E60" w:rsidP="00AF553B">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First step: Wh-movement to a functional projection higher than IP (here, XP)</w:t>
      </w:r>
    </w:p>
    <w:p w14:paraId="3138CD81" w14:textId="77777777" w:rsidR="00AF553B" w:rsidRPr="0030101C" w:rsidRDefault="00D93E60" w:rsidP="00C41C36">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i/>
          <w:sz w:val="22"/>
          <w:szCs w:val="22"/>
        </w:rPr>
        <w:t>che</w:t>
      </w:r>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X°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proofErr w:type="gramEnd"/>
      <w:r w:rsidRPr="0030101C">
        <w:rPr>
          <w:rFonts w:ascii="Times New Roman" w:eastAsia="Arial Unicode MS" w:hAnsi="Times New Roman" w:cs="Times New Roman"/>
          <w:bCs/>
          <w:sz w:val="22"/>
          <w:szCs w:val="22"/>
        </w:rPr>
        <w:t>]</w:t>
      </w:r>
    </w:p>
    <w:p w14:paraId="6164B6D6" w14:textId="77777777" w:rsidR="00C41C36" w:rsidRPr="0030101C" w:rsidRDefault="00D93E60" w:rsidP="00C41C36">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Second step: Movement of the remnant-IP to a higher functional projection (YP)</w:t>
      </w:r>
    </w:p>
    <w:p w14:paraId="739E2036" w14:textId="77777777" w:rsidR="005A2AB3" w:rsidRPr="0030101C" w:rsidRDefault="00D93E60" w:rsidP="005A2AB3">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YP</w:t>
      </w:r>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j</w:t>
      </w:r>
      <w:proofErr w:type="gramEnd"/>
      <w:r w:rsidRPr="0030101C">
        <w:rPr>
          <w:rFonts w:ascii="Times New Roman" w:eastAsia="Arial Unicode MS" w:hAnsi="Times New Roman" w:cs="Times New Roman"/>
          <w:bCs/>
          <w:sz w:val="22"/>
          <w:szCs w:val="22"/>
        </w:rPr>
        <w:t xml:space="preserve">  Y° [</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che</w:t>
      </w:r>
      <w:proofErr w:type="spellEnd"/>
      <w:r w:rsidRPr="0030101C">
        <w:rPr>
          <w:rFonts w:ascii="Times New Roman" w:eastAsia="Arial Unicode MS" w:hAnsi="Times New Roman" w:cs="Times New Roman"/>
          <w:bCs/>
          <w:sz w:val="22"/>
          <w:szCs w:val="22"/>
        </w:rPr>
        <w:t xml:space="preserve"> X° ___</w:t>
      </w:r>
      <w:r w:rsidRPr="0030101C">
        <w:rPr>
          <w:rFonts w:ascii="Times New Roman" w:eastAsia="Arial Unicode MS" w:hAnsi="Times New Roman" w:cs="Times New Roman"/>
          <w:bCs/>
          <w:sz w:val="22"/>
          <w:szCs w:val="22"/>
          <w:vertAlign w:val="subscript"/>
        </w:rPr>
        <w:t>j</w:t>
      </w:r>
      <w:r w:rsidRPr="0030101C">
        <w:rPr>
          <w:rFonts w:ascii="Times New Roman" w:eastAsia="Arial Unicode MS" w:hAnsi="Times New Roman" w:cs="Times New Roman"/>
          <w:bCs/>
          <w:sz w:val="22"/>
          <w:szCs w:val="22"/>
        </w:rPr>
        <w:t xml:space="preserve"> ]]</w:t>
      </w:r>
    </w:p>
    <w:p w14:paraId="1F0A2BE3" w14:textId="533DB7A9" w:rsidR="00BB5570" w:rsidRPr="0030101C" w:rsidRDefault="00CC5CF1"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analysis was heavily criticised by Manzini &amp; </w:t>
      </w:r>
      <w:proofErr w:type="spellStart"/>
      <w:r w:rsidRPr="0030101C">
        <w:rPr>
          <w:rFonts w:ascii="Times New Roman" w:eastAsia="Arial Unicode MS" w:hAnsi="Times New Roman" w:cs="Times New Roman"/>
          <w:bCs/>
          <w:sz w:val="22"/>
          <w:szCs w:val="22"/>
        </w:rPr>
        <w:t>Savoia</w:t>
      </w:r>
      <w:proofErr w:type="spellEnd"/>
      <w:r w:rsidRPr="0030101C">
        <w:rPr>
          <w:rFonts w:ascii="Times New Roman" w:eastAsia="Arial Unicode MS" w:hAnsi="Times New Roman" w:cs="Times New Roman"/>
          <w:bCs/>
          <w:sz w:val="22"/>
          <w:szCs w:val="22"/>
        </w:rPr>
        <w:t xml:space="preserve"> (2005;2011), who claimed that </w:t>
      </w:r>
      <w:r w:rsidR="005A2AB3" w:rsidRPr="0030101C">
        <w:rPr>
          <w:rFonts w:ascii="Times New Roman" w:eastAsia="Arial Unicode MS" w:hAnsi="Times New Roman" w:cs="Times New Roman"/>
          <w:bCs/>
          <w:sz w:val="22"/>
          <w:szCs w:val="22"/>
        </w:rPr>
        <w:t>n</w:t>
      </w:r>
      <w:r w:rsidRPr="0030101C">
        <w:rPr>
          <w:rFonts w:ascii="Times New Roman" w:eastAsia="Arial Unicode MS" w:hAnsi="Times New Roman" w:cs="Times New Roman"/>
          <w:bCs/>
          <w:sz w:val="22"/>
          <w:szCs w:val="22"/>
        </w:rPr>
        <w:t xml:space="preserve">orthern Italian clause-internal </w:t>
      </w:r>
      <w:proofErr w:type="spellStart"/>
      <w:r w:rsidRPr="0030101C">
        <w:rPr>
          <w:rFonts w:ascii="Times New Roman" w:eastAsia="Arial Unicode MS" w:hAnsi="Times New Roman" w:cs="Times New Roman"/>
          <w:bCs/>
          <w:sz w:val="22"/>
          <w:szCs w:val="22"/>
        </w:rPr>
        <w:t>wh</w:t>
      </w:r>
      <w:proofErr w:type="spellEnd"/>
      <w:r w:rsidRPr="0030101C">
        <w:rPr>
          <w:rFonts w:ascii="Times New Roman" w:eastAsia="Arial Unicode MS" w:hAnsi="Times New Roman" w:cs="Times New Roman"/>
          <w:bCs/>
          <w:sz w:val="22"/>
          <w:szCs w:val="22"/>
        </w:rPr>
        <w:t>-elements are unmoved from their first-merge position</w:t>
      </w:r>
      <w:r w:rsidR="00BF4E87" w:rsidRPr="0030101C">
        <w:rPr>
          <w:rFonts w:ascii="Times New Roman" w:eastAsia="Arial Unicode MS" w:hAnsi="Times New Roman" w:cs="Times New Roman"/>
          <w:bCs/>
          <w:sz w:val="22"/>
          <w:szCs w:val="22"/>
        </w:rPr>
        <w:t xml:space="preserve"> until after</w:t>
      </w:r>
      <w:r w:rsidRPr="0030101C">
        <w:rPr>
          <w:rFonts w:ascii="Times New Roman" w:eastAsia="Arial Unicode MS" w:hAnsi="Times New Roman" w:cs="Times New Roman"/>
          <w:bCs/>
          <w:sz w:val="22"/>
          <w:szCs w:val="22"/>
        </w:rPr>
        <w:t xml:space="preserve"> Spell-Out. </w:t>
      </w:r>
      <w:r w:rsidR="00CB44D1" w:rsidRPr="0030101C">
        <w:rPr>
          <w:rFonts w:ascii="Times New Roman" w:eastAsia="Arial Unicode MS" w:hAnsi="Times New Roman" w:cs="Times New Roman"/>
          <w:bCs/>
          <w:sz w:val="22"/>
          <w:szCs w:val="22"/>
        </w:rPr>
        <w:t xml:space="preserve">While I do not agree that Manzini &amp; </w:t>
      </w:r>
      <w:proofErr w:type="spellStart"/>
      <w:r w:rsidR="00CB44D1" w:rsidRPr="0030101C">
        <w:rPr>
          <w:rFonts w:ascii="Times New Roman" w:eastAsia="Arial Unicode MS" w:hAnsi="Times New Roman" w:cs="Times New Roman"/>
          <w:bCs/>
          <w:sz w:val="22"/>
          <w:szCs w:val="22"/>
        </w:rPr>
        <w:t>Savoia’s</w:t>
      </w:r>
      <w:proofErr w:type="spellEnd"/>
      <w:r w:rsidR="00CB44D1" w:rsidRPr="0030101C">
        <w:rPr>
          <w:rFonts w:ascii="Times New Roman" w:eastAsia="Arial Unicode MS" w:hAnsi="Times New Roman" w:cs="Times New Roman"/>
          <w:bCs/>
          <w:sz w:val="22"/>
          <w:szCs w:val="22"/>
        </w:rPr>
        <w:t xml:space="preserve"> conclusion is </w:t>
      </w:r>
      <w:r w:rsidR="00725E11" w:rsidRPr="0030101C">
        <w:rPr>
          <w:rFonts w:ascii="Times New Roman" w:eastAsia="Arial Unicode MS" w:hAnsi="Times New Roman" w:cs="Times New Roman"/>
          <w:bCs/>
          <w:sz w:val="22"/>
          <w:szCs w:val="22"/>
        </w:rPr>
        <w:t xml:space="preserve">right for all languages, </w:t>
      </w:r>
      <w:r w:rsidR="003B3C82" w:rsidRPr="0030101C">
        <w:rPr>
          <w:rFonts w:ascii="Times New Roman" w:eastAsia="Arial Unicode MS" w:hAnsi="Times New Roman" w:cs="Times New Roman"/>
          <w:bCs/>
          <w:sz w:val="22"/>
          <w:szCs w:val="22"/>
        </w:rPr>
        <w:t xml:space="preserve">data from </w:t>
      </w:r>
      <w:r w:rsidR="00BB5570" w:rsidRPr="0030101C">
        <w:rPr>
          <w:rFonts w:ascii="Times New Roman" w:eastAsia="Arial Unicode MS" w:hAnsi="Times New Roman" w:cs="Times New Roman"/>
          <w:bCs/>
          <w:sz w:val="22"/>
          <w:szCs w:val="22"/>
        </w:rPr>
        <w:t xml:space="preserve">numerous Romance varieties strongly </w:t>
      </w:r>
      <w:r w:rsidR="003B3C82" w:rsidRPr="0030101C">
        <w:rPr>
          <w:rFonts w:ascii="Times New Roman" w:eastAsia="Arial Unicode MS" w:hAnsi="Times New Roman" w:cs="Times New Roman"/>
          <w:bCs/>
          <w:sz w:val="22"/>
          <w:szCs w:val="22"/>
        </w:rPr>
        <w:t>support their</w:t>
      </w:r>
      <w:r w:rsidR="004F25AB" w:rsidRPr="0030101C">
        <w:rPr>
          <w:rFonts w:ascii="Times New Roman" w:eastAsia="Arial Unicode MS" w:hAnsi="Times New Roman" w:cs="Times New Roman"/>
          <w:bCs/>
          <w:sz w:val="22"/>
          <w:szCs w:val="22"/>
        </w:rPr>
        <w:t xml:space="preserve"> claim that </w:t>
      </w:r>
      <w:r w:rsidR="00521182" w:rsidRPr="0030101C">
        <w:rPr>
          <w:rFonts w:ascii="Times New Roman" w:eastAsia="Arial Unicode MS" w:hAnsi="Times New Roman" w:cs="Times New Roman"/>
          <w:bCs/>
          <w:sz w:val="22"/>
          <w:szCs w:val="22"/>
        </w:rPr>
        <w:t>Poletto &amp; Pollock’s analysis</w:t>
      </w:r>
      <w:r w:rsidR="004F25AB" w:rsidRPr="0030101C">
        <w:rPr>
          <w:rFonts w:ascii="Times New Roman" w:eastAsia="Arial Unicode MS" w:hAnsi="Times New Roman" w:cs="Times New Roman"/>
          <w:bCs/>
          <w:sz w:val="22"/>
          <w:szCs w:val="22"/>
        </w:rPr>
        <w:t xml:space="preserve"> is undesirable</w:t>
      </w:r>
      <w:r w:rsidR="00827D90" w:rsidRPr="0030101C">
        <w:rPr>
          <w:rFonts w:ascii="Times New Roman" w:eastAsia="Arial Unicode MS" w:hAnsi="Times New Roman" w:cs="Times New Roman"/>
          <w:bCs/>
          <w:sz w:val="22"/>
          <w:szCs w:val="22"/>
        </w:rPr>
        <w:t xml:space="preserve"> for Romance</w:t>
      </w:r>
      <w:r w:rsidR="00893246" w:rsidRPr="0030101C">
        <w:rPr>
          <w:rFonts w:ascii="Times New Roman" w:eastAsia="Arial Unicode MS" w:hAnsi="Times New Roman" w:cs="Times New Roman"/>
          <w:bCs/>
          <w:sz w:val="22"/>
          <w:szCs w:val="22"/>
        </w:rPr>
        <w:t xml:space="preserve"> </w:t>
      </w:r>
      <w:proofErr w:type="spellStart"/>
      <w:r w:rsidR="00893246" w:rsidRPr="0030101C">
        <w:rPr>
          <w:rFonts w:ascii="Times New Roman" w:eastAsia="Arial Unicode MS" w:hAnsi="Times New Roman" w:cs="Times New Roman"/>
          <w:bCs/>
          <w:sz w:val="22"/>
          <w:szCs w:val="22"/>
        </w:rPr>
        <w:t>wh</w:t>
      </w:r>
      <w:proofErr w:type="spellEnd"/>
      <w:r w:rsidR="00893246" w:rsidRPr="0030101C">
        <w:rPr>
          <w:rFonts w:ascii="Times New Roman" w:eastAsia="Arial Unicode MS" w:hAnsi="Times New Roman" w:cs="Times New Roman"/>
          <w:bCs/>
          <w:sz w:val="22"/>
          <w:szCs w:val="22"/>
        </w:rPr>
        <w:t>-in situ</w:t>
      </w:r>
      <w:r w:rsidR="005871EC" w:rsidRPr="0030101C">
        <w:rPr>
          <w:rFonts w:ascii="Times New Roman" w:eastAsia="Arial Unicode MS" w:hAnsi="Times New Roman" w:cs="Times New Roman"/>
          <w:bCs/>
          <w:sz w:val="22"/>
          <w:szCs w:val="22"/>
        </w:rPr>
        <w:t>, at least empirically</w:t>
      </w:r>
      <w:r w:rsidR="00BB4DA0"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 xml:space="preserve">cf. </w:t>
      </w:r>
      <w:r w:rsidR="00BB4DA0" w:rsidRPr="0030101C">
        <w:rPr>
          <w:rFonts w:ascii="Times New Roman" w:eastAsia="Arial Unicode MS" w:hAnsi="Times New Roman" w:cs="Times New Roman"/>
          <w:bCs/>
          <w:sz w:val="22"/>
          <w:szCs w:val="22"/>
        </w:rPr>
        <w:t xml:space="preserve">Bonan </w:t>
      </w:r>
      <w:r w:rsidR="00521771" w:rsidRPr="0030101C">
        <w:rPr>
          <w:rFonts w:ascii="Times New Roman" w:eastAsia="Arial Unicode MS" w:hAnsi="Times New Roman" w:cs="Times New Roman"/>
          <w:bCs/>
          <w:sz w:val="22"/>
          <w:szCs w:val="22"/>
        </w:rPr>
        <w:t>to appear</w:t>
      </w:r>
      <w:r w:rsidR="00BB4DA0" w:rsidRPr="0030101C">
        <w:rPr>
          <w:rFonts w:ascii="Times New Roman" w:eastAsia="Arial Unicode MS" w:hAnsi="Times New Roman" w:cs="Times New Roman"/>
          <w:bCs/>
          <w:sz w:val="22"/>
          <w:szCs w:val="22"/>
        </w:rPr>
        <w:t>)</w:t>
      </w:r>
      <w:r w:rsidR="004F25AB" w:rsidRPr="0030101C">
        <w:rPr>
          <w:rFonts w:ascii="Times New Roman" w:eastAsia="Arial Unicode MS" w:hAnsi="Times New Roman" w:cs="Times New Roman"/>
          <w:bCs/>
          <w:sz w:val="22"/>
          <w:szCs w:val="22"/>
        </w:rPr>
        <w:t>.</w:t>
      </w:r>
      <w:r w:rsidR="009115E4" w:rsidRPr="0030101C">
        <w:rPr>
          <w:rFonts w:ascii="Times New Roman" w:eastAsia="Arial Unicode MS" w:hAnsi="Times New Roman" w:cs="Times New Roman"/>
          <w:bCs/>
          <w:sz w:val="22"/>
          <w:szCs w:val="22"/>
        </w:rPr>
        <w:t xml:space="preserve"> </w:t>
      </w:r>
      <w:r w:rsidR="00BB5570" w:rsidRPr="0030101C">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w:t>
      </w:r>
      <w:proofErr w:type="spellStart"/>
      <w:r w:rsidRPr="0030101C">
        <w:rPr>
          <w:rFonts w:ascii="Times New Roman" w:eastAsia="Arial Unicode MS" w:hAnsi="Times New Roman" w:cs="Times New Roman"/>
          <w:bCs/>
          <w:smallCaps/>
          <w:sz w:val="22"/>
          <w:szCs w:val="22"/>
        </w:rPr>
        <w:t>ip</w:t>
      </w:r>
      <w:proofErr w:type="spellEnd"/>
      <w:r w:rsidRPr="0030101C">
        <w:rPr>
          <w:rFonts w:ascii="Times New Roman" w:eastAsia="Arial Unicode MS" w:hAnsi="Times New Roman" w:cs="Times New Roman"/>
          <w:bCs/>
          <w:smallCaps/>
          <w:sz w:val="22"/>
          <w:szCs w:val="22"/>
        </w:rPr>
        <w:t xml:space="preserve"> movement</w:t>
      </w:r>
    </w:p>
    <w:p w14:paraId="77EC00AA" w14:textId="749D7DB4" w:rsidR="00B440A4" w:rsidRPr="0030101C"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895342" w:rsidRPr="0030101C">
        <w:rPr>
          <w:rFonts w:ascii="Times New Roman" w:eastAsia="Arial Unicode MS" w:hAnsi="Times New Roman" w:cs="Times New Roman"/>
          <w:bCs/>
          <w:sz w:val="22"/>
          <w:szCs w:val="22"/>
        </w:rPr>
        <w:t xml:space="preserve">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proofErr w:type="gramStart"/>
      <w:r w:rsidR="008F3E9A" w:rsidRPr="0030101C">
        <w:rPr>
          <w:rFonts w:ascii="Times New Roman" w:eastAsia="Arial Unicode MS" w:hAnsi="Times New Roman" w:cs="Times New Roman"/>
          <w:bCs/>
          <w:sz w:val="22"/>
          <w:szCs w:val="22"/>
        </w:rPr>
        <w:t>has to</w:t>
      </w:r>
      <w:proofErr w:type="gramEnd"/>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p w14:paraId="32C38496" w14:textId="01BBABD6" w:rsidR="00B440A4" w:rsidRPr="0030101C" w:rsidRDefault="00B93EFA"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(18)</w:t>
      </w:r>
      <w:r w:rsidR="00970806" w:rsidRPr="0030101C">
        <w:rPr>
          <w:rFonts w:ascii="Times New Roman" w:eastAsia="Arial Unicode MS" w:hAnsi="Times New Roman" w:cs="Times New Roman"/>
          <w:bCs/>
          <w:sz w:val="22"/>
          <w:szCs w:val="22"/>
        </w:rPr>
        <w:tab/>
        <w:t xml:space="preserve">Bellunese (Poletto &amp; </w:t>
      </w:r>
      <w:r w:rsidR="002469F0" w:rsidRPr="0030101C">
        <w:rPr>
          <w:rFonts w:ascii="Times New Roman" w:eastAsia="Arial Unicode MS" w:hAnsi="Times New Roman" w:cs="Times New Roman"/>
          <w:bCs/>
          <w:sz w:val="22"/>
          <w:szCs w:val="22"/>
        </w:rPr>
        <w:t>P</w:t>
      </w:r>
      <w:r w:rsidR="00970806" w:rsidRPr="0030101C">
        <w:rPr>
          <w:rFonts w:ascii="Times New Roman" w:eastAsia="Arial Unicode MS" w:hAnsi="Times New Roman" w:cs="Times New Roman"/>
          <w:bCs/>
          <w:sz w:val="22"/>
          <w:szCs w:val="22"/>
        </w:rPr>
        <w:t>ollock 20</w:t>
      </w:r>
      <w:r w:rsidR="00521771" w:rsidRPr="0030101C">
        <w:rPr>
          <w:rFonts w:ascii="Times New Roman" w:eastAsia="Arial Unicode MS" w:hAnsi="Times New Roman" w:cs="Times New Roman"/>
          <w:bCs/>
          <w:sz w:val="22"/>
          <w:szCs w:val="22"/>
        </w:rPr>
        <w:t>1</w:t>
      </w:r>
      <w:r w:rsidR="00970806" w:rsidRPr="0030101C">
        <w:rPr>
          <w:rFonts w:ascii="Times New Roman" w:eastAsia="Arial Unicode MS" w:hAnsi="Times New Roman" w:cs="Times New Roman"/>
          <w:bCs/>
          <w:sz w:val="22"/>
          <w:szCs w:val="22"/>
        </w:rPr>
        <w:t>5: 139(2))</w:t>
      </w:r>
    </w:p>
    <w:p w14:paraId="65FD2C4C" w14:textId="35383F7D"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ab/>
      </w:r>
      <w:r w:rsidR="00970806" w:rsidRPr="0030101C">
        <w:rPr>
          <w:rFonts w:ascii="Times New Roman" w:eastAsia="Arial Unicode MS" w:hAnsi="Times New Roman" w:cs="Times New Roman"/>
          <w:bCs/>
          <w:sz w:val="22"/>
          <w:szCs w:val="22"/>
        </w:rPr>
        <w:t>Al</w:t>
      </w:r>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970806" w:rsidRPr="0030101C">
        <w:rPr>
          <w:rFonts w:ascii="Times New Roman" w:eastAsia="Arial Unicode MS" w:hAnsi="Times New Roman" w:cs="Times New Roman"/>
          <w:bCs/>
          <w:sz w:val="22"/>
          <w:szCs w:val="22"/>
        </w:rPr>
        <w:t>ghe</w:t>
      </w:r>
      <w:proofErr w:type="spellEnd"/>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dat</w:t>
      </w:r>
      <w:proofErr w:type="spellEnd"/>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al</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libro</w:t>
      </w:r>
      <w:proofErr w:type="spellEnd"/>
      <w:r w:rsidR="00527505" w:rsidRPr="0030101C">
        <w:rPr>
          <w:rFonts w:ascii="Times New Roman" w:eastAsia="Arial Unicode MS" w:hAnsi="Times New Roman" w:cs="Times New Roman"/>
          <w:bCs/>
          <w:sz w:val="22"/>
          <w:szCs w:val="22"/>
        </w:rPr>
        <w:tab/>
        <w:t>a</w:t>
      </w:r>
      <w:r w:rsidR="00527505" w:rsidRPr="0030101C">
        <w:rPr>
          <w:rFonts w:ascii="Times New Roman" w:eastAsia="Arial Unicode MS" w:hAnsi="Times New Roman" w:cs="Times New Roman"/>
          <w:bCs/>
          <w:sz w:val="22"/>
          <w:szCs w:val="22"/>
        </w:rPr>
        <w:tab/>
        <w:t>so</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fradel</w:t>
      </w:r>
      <w:proofErr w:type="spellEnd"/>
    </w:p>
    <w:p w14:paraId="67446816"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3.dat</w:t>
      </w:r>
      <w:r w:rsidR="00527505" w:rsidRPr="0030101C">
        <w:rPr>
          <w:rFonts w:ascii="Times New Roman" w:eastAsia="Arial Unicode MS" w:hAnsi="Times New Roman" w:cs="Times New Roman"/>
          <w:bCs/>
          <w:sz w:val="22"/>
          <w:szCs w:val="22"/>
        </w:rPr>
        <w:tab/>
        <w:t>has</w:t>
      </w:r>
      <w:r w:rsidR="00527505" w:rsidRPr="0030101C">
        <w:rPr>
          <w:rFonts w:ascii="Times New Roman" w:eastAsia="Arial Unicode MS" w:hAnsi="Times New Roman" w:cs="Times New Roman"/>
          <w:bCs/>
          <w:sz w:val="22"/>
          <w:szCs w:val="22"/>
        </w:rPr>
        <w:tab/>
        <w:t>given</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the</w:t>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book</w:t>
      </w:r>
      <w:r w:rsidR="00527505" w:rsidRPr="0030101C">
        <w:rPr>
          <w:rFonts w:ascii="Times New Roman" w:eastAsia="Arial Unicode MS" w:hAnsi="Times New Roman" w:cs="Times New Roman"/>
          <w:bCs/>
          <w:sz w:val="22"/>
          <w:szCs w:val="22"/>
        </w:rPr>
        <w:tab/>
        <w:t>to</w:t>
      </w:r>
      <w:r w:rsidR="00527505" w:rsidRPr="0030101C">
        <w:rPr>
          <w:rFonts w:ascii="Times New Roman" w:eastAsia="Arial Unicode MS" w:hAnsi="Times New Roman" w:cs="Times New Roman"/>
          <w:bCs/>
          <w:sz w:val="22"/>
          <w:szCs w:val="22"/>
        </w:rPr>
        <w:tab/>
        <w:t>his</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brother</w:t>
      </w:r>
    </w:p>
    <w:p w14:paraId="7C4B7E0F"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 gave the book to his brother</w:t>
      </w:r>
      <w:r w:rsidRPr="0030101C">
        <w:rPr>
          <w:rFonts w:ascii="Times New Roman" w:eastAsia="Arial Unicode MS" w:hAnsi="Times New Roman" w:cs="Times New Roman"/>
          <w:bCs/>
          <w:sz w:val="22"/>
          <w:szCs w:val="22"/>
        </w:rPr>
        <w:t>’</w:t>
      </w:r>
    </w:p>
    <w:p w14:paraId="584DD1E3" w14:textId="13CD1B42"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b.  *</w:t>
      </w:r>
      <w:r w:rsidR="00D36B6D"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Ghe</w:t>
      </w:r>
      <w:proofErr w:type="spellEnd"/>
      <w:r w:rsidR="00D36B6D" w:rsidRPr="0030101C">
        <w:rPr>
          <w:rFonts w:ascii="Times New Roman" w:eastAsia="Arial Unicode MS" w:hAnsi="Times New Roman" w:cs="Times New Roman"/>
          <w:bCs/>
          <w:sz w:val="22"/>
          <w:szCs w:val="22"/>
        </w:rPr>
        <w:t xml:space="preserve"> </w:t>
      </w:r>
      <w:r w:rsidR="00CE26DF"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ha-lo</w:t>
      </w:r>
      <w:r w:rsidR="00D36B6D"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dat</w:t>
      </w:r>
      <w:proofErr w:type="spellEnd"/>
      <w:r w:rsidR="00D36B6D"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che</w:t>
      </w:r>
      <w:proofErr w:type="spellEnd"/>
      <w:r w:rsidR="00CE26DF" w:rsidRPr="0030101C">
        <w:rPr>
          <w:rFonts w:ascii="Times New Roman" w:eastAsia="Arial Unicode MS" w:hAnsi="Times New Roman" w:cs="Times New Roman"/>
          <w:bCs/>
          <w:sz w:val="22"/>
          <w:szCs w:val="22"/>
        </w:rPr>
        <w:tab/>
        <w:t>a</w:t>
      </w:r>
      <w:r w:rsidR="00CE26DF" w:rsidRPr="0030101C">
        <w:rPr>
          <w:rFonts w:ascii="Times New Roman" w:eastAsia="Arial Unicode MS" w:hAnsi="Times New Roman" w:cs="Times New Roman"/>
          <w:bCs/>
          <w:sz w:val="22"/>
          <w:szCs w:val="22"/>
        </w:rPr>
        <w:tab/>
        <w:t>so</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fradel</w:t>
      </w:r>
      <w:proofErr w:type="spellEnd"/>
      <w:r w:rsidR="00CE26DF" w:rsidRPr="0030101C">
        <w:rPr>
          <w:rFonts w:ascii="Times New Roman" w:eastAsia="Arial Unicode MS" w:hAnsi="Times New Roman" w:cs="Times New Roman"/>
          <w:bCs/>
          <w:sz w:val="22"/>
          <w:szCs w:val="22"/>
        </w:rPr>
        <w:t>?</w:t>
      </w:r>
    </w:p>
    <w:p w14:paraId="5C950A1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3.dat</w:t>
      </w:r>
      <w:r w:rsidR="00CE26DF" w:rsidRPr="0030101C">
        <w:rPr>
          <w:rFonts w:ascii="Times New Roman" w:eastAsia="Arial Unicode MS" w:hAnsi="Times New Roman" w:cs="Times New Roman"/>
          <w:bCs/>
          <w:sz w:val="22"/>
          <w:szCs w:val="22"/>
        </w:rPr>
        <w:tab/>
        <w:t>has=he</w:t>
      </w:r>
      <w:r w:rsidR="00CE26DF" w:rsidRPr="0030101C">
        <w:rPr>
          <w:rFonts w:ascii="Times New Roman" w:eastAsia="Arial Unicode MS" w:hAnsi="Times New Roman" w:cs="Times New Roman"/>
          <w:bCs/>
          <w:sz w:val="22"/>
          <w:szCs w:val="22"/>
        </w:rPr>
        <w:tab/>
        <w:t>given</w:t>
      </w:r>
      <w:r w:rsidR="00CE26DF" w:rsidRPr="0030101C">
        <w:rPr>
          <w:rFonts w:ascii="Times New Roman" w:eastAsia="Arial Unicode MS" w:hAnsi="Times New Roman" w:cs="Times New Roman"/>
          <w:bCs/>
          <w:sz w:val="22"/>
          <w:szCs w:val="22"/>
        </w:rPr>
        <w:tab/>
        <w:t>what</w:t>
      </w:r>
      <w:r w:rsidR="00CE26DF" w:rsidRPr="0030101C">
        <w:rPr>
          <w:rFonts w:ascii="Times New Roman" w:eastAsia="Arial Unicode MS" w:hAnsi="Times New Roman" w:cs="Times New Roman"/>
          <w:bCs/>
          <w:sz w:val="22"/>
          <w:szCs w:val="22"/>
        </w:rPr>
        <w:tab/>
        <w:t>to</w:t>
      </w:r>
      <w:r w:rsidR="00CE26DF" w:rsidRPr="0030101C">
        <w:rPr>
          <w:rFonts w:ascii="Times New Roman" w:eastAsia="Arial Unicode MS" w:hAnsi="Times New Roman" w:cs="Times New Roman"/>
          <w:bCs/>
          <w:sz w:val="22"/>
          <w:szCs w:val="22"/>
        </w:rPr>
        <w:tab/>
        <w:t>his</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t>brother</w:t>
      </w:r>
    </w:p>
    <w:p w14:paraId="208A35DA"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‘What has he given to his brother?’</w:t>
      </w:r>
    </w:p>
    <w:p w14:paraId="309924A4" w14:textId="3E9B6F25"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c.</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Ghe</w:t>
      </w:r>
      <w:proofErr w:type="spellEnd"/>
      <w:r w:rsidR="00D47582" w:rsidRPr="0030101C">
        <w:rPr>
          <w:rFonts w:ascii="Times New Roman" w:eastAsia="Arial Unicode MS" w:hAnsi="Times New Roman" w:cs="Times New Roman"/>
          <w:bCs/>
          <w:sz w:val="22"/>
          <w:szCs w:val="22"/>
        </w:rPr>
        <w:tab/>
        <w:t>ha-lo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dat</w:t>
      </w:r>
      <w:proofErr w:type="spellEnd"/>
      <w:r w:rsidR="00D47582"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che</w:t>
      </w:r>
      <w:proofErr w:type="spellEnd"/>
      <w:r w:rsidR="00D47582" w:rsidRPr="0030101C">
        <w:rPr>
          <w:rFonts w:ascii="Times New Roman" w:eastAsia="Arial Unicode MS" w:hAnsi="Times New Roman" w:cs="Times New Roman"/>
          <w:bCs/>
          <w:sz w:val="22"/>
          <w:szCs w:val="22"/>
        </w:rPr>
        <w:t xml:space="preserve">, </w:t>
      </w:r>
      <w:r w:rsidR="00D47582" w:rsidRPr="0030101C">
        <w:rPr>
          <w:rFonts w:ascii="Times New Roman" w:eastAsia="Arial Unicode MS" w:hAnsi="Times New Roman" w:cs="Times New Roman"/>
          <w:bCs/>
          <w:sz w:val="22"/>
          <w:szCs w:val="22"/>
        </w:rPr>
        <w:tab/>
        <w:t>a</w:t>
      </w:r>
      <w:r w:rsidR="00D47582" w:rsidRPr="0030101C">
        <w:rPr>
          <w:rFonts w:ascii="Times New Roman" w:eastAsia="Arial Unicode MS" w:hAnsi="Times New Roman" w:cs="Times New Roman"/>
          <w:bCs/>
          <w:sz w:val="22"/>
          <w:szCs w:val="22"/>
        </w:rPr>
        <w:tab/>
        <w:t>so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fradel</w:t>
      </w:r>
      <w:proofErr w:type="spellEnd"/>
      <w:r w:rsidR="00D47582" w:rsidRPr="0030101C">
        <w:rPr>
          <w:rFonts w:ascii="Times New Roman" w:eastAsia="Arial Unicode MS" w:hAnsi="Times New Roman" w:cs="Times New Roman"/>
          <w:bCs/>
          <w:sz w:val="22"/>
          <w:szCs w:val="22"/>
        </w:rPr>
        <w:t>?</w:t>
      </w:r>
    </w:p>
    <w:p w14:paraId="572D2BC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3.dat</w:t>
      </w:r>
      <w:r w:rsidR="00D47582" w:rsidRPr="0030101C">
        <w:rPr>
          <w:rFonts w:ascii="Times New Roman" w:eastAsia="Arial Unicode MS" w:hAnsi="Times New Roman" w:cs="Times New Roman"/>
          <w:bCs/>
          <w:sz w:val="22"/>
          <w:szCs w:val="22"/>
        </w:rPr>
        <w:tab/>
        <w:t>has=he</w:t>
      </w:r>
      <w:r w:rsidR="00D47582" w:rsidRPr="0030101C">
        <w:rPr>
          <w:rFonts w:ascii="Times New Roman" w:eastAsia="Arial Unicode MS" w:hAnsi="Times New Roman" w:cs="Times New Roman"/>
          <w:bCs/>
          <w:sz w:val="22"/>
          <w:szCs w:val="22"/>
        </w:rPr>
        <w:tab/>
        <w:t>given</w:t>
      </w:r>
      <w:r w:rsidR="00D47582" w:rsidRPr="0030101C">
        <w:rPr>
          <w:rFonts w:ascii="Times New Roman" w:eastAsia="Arial Unicode MS" w:hAnsi="Times New Roman" w:cs="Times New Roman"/>
          <w:bCs/>
          <w:sz w:val="22"/>
          <w:szCs w:val="22"/>
        </w:rPr>
        <w:tab/>
      </w:r>
      <w:proofErr w:type="gramStart"/>
      <w:r w:rsidR="00D47582" w:rsidRPr="0030101C">
        <w:rPr>
          <w:rFonts w:ascii="Times New Roman" w:eastAsia="Arial Unicode MS" w:hAnsi="Times New Roman" w:cs="Times New Roman"/>
          <w:bCs/>
          <w:sz w:val="22"/>
          <w:szCs w:val="22"/>
        </w:rPr>
        <w:t>what</w:t>
      </w:r>
      <w:r w:rsidR="002469F0" w:rsidRPr="0030101C">
        <w:rPr>
          <w:rFonts w:ascii="Times New Roman" w:eastAsia="Arial Unicode MS" w:hAnsi="Times New Roman" w:cs="Times New Roman"/>
          <w:bCs/>
          <w:sz w:val="22"/>
          <w:szCs w:val="22"/>
        </w:rPr>
        <w:t xml:space="preserve">  to</w:t>
      </w:r>
      <w:proofErr w:type="gramEnd"/>
      <w:r w:rsidR="00D47582"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his</w:t>
      </w:r>
      <w:r w:rsidR="002469F0"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ab/>
        <w:t>brother</w:t>
      </w:r>
      <w:r w:rsidR="002469F0" w:rsidRPr="0030101C">
        <w:rPr>
          <w:rFonts w:ascii="Times New Roman" w:eastAsia="Arial Unicode MS" w:hAnsi="Times New Roman" w:cs="Times New Roman"/>
          <w:bCs/>
          <w:sz w:val="22"/>
          <w:szCs w:val="22"/>
        </w:rPr>
        <w:tab/>
      </w:r>
    </w:p>
    <w:p w14:paraId="7BBDB576" w14:textId="4F433EE0" w:rsidR="002E3E12" w:rsidRPr="0030101C"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w:t>
      </w:r>
      <w:r w:rsidR="009F6091" w:rsidRPr="0030101C">
        <w:rPr>
          <w:rFonts w:ascii="Times New Roman" w:eastAsia="Arial Unicode MS" w:hAnsi="Times New Roman" w:cs="Times New Roman"/>
          <w:bCs/>
          <w:sz w:val="22"/>
          <w:szCs w:val="22"/>
        </w:rPr>
        <w:lastRenderedPageBreak/>
        <w:t xml:space="preserve">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w:t>
      </w:r>
      <w:r w:rsidR="00D25E91">
        <w:rPr>
          <w:rFonts w:ascii="Times New Roman" w:eastAsia="Arial Unicode MS" w:hAnsi="Times New Roman" w:cs="Times New Roman"/>
          <w:bCs/>
          <w:sz w:val="22"/>
          <w:szCs w:val="22"/>
        </w:rPr>
        <w:t>it is argued that the language is</w:t>
      </w:r>
      <w:r w:rsidRPr="0030101C">
        <w:rPr>
          <w:rFonts w:ascii="Times New Roman" w:eastAsia="Arial Unicode MS" w:hAnsi="Times New Roman" w:cs="Times New Roman"/>
          <w:bCs/>
          <w:sz w:val="22"/>
          <w:szCs w:val="22"/>
        </w:rPr>
        <w:t xml:space="preserve">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10"/>
      </w:r>
    </w:p>
    <w:p w14:paraId="54DF3690"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(19)</w:t>
      </w:r>
      <w:r w:rsidR="000078BE" w:rsidRPr="0030101C">
        <w:rPr>
          <w:rFonts w:ascii="Times New Roman" w:eastAsia="Arial Unicode MS" w:hAnsi="Times New Roman" w:cs="Times New Roman"/>
          <w:bCs/>
          <w:sz w:val="22"/>
          <w:szCs w:val="22"/>
        </w:rPr>
        <w:tab/>
        <w:t>Bellunese (</w:t>
      </w:r>
      <w:proofErr w:type="spellStart"/>
      <w:r w:rsidR="000078BE" w:rsidRPr="0030101C">
        <w:rPr>
          <w:rFonts w:ascii="Times New Roman" w:eastAsia="Arial Unicode MS" w:hAnsi="Times New Roman" w:cs="Times New Roman"/>
          <w:bCs/>
          <w:sz w:val="22"/>
          <w:szCs w:val="22"/>
        </w:rPr>
        <w:t>Munaro</w:t>
      </w:r>
      <w:proofErr w:type="spellEnd"/>
      <w:r w:rsidR="000078BE" w:rsidRPr="0030101C">
        <w:rPr>
          <w:rFonts w:ascii="Times New Roman" w:eastAsia="Arial Unicode MS" w:hAnsi="Times New Roman" w:cs="Times New Roman"/>
          <w:bCs/>
          <w:sz w:val="22"/>
          <w:szCs w:val="22"/>
        </w:rPr>
        <w:t xml:space="preserve"> 1999: </w:t>
      </w:r>
      <w:r w:rsidR="00177F93" w:rsidRPr="0030101C">
        <w:rPr>
          <w:rFonts w:ascii="Times New Roman" w:eastAsia="Arial Unicode MS" w:hAnsi="Times New Roman" w:cs="Times New Roman"/>
          <w:bCs/>
          <w:sz w:val="22"/>
          <w:szCs w:val="22"/>
        </w:rPr>
        <w:t xml:space="preserve">50 </w:t>
      </w:r>
      <w:r w:rsidR="000078BE" w:rsidRPr="0030101C">
        <w:rPr>
          <w:rFonts w:ascii="Times New Roman" w:eastAsia="Arial Unicode MS" w:hAnsi="Times New Roman" w:cs="Times New Roman"/>
          <w:bCs/>
          <w:sz w:val="22"/>
          <w:szCs w:val="22"/>
        </w:rPr>
        <w:t>(1.</w:t>
      </w:r>
      <w:r w:rsidR="00177F93" w:rsidRPr="0030101C">
        <w:rPr>
          <w:rFonts w:ascii="Times New Roman" w:eastAsia="Arial Unicode MS" w:hAnsi="Times New Roman" w:cs="Times New Roman"/>
          <w:bCs/>
          <w:sz w:val="22"/>
          <w:szCs w:val="22"/>
        </w:rPr>
        <w:t>56</w:t>
      </w:r>
      <w:r w:rsidR="000078BE" w:rsidRPr="0030101C">
        <w:rPr>
          <w:rFonts w:ascii="Times New Roman" w:eastAsia="Arial Unicode MS" w:hAnsi="Times New Roman" w:cs="Times New Roman"/>
          <w:bCs/>
          <w:sz w:val="22"/>
          <w:szCs w:val="22"/>
        </w:rPr>
        <w:t>))</w:t>
      </w:r>
    </w:p>
    <w:p w14:paraId="269BD56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w:t>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À</w:t>
      </w:r>
      <w:r w:rsidR="00177F93" w:rsidRPr="0030101C">
        <w:rPr>
          <w:rFonts w:ascii="Times New Roman" w:eastAsia="Arial Unicode MS" w:hAnsi="Times New Roman" w:cs="Times New Roman"/>
          <w:bCs/>
          <w:sz w:val="22"/>
          <w:szCs w:val="22"/>
        </w:rPr>
        <w:t>-</w:t>
      </w:r>
      <w:proofErr w:type="spellStart"/>
      <w:r w:rsidR="00177F93" w:rsidRPr="0030101C">
        <w:rPr>
          <w:rFonts w:ascii="Times New Roman" w:eastAsia="Arial Unicode MS" w:hAnsi="Times New Roman" w:cs="Times New Roman"/>
          <w:bCs/>
          <w:sz w:val="22"/>
          <w:szCs w:val="22"/>
        </w:rPr>
        <w:t>tu</w:t>
      </w:r>
      <w:proofErr w:type="spellEnd"/>
      <w:r w:rsidR="00177F93"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177F93" w:rsidRPr="0030101C">
        <w:rPr>
          <w:rFonts w:ascii="Times New Roman" w:eastAsia="Arial Unicode MS" w:hAnsi="Times New Roman" w:cs="Times New Roman"/>
          <w:bCs/>
          <w:sz w:val="22"/>
          <w:szCs w:val="22"/>
        </w:rPr>
        <w:t>parecià</w:t>
      </w:r>
      <w:proofErr w:type="spellEnd"/>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C44718" w:rsidRPr="0030101C">
        <w:rPr>
          <w:rFonts w:ascii="Times New Roman" w:eastAsia="Arial Unicode MS" w:hAnsi="Times New Roman" w:cs="Times New Roman"/>
          <w:bCs/>
          <w:sz w:val="22"/>
          <w:szCs w:val="22"/>
        </w:rPr>
        <w:t>che</w:t>
      </w:r>
      <w:proofErr w:type="spellEnd"/>
      <w:r w:rsidR="00C44718" w:rsidRPr="0030101C">
        <w:rPr>
          <w:rFonts w:ascii="Times New Roman" w:eastAsia="Arial Unicode MS" w:hAnsi="Times New Roman" w:cs="Times New Roman"/>
          <w:bCs/>
          <w:sz w:val="22"/>
          <w:szCs w:val="22"/>
        </w:rPr>
        <w:t>?</w:t>
      </w:r>
    </w:p>
    <w:p w14:paraId="511EDAF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h</w:t>
      </w:r>
      <w:r w:rsidR="00C44718" w:rsidRPr="0030101C">
        <w:rPr>
          <w:rFonts w:ascii="Times New Roman" w:eastAsia="Arial Unicode MS" w:hAnsi="Times New Roman" w:cs="Times New Roman"/>
          <w:bCs/>
          <w:sz w:val="22"/>
          <w:szCs w:val="22"/>
        </w:rPr>
        <w:t>ave=you</w:t>
      </w:r>
      <w:r w:rsidR="00C44718" w:rsidRPr="0030101C">
        <w:rPr>
          <w:rFonts w:ascii="Times New Roman" w:eastAsia="Arial Unicode MS" w:hAnsi="Times New Roman" w:cs="Times New Roman"/>
          <w:bCs/>
          <w:sz w:val="22"/>
          <w:szCs w:val="22"/>
        </w:rPr>
        <w:tab/>
        <w:t>prepared</w:t>
      </w:r>
      <w:r w:rsidR="00C44718"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t>what</w:t>
      </w:r>
    </w:p>
    <w:p w14:paraId="159CC48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b.  *</w:t>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Che</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à-</w:t>
      </w:r>
      <w:proofErr w:type="spellStart"/>
      <w:r w:rsidR="001559C4" w:rsidRPr="0030101C">
        <w:rPr>
          <w:rFonts w:ascii="Times New Roman" w:eastAsia="Arial Unicode MS" w:hAnsi="Times New Roman" w:cs="Times New Roman"/>
          <w:bCs/>
          <w:sz w:val="22"/>
          <w:szCs w:val="22"/>
        </w:rPr>
        <w:t>tu</w:t>
      </w:r>
      <w:proofErr w:type="spellEnd"/>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proofErr w:type="spellStart"/>
      <w:r w:rsidR="001559C4" w:rsidRPr="0030101C">
        <w:rPr>
          <w:rFonts w:ascii="Times New Roman" w:eastAsia="Arial Unicode MS" w:hAnsi="Times New Roman" w:cs="Times New Roman"/>
          <w:bCs/>
          <w:sz w:val="22"/>
          <w:szCs w:val="22"/>
        </w:rPr>
        <w:t>parecià</w:t>
      </w:r>
      <w:proofErr w:type="spellEnd"/>
      <w:r w:rsidR="001559C4" w:rsidRPr="0030101C">
        <w:rPr>
          <w:rFonts w:ascii="Times New Roman" w:eastAsia="Arial Unicode MS" w:hAnsi="Times New Roman" w:cs="Times New Roman"/>
          <w:bCs/>
          <w:sz w:val="22"/>
          <w:szCs w:val="22"/>
        </w:rPr>
        <w:t>?</w:t>
      </w:r>
    </w:p>
    <w:p w14:paraId="7CE81EA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what</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have=you</w:t>
      </w:r>
      <w:r w:rsidR="001559C4" w:rsidRPr="0030101C">
        <w:rPr>
          <w:rFonts w:ascii="Times New Roman" w:eastAsia="Arial Unicode MS" w:hAnsi="Times New Roman" w:cs="Times New Roman"/>
          <w:bCs/>
          <w:sz w:val="22"/>
          <w:szCs w:val="22"/>
        </w:rPr>
        <w:tab/>
        <w:t>prepared</w:t>
      </w:r>
    </w:p>
    <w:p w14:paraId="2678D4C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‘What did you prepare?’</w:t>
      </w:r>
    </w:p>
    <w:p w14:paraId="761F7483"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(20)</w:t>
      </w:r>
      <w:r w:rsidR="00177F93" w:rsidRPr="0030101C">
        <w:rPr>
          <w:rFonts w:ascii="Times New Roman" w:eastAsia="Arial Unicode MS" w:hAnsi="Times New Roman" w:cs="Times New Roman"/>
          <w:bCs/>
          <w:sz w:val="22"/>
          <w:szCs w:val="22"/>
        </w:rPr>
        <w:tab/>
        <w:t>Bellunese (</w:t>
      </w:r>
      <w:proofErr w:type="spellStart"/>
      <w:r w:rsidR="00177F93" w:rsidRPr="0030101C">
        <w:rPr>
          <w:rFonts w:ascii="Times New Roman" w:eastAsia="Arial Unicode MS" w:hAnsi="Times New Roman" w:cs="Times New Roman"/>
          <w:bCs/>
          <w:sz w:val="22"/>
          <w:szCs w:val="22"/>
        </w:rPr>
        <w:t>Munaro</w:t>
      </w:r>
      <w:proofErr w:type="spellEnd"/>
      <w:r w:rsidR="00177F93" w:rsidRPr="0030101C">
        <w:rPr>
          <w:rFonts w:ascii="Times New Roman" w:eastAsia="Arial Unicode MS" w:hAnsi="Times New Roman" w:cs="Times New Roman"/>
          <w:bCs/>
          <w:sz w:val="22"/>
          <w:szCs w:val="22"/>
        </w:rPr>
        <w:t xml:space="preserve"> 1999: 14 (1.2))</w:t>
      </w:r>
    </w:p>
    <w:p w14:paraId="70D03BB6"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w:t>
      </w:r>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Che</w:t>
      </w:r>
      <w:r w:rsidR="009B4583"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vestito</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à-</w:t>
      </w:r>
      <w:proofErr w:type="spellStart"/>
      <w:r w:rsidR="009B4583" w:rsidRPr="0030101C">
        <w:rPr>
          <w:rFonts w:ascii="Times New Roman" w:eastAsia="Arial Unicode MS" w:hAnsi="Times New Roman" w:cs="Times New Roman"/>
          <w:bCs/>
          <w:sz w:val="22"/>
          <w:szCs w:val="22"/>
        </w:rPr>
        <w:t>tu</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sièlt</w:t>
      </w:r>
      <w:proofErr w:type="spellEnd"/>
      <w:r w:rsidR="009B4583" w:rsidRPr="0030101C">
        <w:rPr>
          <w:rFonts w:ascii="Times New Roman" w:eastAsia="Arial Unicode MS" w:hAnsi="Times New Roman" w:cs="Times New Roman"/>
          <w:bCs/>
          <w:sz w:val="22"/>
          <w:szCs w:val="22"/>
        </w:rPr>
        <w:t>?</w:t>
      </w:r>
    </w:p>
    <w:p w14:paraId="463435CE"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what</w:t>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dress</w:t>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t>have=you</w:t>
      </w:r>
      <w:r w:rsidR="007E6EA8" w:rsidRPr="0030101C">
        <w:rPr>
          <w:rFonts w:ascii="Times New Roman" w:eastAsia="Arial Unicode MS" w:hAnsi="Times New Roman" w:cs="Times New Roman"/>
          <w:bCs/>
          <w:sz w:val="22"/>
          <w:szCs w:val="22"/>
        </w:rPr>
        <w:tab/>
        <w:t>chosen</w:t>
      </w:r>
    </w:p>
    <w:p w14:paraId="696F588C"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b.  *</w:t>
      </w:r>
      <w:r w:rsidR="00AA73A4" w:rsidRPr="0030101C">
        <w:rPr>
          <w:rFonts w:ascii="Times New Roman" w:eastAsia="Arial Unicode MS" w:hAnsi="Times New Roman" w:cs="Times New Roman"/>
          <w:bCs/>
          <w:sz w:val="22"/>
          <w:szCs w:val="22"/>
        </w:rPr>
        <w:tab/>
        <w:t>À-</w:t>
      </w:r>
      <w:proofErr w:type="spellStart"/>
      <w:r w:rsidR="00AA73A4" w:rsidRPr="0030101C">
        <w:rPr>
          <w:rFonts w:ascii="Times New Roman" w:eastAsia="Arial Unicode MS" w:hAnsi="Times New Roman" w:cs="Times New Roman"/>
          <w:bCs/>
          <w:sz w:val="22"/>
          <w:szCs w:val="22"/>
        </w:rPr>
        <w:t>tu</w:t>
      </w:r>
      <w:proofErr w:type="spellEnd"/>
      <w:r w:rsidR="00AA73A4"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AA73A4" w:rsidRPr="0030101C">
        <w:rPr>
          <w:rFonts w:ascii="Times New Roman" w:eastAsia="Arial Unicode MS" w:hAnsi="Times New Roman" w:cs="Times New Roman"/>
          <w:bCs/>
          <w:sz w:val="22"/>
          <w:szCs w:val="22"/>
        </w:rPr>
        <w:t>sièlt</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che</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vestito</w:t>
      </w:r>
      <w:proofErr w:type="spellEnd"/>
      <w:r w:rsidR="00F209B4" w:rsidRPr="0030101C">
        <w:rPr>
          <w:rFonts w:ascii="Times New Roman" w:eastAsia="Arial Unicode MS" w:hAnsi="Times New Roman" w:cs="Times New Roman"/>
          <w:bCs/>
          <w:sz w:val="22"/>
          <w:szCs w:val="22"/>
        </w:rPr>
        <w:t>?</w:t>
      </w:r>
    </w:p>
    <w:p w14:paraId="60E50A3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have=you</w:t>
      </w:r>
      <w:r w:rsidR="00F209B4" w:rsidRPr="0030101C">
        <w:rPr>
          <w:rFonts w:ascii="Times New Roman" w:eastAsia="Arial Unicode MS" w:hAnsi="Times New Roman" w:cs="Times New Roman"/>
          <w:bCs/>
          <w:sz w:val="22"/>
          <w:szCs w:val="22"/>
        </w:rPr>
        <w:tab/>
        <w:t>chosen</w:t>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what</w:t>
      </w:r>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t>dress</w:t>
      </w:r>
      <w:r w:rsidR="00AA73A4" w:rsidRPr="0030101C">
        <w:rPr>
          <w:rFonts w:ascii="Times New Roman" w:eastAsia="Arial Unicode MS" w:hAnsi="Times New Roman" w:cs="Times New Roman"/>
          <w:bCs/>
          <w:sz w:val="22"/>
          <w:szCs w:val="22"/>
        </w:rPr>
        <w:tab/>
      </w:r>
    </w:p>
    <w:p w14:paraId="648876D8"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‘Which dress did you choose?’</w:t>
      </w:r>
      <w:r w:rsidR="00AA73A4" w:rsidRPr="0030101C">
        <w:rPr>
          <w:rFonts w:ascii="Times New Roman" w:eastAsia="Arial Unicode MS" w:hAnsi="Times New Roman" w:cs="Times New Roman"/>
          <w:bCs/>
          <w:sz w:val="22"/>
          <w:szCs w:val="22"/>
        </w:rPr>
        <w:tab/>
      </w:r>
    </w:p>
    <w:p w14:paraId="3FB4FC5B" w14:textId="58812211" w:rsidR="003B6233" w:rsidRPr="0030101C"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670E44">
        <w:rPr>
          <w:rFonts w:ascii="Times New Roman" w:eastAsia="Arial Unicode MS" w:hAnsi="Times New Roman" w:cs="Times New Roman"/>
          <w:bCs/>
          <w:sz w:val="22"/>
          <w:szCs w:val="22"/>
        </w:rPr>
        <w:t xml:space="preserve">it is claimed that Bellunese </w:t>
      </w:r>
      <w:proofErr w:type="spellStart"/>
      <w:r w:rsidR="00670E44">
        <w:rPr>
          <w:rFonts w:ascii="Times New Roman" w:eastAsia="Arial Unicode MS" w:hAnsi="Times New Roman" w:cs="Times New Roman"/>
          <w:bCs/>
          <w:sz w:val="22"/>
          <w:szCs w:val="22"/>
        </w:rPr>
        <w:t>wh</w:t>
      </w:r>
      <w:proofErr w:type="spellEnd"/>
      <w:r w:rsidR="00670E44">
        <w:rPr>
          <w:rFonts w:ascii="Times New Roman" w:eastAsia="Arial Unicode MS" w:hAnsi="Times New Roman" w:cs="Times New Roman"/>
          <w:bCs/>
          <w:sz w:val="22"/>
          <w:szCs w:val="22"/>
        </w:rPr>
        <w:t xml:space="preserve">-in situ is impossible </w:t>
      </w:r>
      <w:r w:rsidR="007D0823" w:rsidRPr="0030101C">
        <w:rPr>
          <w:rFonts w:ascii="Times New Roman" w:eastAsia="Arial Unicode MS" w:hAnsi="Times New Roman" w:cs="Times New Roman"/>
          <w:bCs/>
          <w:sz w:val="22"/>
          <w:szCs w:val="22"/>
        </w:rPr>
        <w:t>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the 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p w14:paraId="2BB4B219" w14:textId="77777777" w:rsidR="003B6233" w:rsidRPr="0030101C" w:rsidRDefault="00313E1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(21)</w:t>
      </w:r>
      <w:r w:rsidR="00AD4913" w:rsidRPr="0030101C">
        <w:rPr>
          <w:rFonts w:ascii="Times New Roman" w:eastAsia="Arial Unicode MS" w:hAnsi="Times New Roman" w:cs="Times New Roman"/>
          <w:bCs/>
          <w:sz w:val="22"/>
          <w:szCs w:val="22"/>
        </w:rPr>
        <w:tab/>
        <w:t>Bellunese (</w:t>
      </w:r>
      <w:proofErr w:type="spellStart"/>
      <w:r w:rsidR="00AD4913" w:rsidRPr="0030101C">
        <w:rPr>
          <w:rFonts w:ascii="Times New Roman" w:eastAsia="Arial Unicode MS" w:hAnsi="Times New Roman" w:cs="Times New Roman"/>
          <w:bCs/>
          <w:sz w:val="22"/>
          <w:szCs w:val="22"/>
        </w:rPr>
        <w:t>Munaro</w:t>
      </w:r>
      <w:proofErr w:type="spellEnd"/>
      <w:r w:rsidR="00AD4913" w:rsidRPr="0030101C">
        <w:rPr>
          <w:rFonts w:ascii="Times New Roman" w:eastAsia="Arial Unicode MS" w:hAnsi="Times New Roman" w:cs="Times New Roman"/>
          <w:bCs/>
          <w:sz w:val="22"/>
          <w:szCs w:val="22"/>
        </w:rPr>
        <w:t xml:space="preserve"> 1999: 72</w:t>
      </w:r>
      <w:r w:rsidR="00892137" w:rsidRPr="0030101C">
        <w:rPr>
          <w:rFonts w:ascii="Times New Roman" w:eastAsia="Arial Unicode MS" w:hAnsi="Times New Roman" w:cs="Times New Roman"/>
          <w:bCs/>
          <w:sz w:val="22"/>
          <w:szCs w:val="22"/>
        </w:rPr>
        <w:t xml:space="preserve"> (1.100-102)</w:t>
      </w:r>
    </w:p>
    <w:p w14:paraId="2B391A19" w14:textId="77777777" w:rsidR="003B6233" w:rsidRPr="0030101C" w:rsidRDefault="003B623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a.</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l’à</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comprà</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892137" w:rsidRPr="0030101C">
        <w:rPr>
          <w:rFonts w:ascii="Times New Roman" w:eastAsia="Arial Unicode MS" w:hAnsi="Times New Roman" w:cs="Times New Roman"/>
          <w:bCs/>
          <w:sz w:val="22"/>
          <w:szCs w:val="22"/>
        </w:rPr>
        <w:t>?</w:t>
      </w:r>
    </w:p>
    <w:p w14:paraId="2B02FED8"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he=has</w:t>
      </w:r>
      <w:r w:rsidR="00195C3A" w:rsidRPr="0030101C">
        <w:rPr>
          <w:rFonts w:ascii="Times New Roman" w:eastAsia="Arial Unicode MS" w:hAnsi="Times New Roman" w:cs="Times New Roman"/>
          <w:bCs/>
          <w:sz w:val="22"/>
          <w:szCs w:val="22"/>
        </w:rPr>
        <w:tab/>
        <w:t>bought</w:t>
      </w:r>
      <w:r w:rsidR="00195C3A" w:rsidRPr="0030101C">
        <w:rPr>
          <w:rFonts w:ascii="Times New Roman" w:eastAsia="Arial Unicode MS" w:hAnsi="Times New Roman" w:cs="Times New Roman"/>
          <w:bCs/>
          <w:sz w:val="22"/>
          <w:szCs w:val="22"/>
        </w:rPr>
        <w:tab/>
        <w:t>what</w:t>
      </w:r>
    </w:p>
    <w:p w14:paraId="53DFFFA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‘Wh</w:t>
      </w:r>
      <w:r w:rsidR="00195C3A" w:rsidRPr="0030101C">
        <w:rPr>
          <w:rFonts w:ascii="Times New Roman" w:eastAsia="Arial Unicode MS" w:hAnsi="Times New Roman" w:cs="Times New Roman"/>
          <w:bCs/>
          <w:sz w:val="22"/>
          <w:szCs w:val="22"/>
        </w:rPr>
        <w:t>at did you say he bought?’</w:t>
      </w:r>
    </w:p>
    <w:p w14:paraId="1CB7A331"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b.</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l’é</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w:t>
      </w:r>
      <w:proofErr w:type="spellStart"/>
      <w:r w:rsidR="00892137" w:rsidRPr="0030101C">
        <w:rPr>
          <w:rFonts w:ascii="Times New Roman" w:eastAsia="Arial Unicode MS" w:hAnsi="Times New Roman" w:cs="Times New Roman"/>
          <w:bCs/>
          <w:sz w:val="22"/>
          <w:szCs w:val="22"/>
        </w:rPr>
        <w:t>ndat</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andé</w:t>
      </w:r>
      <w:proofErr w:type="spellEnd"/>
      <w:r w:rsidR="00892137" w:rsidRPr="0030101C">
        <w:rPr>
          <w:rFonts w:ascii="Times New Roman" w:eastAsia="Arial Unicode MS" w:hAnsi="Times New Roman" w:cs="Times New Roman"/>
          <w:bCs/>
          <w:sz w:val="22"/>
          <w:szCs w:val="22"/>
        </w:rPr>
        <w:t>?</w:t>
      </w:r>
    </w:p>
    <w:p w14:paraId="64854DD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he=is</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t>gone</w:t>
      </w:r>
      <w:r w:rsidR="00195C3A" w:rsidRPr="0030101C">
        <w:rPr>
          <w:rFonts w:ascii="Times New Roman" w:eastAsia="Arial Unicode MS" w:hAnsi="Times New Roman" w:cs="Times New Roman"/>
          <w:bCs/>
          <w:sz w:val="22"/>
          <w:szCs w:val="22"/>
        </w:rPr>
        <w:tab/>
        <w:t>where</w:t>
      </w:r>
    </w:p>
    <w:p w14:paraId="5582A8B9"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‘Where did you say he went?’</w:t>
      </w:r>
    </w:p>
    <w:p w14:paraId="11C16C4C" w14:textId="55FE7EDA"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 xml:space="preserve">no other northern Italian dialect has been claimed to have a restriction </w:t>
      </w:r>
      <w:r w:rsidR="00233912" w:rsidRPr="0030101C">
        <w:rPr>
          <w:rFonts w:ascii="Times New Roman" w:eastAsia="Arial Unicode MS" w:hAnsi="Times New Roman" w:cs="Times New Roman"/>
          <w:bCs/>
          <w:sz w:val="22"/>
          <w:szCs w:val="22"/>
        </w:rPr>
        <w:lastRenderedPageBreak/>
        <w:t>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numerous N</w:t>
      </w:r>
      <w:r w:rsidR="00670E44">
        <w:rPr>
          <w:rFonts w:ascii="Times New Roman" w:eastAsia="Arial Unicode MS" w:hAnsi="Times New Roman" w:cs="Times New Roman"/>
          <w:bCs/>
          <w:sz w:val="22"/>
          <w:szCs w:val="22"/>
        </w:rPr>
        <w:t>orthern Italian dialect</w:t>
      </w:r>
      <w:r w:rsidR="00740C9E" w:rsidRPr="0030101C">
        <w:rPr>
          <w:rFonts w:ascii="Times New Roman" w:eastAsia="Arial Unicode MS" w:hAnsi="Times New Roman" w:cs="Times New Roman"/>
          <w:bCs/>
          <w:sz w:val="22"/>
          <w:szCs w:val="22"/>
        </w:rPr>
        <w:t>s</w:t>
      </w:r>
      <w:r w:rsidR="00670E44">
        <w:rPr>
          <w:rFonts w:ascii="Times New Roman" w:eastAsia="Arial Unicode MS" w:hAnsi="Times New Roman" w:cs="Times New Roman"/>
          <w:bCs/>
          <w:sz w:val="22"/>
          <w:szCs w:val="22"/>
        </w:rPr>
        <w:t>, ‘NIDs’</w:t>
      </w:r>
      <w:r w:rsidR="00740C9E" w:rsidRPr="0030101C">
        <w:rPr>
          <w:rFonts w:ascii="Times New Roman" w:eastAsia="Arial Unicode MS" w:hAnsi="Times New Roman" w:cs="Times New Roman"/>
          <w:bCs/>
          <w:sz w:val="22"/>
          <w:szCs w:val="22"/>
        </w:rPr>
        <w:t xml:space="preserve">,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proofErr w:type="gramStart"/>
      <w:r w:rsidR="00423B7D" w:rsidRPr="0030101C">
        <w:rPr>
          <w:rFonts w:ascii="Times New Roman" w:eastAsia="Arial Unicode MS" w:hAnsi="Times New Roman" w:cs="Times New Roman"/>
          <w:sz w:val="22"/>
          <w:szCs w:val="22"/>
        </w:rPr>
        <w:t>Trevisan</w:t>
      </w:r>
      <w:r w:rsidR="00B17950" w:rsidRPr="0030101C">
        <w:rPr>
          <w:rFonts w:ascii="Times New Roman" w:eastAsia="Arial Unicode MS" w:hAnsi="Times New Roman" w:cs="Times New Roman"/>
          <w:sz w:val="22"/>
          <w:szCs w:val="22"/>
        </w:rPr>
        <w:t>, and</w:t>
      </w:r>
      <w:proofErr w:type="gramEnd"/>
      <w:r w:rsidR="00B17950" w:rsidRPr="0030101C">
        <w:rPr>
          <w:rFonts w:ascii="Times New Roman" w:eastAsia="Arial Unicode MS" w:hAnsi="Times New Roman" w:cs="Times New Roman"/>
          <w:sz w:val="22"/>
          <w:szCs w:val="22"/>
        </w:rPr>
        <w:t xml:space="preserve">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2E6EDB3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r w:rsidR="00FC333C">
        <w:rPr>
          <w:rFonts w:ascii="Times New Roman" w:eastAsia="Arial Unicode MS" w:hAnsi="Times New Roman" w:cs="Times New Roman"/>
          <w:sz w:val="22"/>
          <w:szCs w:val="22"/>
        </w:rPr>
        <w:t>i</w:t>
      </w:r>
      <w:r w:rsidRPr="0030101C">
        <w:rPr>
          <w:rFonts w:ascii="Times New Roman" w:eastAsia="Arial Unicode MS" w:hAnsi="Times New Roman" w:cs="Times New Roman"/>
          <w:sz w:val="22"/>
          <w:szCs w:val="22"/>
        </w:rPr>
        <w:t xml:space="preserve">n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52327A51"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w:t>
      </w:r>
      <w:r w:rsidR="00772D1D">
        <w:rPr>
          <w:rFonts w:ascii="Times New Roman" w:eastAsia="Arial Unicode MS" w:hAnsi="Times New Roman" w:cs="Times New Roman"/>
          <w:sz w:val="22"/>
          <w:szCs w:val="22"/>
        </w:rPr>
        <w:t>chapter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adopt the classic parallelism between focus </w:t>
      </w:r>
      <w:r w:rsidR="003F73CF" w:rsidRPr="0030101C">
        <w:rPr>
          <w:rFonts w:ascii="Times New Roman" w:eastAsia="Arial Unicode MS" w:hAnsi="Times New Roman" w:cs="Times New Roman"/>
          <w:sz w:val="22"/>
          <w:szCs w:val="22"/>
        </w:rPr>
        <w:lastRenderedPageBreak/>
        <w:t>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main 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w:t>
      </w:r>
      <w:proofErr w:type="gramStart"/>
      <w:r w:rsidR="00B90F79" w:rsidRPr="0030101C">
        <w:rPr>
          <w:rFonts w:ascii="Times New Roman" w:hAnsi="Times New Roman" w:cs="Times New Roman"/>
          <w:bCs/>
          <w:sz w:val="22"/>
          <w:szCs w:val="22"/>
        </w:rPr>
        <w:t>phonetically-realised</w:t>
      </w:r>
      <w:proofErr w:type="gramEnd"/>
      <w:r w:rsidR="00B90F79" w:rsidRPr="0030101C">
        <w:rPr>
          <w:rFonts w:ascii="Times New Roman" w:hAnsi="Times New Roman" w:cs="Times New Roman"/>
          <w:bCs/>
          <w:sz w:val="22"/>
          <w:szCs w:val="22"/>
        </w:rPr>
        <w:t xml:space="preserve">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F8385F9" w:rsidR="0042402B" w:rsidRPr="0030101C"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makes it possible for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p w14:paraId="198831AF" w14:textId="12A5B3DD" w:rsidR="003A2F13"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3A2F13" w:rsidRPr="0030101C">
        <w:rPr>
          <w:rFonts w:ascii="Times New Roman" w:hAnsi="Times New Roman" w:cs="Times New Roman"/>
          <w:sz w:val="22"/>
          <w:szCs w:val="22"/>
        </w:rPr>
        <w:t>22</w:t>
      </w:r>
      <w:r w:rsidRPr="0030101C">
        <w:rPr>
          <w:rFonts w:ascii="Times New Roman" w:hAnsi="Times New Roman" w:cs="Times New Roman"/>
          <w:sz w:val="22"/>
          <w:szCs w:val="22"/>
        </w:rPr>
        <w:t>)</w:t>
      </w:r>
      <w:r w:rsidR="003A2F13" w:rsidRPr="0030101C">
        <w:rPr>
          <w:rFonts w:ascii="Times New Roman" w:hAnsi="Times New Roman" w:cs="Times New Roman"/>
          <w:sz w:val="22"/>
          <w:szCs w:val="22"/>
        </w:rPr>
        <w:tab/>
        <w:t>Tlingit (Cable 2010: 7-8(10))</w:t>
      </w:r>
    </w:p>
    <w:p w14:paraId="1E2E41FE" w14:textId="3D4E1199"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a. </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 xml:space="preserve">[[ </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r w:rsidR="0042402B" w:rsidRPr="0030101C">
        <w:rPr>
          <w:rFonts w:ascii="Times New Roman" w:hAnsi="Times New Roman" w:cs="Times New Roman"/>
          <w:sz w:val="22"/>
          <w:szCs w:val="22"/>
        </w:rPr>
        <w:t xml:space="preserve"> </w:t>
      </w:r>
    </w:p>
    <w:p w14:paraId="6FA67F51" w14:textId="5136C5C6"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3A2F13" w:rsidRPr="0030101C">
        <w:rPr>
          <w:rFonts w:ascii="Times New Roman" w:hAnsi="Times New Roman" w:cs="Times New Roman"/>
          <w:sz w:val="22"/>
          <w:szCs w:val="22"/>
        </w:rPr>
        <w:tab/>
      </w:r>
      <w:r w:rsidR="004E39FA" w:rsidRPr="0030101C">
        <w:rPr>
          <w:rFonts w:ascii="Times New Roman" w:hAnsi="Times New Roman" w:cs="Times New Roman"/>
          <w:sz w:val="22"/>
          <w:szCs w:val="22"/>
        </w:rPr>
        <w:tab/>
      </w:r>
      <w:r w:rsidRPr="0030101C">
        <w:rPr>
          <w:rFonts w:ascii="Times New Roman" w:hAnsi="Times New Roman" w:cs="Times New Roman"/>
          <w:sz w:val="22"/>
          <w:szCs w:val="22"/>
        </w:rPr>
        <w:t>how</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it.is.glad</w:t>
      </w:r>
      <w:proofErr w:type="spellEnd"/>
      <w:r w:rsidRPr="0030101C">
        <w:rPr>
          <w:rFonts w:ascii="Times New Roman" w:hAnsi="Times New Roman" w:cs="Times New Roman"/>
          <w:sz w:val="22"/>
          <w:szCs w:val="22"/>
        </w:rPr>
        <w:t xml:space="preserve"> </w:t>
      </w:r>
    </w:p>
    <w:p w14:paraId="616F42A8" w14:textId="3BA607EF" w:rsidR="0042402B" w:rsidRPr="0030101C" w:rsidRDefault="0042402B" w:rsidP="00B846F4">
      <w:pPr>
        <w:tabs>
          <w:tab w:val="left" w:pos="828"/>
        </w:tabs>
        <w:spacing w:line="360" w:lineRule="auto"/>
        <w:jc w:val="both"/>
        <w:rPr>
          <w:rFonts w:ascii="Times New Roman" w:hAnsi="Times New Roman" w:cs="Times New Roman"/>
          <w:iCs/>
          <w:sz w:val="22"/>
          <w:szCs w:val="22"/>
        </w:rPr>
      </w:pPr>
      <w:r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003A2F13"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Pr="0030101C">
        <w:rPr>
          <w:rFonts w:ascii="Times New Roman" w:hAnsi="Times New Roman" w:cs="Times New Roman"/>
          <w:iCs/>
          <w:sz w:val="22"/>
          <w:szCs w:val="22"/>
        </w:rPr>
        <w:t>‘</w:t>
      </w:r>
      <w:r w:rsidR="003A2F13" w:rsidRPr="0030101C">
        <w:rPr>
          <w:rFonts w:ascii="Times New Roman" w:hAnsi="Times New Roman" w:cs="Times New Roman"/>
          <w:sz w:val="22"/>
          <w:szCs w:val="22"/>
        </w:rPr>
        <w:t>H</w:t>
      </w:r>
      <w:r w:rsidRPr="0030101C">
        <w:rPr>
          <w:rFonts w:ascii="Times New Roman" w:hAnsi="Times New Roman" w:cs="Times New Roman"/>
          <w:sz w:val="22"/>
          <w:szCs w:val="22"/>
        </w:rPr>
        <w:t>ow</w:t>
      </w:r>
      <w:r w:rsidRPr="0030101C">
        <w:rPr>
          <w:rFonts w:ascii="Times New Roman" w:hAnsi="Times New Roman" w:cs="Times New Roman"/>
          <w:iCs/>
          <w:sz w:val="22"/>
          <w:szCs w:val="22"/>
        </w:rPr>
        <w:t xml:space="preserve"> big a fish </w:t>
      </w:r>
      <w:proofErr w:type="gramStart"/>
      <w:r w:rsidRPr="0030101C">
        <w:rPr>
          <w:rFonts w:ascii="Times New Roman" w:hAnsi="Times New Roman" w:cs="Times New Roman"/>
          <w:iCs/>
          <w:sz w:val="22"/>
          <w:szCs w:val="22"/>
        </w:rPr>
        <w:t>do</w:t>
      </w:r>
      <w:proofErr w:type="gramEnd"/>
      <w:r w:rsidRPr="0030101C">
        <w:rPr>
          <w:rFonts w:ascii="Times New Roman" w:hAnsi="Times New Roman" w:cs="Times New Roman"/>
          <w:iCs/>
          <w:sz w:val="22"/>
          <w:szCs w:val="22"/>
        </w:rPr>
        <w:t xml:space="preserve"> you want?’ </w:t>
      </w:r>
    </w:p>
    <w:p w14:paraId="045D072B" w14:textId="3BF45418"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b.  * </w:t>
      </w:r>
      <w:r w:rsidR="0042402B" w:rsidRPr="0030101C">
        <w:rPr>
          <w:rFonts w:ascii="Times New Roman" w:hAnsi="Times New Roman" w:cs="Times New Roman"/>
          <w:sz w:val="22"/>
          <w:szCs w:val="22"/>
        </w:rPr>
        <w:tab/>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p>
    <w:p w14:paraId="7FE8B1D1" w14:textId="7705FE29"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proofErr w:type="gramStart"/>
      <w:r w:rsidRPr="0030101C">
        <w:rPr>
          <w:rFonts w:ascii="Times New Roman" w:hAnsi="Times New Roman" w:cs="Times New Roman"/>
          <w:sz w:val="22"/>
          <w:szCs w:val="22"/>
        </w:rPr>
        <w:t>it.is.glad</w:t>
      </w:r>
      <w:proofErr w:type="spellEnd"/>
      <w:proofErr w:type="gramEnd"/>
      <w:r w:rsidRPr="0030101C">
        <w:rPr>
          <w:rFonts w:ascii="Times New Roman" w:hAnsi="Times New Roman" w:cs="Times New Roman"/>
          <w:sz w:val="22"/>
          <w:szCs w:val="22"/>
        </w:rPr>
        <w:t xml:space="preserve"> </w:t>
      </w:r>
    </w:p>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63648267" w:rsidR="0042402B" w:rsidRPr="0030101C"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11"/>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 xml:space="preserve">bserve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p w14:paraId="40DB2053" w14:textId="67222F35" w:rsidR="009255BD"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255BD" w:rsidRPr="0030101C">
        <w:rPr>
          <w:rFonts w:ascii="Times New Roman" w:hAnsi="Times New Roman" w:cs="Times New Roman"/>
          <w:sz w:val="22"/>
          <w:szCs w:val="22"/>
        </w:rPr>
        <w:t>23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255BD" w:rsidRPr="0030101C">
        <w:rPr>
          <w:rFonts w:ascii="Times New Roman" w:hAnsi="Times New Roman" w:cs="Times New Roman"/>
          <w:sz w:val="22"/>
          <w:szCs w:val="22"/>
        </w:rPr>
        <w:t xml:space="preserve">Tlingit (Cable 2010: 3(1), from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&amp;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2000: 138))</w:t>
      </w:r>
    </w:p>
    <w:p w14:paraId="3793AB33" w14:textId="110624EA" w:rsidR="0042402B" w:rsidRPr="0030101C" w:rsidRDefault="009255B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sz w:val="22"/>
          <w:szCs w:val="22"/>
        </w:rPr>
        <w:t>sá</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sh</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tudinookw</w:t>
      </w:r>
      <w:proofErr w:type="spellEnd"/>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éesh</w:t>
      </w:r>
      <w:proofErr w:type="spellEnd"/>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
    <w:p w14:paraId="371BA59C" w14:textId="0FB5DC5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he</w:t>
      </w:r>
      <w:r w:rsidRPr="0030101C">
        <w:rPr>
          <w:rFonts w:ascii="Times New Roman" w:hAnsi="Times New Roman" w:cs="Times New Roman"/>
          <w:sz w:val="22"/>
          <w:szCs w:val="22"/>
        </w:rPr>
        <w:tab/>
      </w:r>
      <w:r w:rsidRPr="0030101C">
        <w:rPr>
          <w:rFonts w:ascii="Times New Roman" w:hAnsi="Times New Roman" w:cs="Times New Roman"/>
          <w:sz w:val="22"/>
          <w:szCs w:val="22"/>
        </w:rPr>
        <w:tab/>
        <w:t>feels</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father</w:t>
      </w:r>
    </w:p>
    <w:p w14:paraId="4242CF4D" w14:textId="77777777" w:rsidR="00B2286C"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w:t>
      </w:r>
      <w:proofErr w:type="gramStart"/>
      <w:r w:rsidRPr="0030101C">
        <w:rPr>
          <w:rFonts w:ascii="Times New Roman" w:hAnsi="Times New Roman" w:cs="Times New Roman"/>
          <w:sz w:val="22"/>
          <w:szCs w:val="22"/>
        </w:rPr>
        <w:t>how</w:t>
      </w:r>
      <w:proofErr w:type="gramEnd"/>
      <w:r w:rsidRPr="0030101C">
        <w:rPr>
          <w:rFonts w:ascii="Times New Roman" w:hAnsi="Times New Roman" w:cs="Times New Roman"/>
          <w:sz w:val="22"/>
          <w:szCs w:val="22"/>
        </w:rPr>
        <w:t xml:space="preserve"> is your father feeling?’</w:t>
      </w:r>
    </w:p>
    <w:p w14:paraId="3E0D2508" w14:textId="4FFB1551"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p w14:paraId="19526CBD" w14:textId="74DA9C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q-projection</w:t>
      </w:r>
    </w:p>
    <w:p w14:paraId="628065A8" w14:textId="5CB05A7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29B24667" wp14:editId="4D057E55">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C05D7DF" w14:textId="76049954"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p w14:paraId="27374F12" w14:textId="340C40D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r w:rsidRPr="0030101C">
        <w:rPr>
          <w:rFonts w:ascii="Times New Roman" w:hAnsi="Times New Roman" w:cs="Times New Roman"/>
          <w:sz w:val="22"/>
          <w:szCs w:val="22"/>
        </w:rPr>
        <w:t xml:space="preserve"> </w:t>
      </w:r>
      <w:r w:rsidR="00843F80" w:rsidRPr="0030101C">
        <w:rPr>
          <w:rFonts w:ascii="Times New Roman" w:hAnsi="Times New Roman" w:cs="Times New Roman"/>
          <w:sz w:val="22"/>
          <w:szCs w:val="22"/>
        </w:rPr>
        <w:t>(Cable 2010: 39(53))</w:t>
      </w:r>
    </w:p>
    <w:p w14:paraId="4A1C1987" w14:textId="5E45BA63"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398CEB29" wp14:editId="75DB2A7E">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4CE9D78" w14:textId="4B260B5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 xml:space="preserve">but QP-movement takes place </w:t>
      </w:r>
      <w:proofErr w:type="gramStart"/>
      <w:r w:rsidR="0074357F" w:rsidRPr="0030101C">
        <w:rPr>
          <w:rFonts w:ascii="Times New Roman" w:hAnsi="Times New Roman" w:cs="Times New Roman"/>
          <w:sz w:val="22"/>
          <w:szCs w:val="22"/>
        </w:rPr>
        <w:t>at the moment</w:t>
      </w:r>
      <w:proofErr w:type="gramEnd"/>
      <w:r w:rsidR="0074357F" w:rsidRPr="0030101C">
        <w:rPr>
          <w:rFonts w:ascii="Times New Roman" w:hAnsi="Times New Roman" w:cs="Times New Roman"/>
          <w:sz w:val="22"/>
          <w:szCs w:val="22"/>
        </w:rPr>
        <w:t xml:space="preserve">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p w14:paraId="557BB1ED" w14:textId="420A2FCC"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r w:rsidRPr="0030101C">
        <w:rPr>
          <w:rFonts w:ascii="Times New Roman" w:hAnsi="Times New Roman" w:cs="Times New Roman"/>
          <w:sz w:val="22"/>
          <w:szCs w:val="22"/>
        </w:rPr>
        <w:t xml:space="preserve"> </w:t>
      </w:r>
      <w:r w:rsidR="00E54B0D" w:rsidRPr="0030101C">
        <w:rPr>
          <w:rFonts w:ascii="Times New Roman" w:hAnsi="Times New Roman" w:cs="Times New Roman"/>
          <w:sz w:val="22"/>
          <w:szCs w:val="22"/>
        </w:rPr>
        <w:t>(Cable 2010: 86(3))</w:t>
      </w:r>
    </w:p>
    <w:p w14:paraId="0565A6D2" w14:textId="033C7968"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50F52652" wp14:editId="041A2C3F">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29CA3354" w14:textId="38B9DD2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An example of 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p w14:paraId="09B8F3C7" w14:textId="2D17B54B" w:rsidR="00E634FA"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w:t>
      </w:r>
      <w:r w:rsidR="00342396" w:rsidRPr="0030101C">
        <w:rPr>
          <w:rFonts w:ascii="Times New Roman" w:hAnsi="Times New Roman" w:cs="Times New Roman"/>
          <w:sz w:val="22"/>
          <w:szCs w:val="22"/>
          <w:lang w:val="it-IT"/>
        </w:rPr>
        <w:t>27</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00E634FA" w:rsidRPr="0030101C">
        <w:rPr>
          <w:rFonts w:ascii="Times New Roman" w:hAnsi="Times New Roman" w:cs="Times New Roman"/>
          <w:sz w:val="22"/>
          <w:szCs w:val="22"/>
          <w:lang w:val="it-IT"/>
        </w:rPr>
        <w:t>Sinhala</w:t>
      </w:r>
      <w:proofErr w:type="spellEnd"/>
      <w:r w:rsidR="00E634FA" w:rsidRPr="0030101C">
        <w:rPr>
          <w:rFonts w:ascii="Times New Roman" w:hAnsi="Times New Roman" w:cs="Times New Roman"/>
          <w:sz w:val="22"/>
          <w:szCs w:val="22"/>
          <w:lang w:val="it-IT"/>
        </w:rPr>
        <w:t xml:space="preserve"> </w:t>
      </w:r>
      <w:r w:rsidR="00E634FA" w:rsidRPr="0030101C">
        <w:rPr>
          <w:rFonts w:ascii="Times New Roman" w:hAnsi="Times New Roman" w:cs="Times New Roman"/>
          <w:sz w:val="22"/>
          <w:szCs w:val="22"/>
        </w:rPr>
        <w:t xml:space="preserve">(Cable 2010: 31(32), originally in </w:t>
      </w:r>
      <w:proofErr w:type="spellStart"/>
      <w:r w:rsidR="00E634FA" w:rsidRPr="0030101C">
        <w:rPr>
          <w:rFonts w:ascii="Times New Roman" w:hAnsi="Times New Roman" w:cs="Times New Roman"/>
          <w:sz w:val="22"/>
          <w:szCs w:val="22"/>
        </w:rPr>
        <w:t>Kishimoto</w:t>
      </w:r>
      <w:proofErr w:type="spellEnd"/>
      <w:r w:rsidR="00E634FA" w:rsidRPr="0030101C">
        <w:rPr>
          <w:rFonts w:ascii="Times New Roman" w:hAnsi="Times New Roman" w:cs="Times New Roman"/>
          <w:sz w:val="22"/>
          <w:szCs w:val="22"/>
        </w:rPr>
        <w:t xml:space="preserve"> 2005: 3)</w:t>
      </w:r>
    </w:p>
    <w:p w14:paraId="4D1FD723" w14:textId="4D65FB15" w:rsidR="0042402B" w:rsidRPr="0030101C" w:rsidRDefault="00E634FA"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Chitra</w:t>
      </w:r>
      <w:proofErr w:type="spellEnd"/>
      <w:r w:rsidR="0042402B" w:rsidRPr="0030101C">
        <w:rPr>
          <w:rFonts w:ascii="Times New Roman" w:hAnsi="Times New Roman" w:cs="Times New Roman"/>
          <w:sz w:val="22"/>
          <w:szCs w:val="22"/>
          <w:lang w:val="it-IT"/>
        </w:rPr>
        <w:tab/>
      </w:r>
      <w:r w:rsidR="00A57BE8"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monawa</w:t>
      </w:r>
      <w:proofErr w:type="spellEnd"/>
      <w:r w:rsidR="0042402B" w:rsidRPr="0030101C">
        <w:rPr>
          <w:rFonts w:ascii="Times New Roman" w:hAnsi="Times New Roman" w:cs="Times New Roman"/>
          <w:i/>
          <w:iCs/>
          <w:sz w:val="22"/>
          <w:szCs w:val="22"/>
          <w:lang w:val="it-IT"/>
        </w:rPr>
        <w:tab/>
      </w:r>
      <w:r w:rsidR="0042402B" w:rsidRPr="0030101C">
        <w:rPr>
          <w:rFonts w:ascii="Times New Roman" w:hAnsi="Times New Roman" w:cs="Times New Roman"/>
          <w:b/>
          <w:bCs/>
          <w:sz w:val="22"/>
          <w:szCs w:val="22"/>
          <w:lang w:val="it-IT"/>
        </w:rPr>
        <w:t>da</w:t>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sz w:val="22"/>
          <w:szCs w:val="22"/>
          <w:lang w:val="it-IT"/>
        </w:rPr>
        <w:t>gatte?</w:t>
      </w:r>
    </w:p>
    <w:p w14:paraId="598D2757" w14:textId="5C5E2D45"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Chitra</w:t>
      </w:r>
      <w:r w:rsidRPr="0030101C">
        <w:rPr>
          <w:rFonts w:ascii="Times New Roman" w:hAnsi="Times New Roman" w:cs="Times New Roman"/>
          <w:sz w:val="22"/>
          <w:szCs w:val="22"/>
          <w:lang w:val="en-US"/>
        </w:rPr>
        <w:tab/>
      </w:r>
      <w:r w:rsidR="00A57BE8"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what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634FA"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buy </w:t>
      </w:r>
    </w:p>
    <w:p w14:paraId="172B1557" w14:textId="69E0B573"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t>
      </w:r>
      <w:r w:rsidR="00E634FA"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Chitra buy?’</w:t>
      </w:r>
    </w:p>
    <w:p w14:paraId="765B3DA9" w14:textId="2A482516" w:rsidR="0042402B" w:rsidRPr="0030101C"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p w14:paraId="255961B3" w14:textId="38EAC08F"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F7761" w:rsidRPr="0030101C">
        <w:rPr>
          <w:rFonts w:ascii="Times New Roman" w:hAnsi="Times New Roman" w:cs="Times New Roman"/>
          <w:sz w:val="22"/>
          <w:szCs w:val="22"/>
        </w:rPr>
        <w:t>28</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mallCaps/>
          <w:sz w:val="22"/>
          <w:szCs w:val="22"/>
        </w:rPr>
        <w:t>q-adjunction</w:t>
      </w:r>
    </w:p>
    <w:p w14:paraId="087CD742" w14:textId="785514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189C6129" wp14:editId="4DBF9315">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0B9C50E2" w14:textId="4D0D0EED"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p w14:paraId="6D0313BA" w14:textId="56F87202" w:rsidR="00E54B0D"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w:t>
      </w:r>
      <w:r w:rsidR="00BF00C9" w:rsidRPr="0030101C">
        <w:rPr>
          <w:rFonts w:ascii="Times New Roman" w:hAnsi="Times New Roman" w:cs="Times New Roman"/>
          <w:iCs/>
          <w:sz w:val="22"/>
          <w:szCs w:val="22"/>
          <w:lang w:val="en-US"/>
        </w:rPr>
        <w:t>29</w:t>
      </w:r>
      <w:r w:rsidRPr="0030101C">
        <w:rPr>
          <w:rFonts w:ascii="Times New Roman" w:hAnsi="Times New Roman" w:cs="Times New Roman"/>
          <w:iCs/>
          <w:sz w:val="22"/>
          <w:szCs w:val="22"/>
          <w:lang w:val="en-US"/>
        </w:rPr>
        <w:t>)</w:t>
      </w:r>
      <w:r w:rsidRPr="0030101C">
        <w:rPr>
          <w:rFonts w:ascii="Times New Roman" w:hAnsi="Times New Roman" w:cs="Times New Roman"/>
          <w:iCs/>
          <w:sz w:val="22"/>
          <w:szCs w:val="22"/>
          <w:lang w:val="en-US"/>
        </w:rPr>
        <w:tab/>
      </w:r>
      <w:r w:rsidR="00E54B0D" w:rsidRPr="0030101C">
        <w:rPr>
          <w:rFonts w:ascii="Times New Roman" w:hAnsi="Times New Roman" w:cs="Times New Roman"/>
          <w:iCs/>
          <w:sz w:val="22"/>
          <w:szCs w:val="22"/>
          <w:lang w:val="en-US"/>
        </w:rPr>
        <w:t xml:space="preserve">Japanese </w:t>
      </w:r>
      <w:r w:rsidR="00E54B0D" w:rsidRPr="0030101C">
        <w:rPr>
          <w:rFonts w:ascii="Times New Roman" w:hAnsi="Times New Roman" w:cs="Times New Roman"/>
          <w:sz w:val="22"/>
          <w:szCs w:val="22"/>
          <w:lang w:val="en-US"/>
        </w:rPr>
        <w:t>(Cable 2010: 89(12))</w:t>
      </w:r>
    </w:p>
    <w:p w14:paraId="06D7AB06" w14:textId="554DFE02" w:rsidR="0042402B" w:rsidRPr="0030101C" w:rsidRDefault="00E54B0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ab/>
      </w:r>
      <w:r w:rsidR="0042402B" w:rsidRPr="0030101C">
        <w:rPr>
          <w:rFonts w:ascii="Times New Roman" w:hAnsi="Times New Roman" w:cs="Times New Roman"/>
          <w:sz w:val="22"/>
          <w:szCs w:val="22"/>
          <w:lang w:val="en-US"/>
        </w:rPr>
        <w:t>John-ga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proofErr w:type="spellStart"/>
      <w:r w:rsidR="0042402B" w:rsidRPr="0030101C">
        <w:rPr>
          <w:rFonts w:ascii="Times New Roman" w:hAnsi="Times New Roman" w:cs="Times New Roman"/>
          <w:sz w:val="22"/>
          <w:szCs w:val="22"/>
          <w:lang w:val="en-US"/>
        </w:rPr>
        <w:t>nani</w:t>
      </w:r>
      <w:proofErr w:type="spellEnd"/>
      <w:r w:rsidR="0042402B" w:rsidRPr="0030101C">
        <w:rPr>
          <w:rFonts w:ascii="Times New Roman" w:hAnsi="Times New Roman" w:cs="Times New Roman"/>
          <w:sz w:val="22"/>
          <w:szCs w:val="22"/>
          <w:lang w:val="en-US"/>
        </w:rPr>
        <w:t>-o</w:t>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i/>
          <w:iCs/>
          <w:sz w:val="22"/>
          <w:szCs w:val="22"/>
          <w:lang w:val="en-US"/>
        </w:rPr>
        <w:tab/>
      </w:r>
      <w:proofErr w:type="spellStart"/>
      <w:r w:rsidR="0042402B" w:rsidRPr="0030101C">
        <w:rPr>
          <w:rFonts w:ascii="Times New Roman" w:hAnsi="Times New Roman" w:cs="Times New Roman"/>
          <w:sz w:val="22"/>
          <w:szCs w:val="22"/>
          <w:lang w:val="en-US"/>
        </w:rPr>
        <w:t>kaimasita</w:t>
      </w:r>
      <w:proofErr w:type="spellEnd"/>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b/>
          <w:bCs/>
          <w:sz w:val="22"/>
          <w:szCs w:val="22"/>
          <w:lang w:val="en-US"/>
        </w:rPr>
        <w:t>ka</w:t>
      </w:r>
      <w:r w:rsidR="0042402B" w:rsidRPr="0030101C">
        <w:rPr>
          <w:rFonts w:ascii="Times New Roman" w:hAnsi="Times New Roman" w:cs="Times New Roman"/>
          <w:sz w:val="22"/>
          <w:szCs w:val="22"/>
          <w:lang w:val="en-US"/>
        </w:rPr>
        <w:t>?</w:t>
      </w:r>
    </w:p>
    <w:p w14:paraId="1AC8AC25" w14:textId="1DB964D7"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John-nom</w:t>
      </w:r>
      <w:r w:rsidRPr="0030101C">
        <w:rPr>
          <w:rFonts w:ascii="Times New Roman" w:hAnsi="Times New Roman" w:cs="Times New Roman"/>
          <w:sz w:val="22"/>
          <w:szCs w:val="22"/>
          <w:lang w:val="en-US"/>
        </w:rPr>
        <w:tab/>
        <w:t>what-acc</w:t>
      </w:r>
      <w:r w:rsidRPr="0030101C">
        <w:rPr>
          <w:rFonts w:ascii="Times New Roman" w:hAnsi="Times New Roman" w:cs="Times New Roman"/>
          <w:sz w:val="22"/>
          <w:szCs w:val="22"/>
          <w:lang w:val="en-US"/>
        </w:rPr>
        <w:tab/>
      </w:r>
      <w:proofErr w:type="spellStart"/>
      <w:proofErr w:type="gramStart"/>
      <w:r w:rsidRPr="0030101C">
        <w:rPr>
          <w:rFonts w:ascii="Times New Roman" w:hAnsi="Times New Roman" w:cs="Times New Roman"/>
          <w:sz w:val="22"/>
          <w:szCs w:val="22"/>
          <w:lang w:val="en-US"/>
        </w:rPr>
        <w:t>bought.polite</w:t>
      </w:r>
      <w:proofErr w:type="spellEnd"/>
      <w:proofErr w:type="gramEnd"/>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54B0D"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 xml:space="preserve"> </w:t>
      </w:r>
    </w:p>
    <w:p w14:paraId="1692293C" w14:textId="241F5DD9" w:rsidR="0042402B" w:rsidRPr="0030101C" w:rsidRDefault="0042402B" w:rsidP="00E54B0D">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w:t>
      </w:r>
      <w:r w:rsidR="00E54B0D"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John buy?’</w:t>
      </w:r>
    </w:p>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 xml:space="preserve">-element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roofErr w:type="gramStart"/>
      <w:r w:rsidR="00DD11B3" w:rsidRPr="0030101C">
        <w:rPr>
          <w:rFonts w:ascii="Times New Roman" w:hAnsi="Times New Roman" w:cs="Times New Roman"/>
          <w:sz w:val="22"/>
          <w:szCs w:val="22"/>
        </w:rPr>
        <w:t>);</w:t>
      </w:r>
      <w:proofErr w:type="gramEnd"/>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w:t>
      </w:r>
      <w:proofErr w:type="gramStart"/>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roofErr w:type="gramEnd"/>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xml:space="preserve">: overt movement vs covert </w:t>
      </w:r>
      <w:proofErr w:type="gramStart"/>
      <w:r w:rsidR="0042402B" w:rsidRPr="0030101C">
        <w:rPr>
          <w:rFonts w:ascii="Times New Roman" w:hAnsi="Times New Roman" w:cs="Times New Roman"/>
          <w:sz w:val="22"/>
          <w:szCs w:val="22"/>
        </w:rPr>
        <w:t>movement</w:t>
      </w:r>
      <w:r w:rsidRPr="0030101C">
        <w:rPr>
          <w:rFonts w:ascii="Times New Roman" w:hAnsi="Times New Roman" w:cs="Times New Roman"/>
          <w:sz w:val="22"/>
          <w:szCs w:val="22"/>
        </w:rPr>
        <w:t>;</w:t>
      </w:r>
      <w:proofErr w:type="gramEnd"/>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xml:space="preserve">: </w:t>
      </w:r>
      <w:proofErr w:type="gramStart"/>
      <w:r w:rsidR="0042402B" w:rsidRPr="0030101C">
        <w:rPr>
          <w:rFonts w:ascii="Times New Roman" w:hAnsi="Times New Roman" w:cs="Times New Roman"/>
          <w:sz w:val="22"/>
          <w:szCs w:val="22"/>
        </w:rPr>
        <w:t>phonetically-realised</w:t>
      </w:r>
      <w:proofErr w:type="gramEnd"/>
      <w:r w:rsidR="0042402B" w:rsidRPr="0030101C">
        <w:rPr>
          <w:rFonts w:ascii="Times New Roman" w:hAnsi="Times New Roman" w:cs="Times New Roman"/>
          <w:sz w:val="22"/>
          <w:szCs w:val="22"/>
        </w:rPr>
        <w:t xml:space="preserve">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w:t>
      </w:r>
      <w:proofErr w:type="gramStart"/>
      <w:r w:rsidRPr="0030101C">
        <w:rPr>
          <w:rFonts w:ascii="Times New Roman" w:hAnsi="Times New Roman" w:cs="Times New Roman"/>
          <w:sz w:val="22"/>
          <w:szCs w:val="22"/>
        </w:rPr>
        <w:t>force</w:t>
      </w:r>
      <w:r w:rsidR="006750D5" w:rsidRPr="0030101C">
        <w:rPr>
          <w:rFonts w:ascii="Times New Roman" w:hAnsi="Times New Roman" w:cs="Times New Roman"/>
          <w:sz w:val="22"/>
          <w:szCs w:val="22"/>
        </w:rPr>
        <w:t>, and</w:t>
      </w:r>
      <w:proofErr w:type="gramEnd"/>
      <w:r w:rsidR="006750D5" w:rsidRPr="0030101C">
        <w:rPr>
          <w:rFonts w:ascii="Times New Roman" w:hAnsi="Times New Roman" w:cs="Times New Roman"/>
          <w:sz w:val="22"/>
          <w:szCs w:val="22"/>
        </w:rPr>
        <w:t xml:space="preserve">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proofErr w:type="gramStart"/>
      <w:r w:rsidRPr="0030101C">
        <w:rPr>
          <w:rFonts w:ascii="Times New Roman" w:hAnsi="Times New Roman" w:cs="Times New Roman"/>
          <w:sz w:val="22"/>
          <w:szCs w:val="22"/>
        </w:rPr>
        <w:t>meet</w:t>
      </w:r>
      <w:proofErr w:type="gramEnd"/>
      <w:r w:rsidRPr="0030101C">
        <w:rPr>
          <w:rFonts w:ascii="Times New Roman" w:hAnsi="Times New Roman" w:cs="Times New Roman"/>
          <w:sz w:val="22"/>
          <w:szCs w:val="22"/>
        </w:rPr>
        <w: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proofErr w:type="gram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w:t>
      </w:r>
      <w:proofErr w:type="gram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6CA663B9"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0246FC">
        <w:rPr>
          <w:rStyle w:val="FootnoteReference"/>
          <w:rFonts w:ascii="Times New Roman" w:hAnsi="Times New Roman" w:cs="Times New Roman"/>
          <w:sz w:val="22"/>
          <w:szCs w:val="22"/>
        </w:rPr>
        <w:footnoteReference w:id="12"/>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3"/>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w:t>
      </w:r>
      <w:r w:rsidR="00650DC7" w:rsidRPr="0030101C">
        <w:rPr>
          <w:rFonts w:ascii="Times New Roman" w:hAnsi="Times New Roman" w:cs="Times New Roman"/>
          <w:sz w:val="22"/>
          <w:szCs w:val="22"/>
        </w:rPr>
        <w:lastRenderedPageBreak/>
        <w:t xml:space="preserve">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4"/>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 xml:space="preserve">eastern </w:t>
      </w:r>
      <w:proofErr w:type="spellStart"/>
      <w:r w:rsidR="002749D9" w:rsidRPr="0030101C">
        <w:rPr>
          <w:rFonts w:ascii="Times New Roman" w:hAnsi="Times New Roman" w:cs="Times New Roman"/>
          <w:smallCaps/>
          <w:sz w:val="22"/>
          <w:szCs w:val="22"/>
        </w:rPr>
        <w:t>trevisan</w:t>
      </w:r>
      <w:proofErr w:type="spellEnd"/>
      <w:r w:rsidR="002749D9" w:rsidRPr="0030101C">
        <w:rPr>
          <w:rFonts w:ascii="Times New Roman" w:hAnsi="Times New Roman" w:cs="Times New Roman"/>
          <w:smallCaps/>
          <w:sz w:val="22"/>
          <w:szCs w:val="22"/>
        </w:rPr>
        <w:t xml:space="preserve">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 xml:space="preserve">checks [q] in the HLP is </w:t>
      </w:r>
      <w:proofErr w:type="gramStart"/>
      <w:r w:rsidR="0095262A" w:rsidRPr="0030101C">
        <w:rPr>
          <w:rFonts w:ascii="Times New Roman" w:hAnsi="Times New Roman" w:cs="Times New Roman"/>
          <w:sz w:val="22"/>
          <w:szCs w:val="22"/>
        </w:rPr>
        <w:t>base-generated</w:t>
      </w:r>
      <w:proofErr w:type="gramEnd"/>
      <w:r w:rsidR="0095262A" w:rsidRPr="0030101C">
        <w:rPr>
          <w:rFonts w:ascii="Times New Roman" w:hAnsi="Times New Roman" w:cs="Times New Roman"/>
          <w:sz w:val="22"/>
          <w:szCs w:val="22"/>
        </w:rPr>
        <w:t xml:space="preserve"> within the IP.</w:t>
      </w:r>
    </w:p>
    <w:p w14:paraId="0136A869" w14:textId="206D7422"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r w:rsidR="00E35BA2">
        <w:rPr>
          <w:rStyle w:val="FootnoteReference"/>
          <w:rFonts w:ascii="Times New Roman" w:hAnsi="Times New Roman" w:cs="Times New Roman"/>
          <w:sz w:val="22"/>
          <w:szCs w:val="22"/>
        </w:rPr>
        <w:footnoteReference w:id="15"/>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parké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proofErr w:type="gram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roofErr w:type="gramEnd"/>
      <w:r w:rsidRPr="0030101C">
        <w:rPr>
          <w:rFonts w:ascii="Times New Roman" w:hAnsi="Times New Roman" w:cs="Times New Roman"/>
          <w:sz w:val="22"/>
          <w:szCs w:val="22"/>
          <w:lang w:val="it-IT"/>
        </w:rPr>
        <w:t xml:space="preserve">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parché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parké</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si-tu</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ndaa</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roofErr w:type="spellEnd"/>
      <w:r w:rsidR="00465D3E" w:rsidRPr="0030101C">
        <w:rPr>
          <w:rFonts w:ascii="Times New Roman" w:hAnsi="Times New Roman" w:cs="Times New Roman"/>
          <w:sz w:val="22"/>
          <w:szCs w:val="22"/>
        </w:rPr>
        <w:t>?</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to.the</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0B5134A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lastRenderedPageBreak/>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r w:rsidR="00350DDD">
        <w:rPr>
          <w:rStyle w:val="FootnoteReference"/>
          <w:rFonts w:ascii="Times New Roman" w:hAnsi="Times New Roman" w:cs="Times New Roman"/>
          <w:sz w:val="22"/>
          <w:szCs w:val="22"/>
          <w:lang w:val="it-IT"/>
        </w:rPr>
        <w:footnoteReference w:id="16"/>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a.</w:t>
      </w:r>
      <w:r w:rsidRPr="0030101C">
        <w:rPr>
          <w:rFonts w:ascii="Times New Roman" w:hAnsi="Times New Roman" w:cs="Times New Roman"/>
          <w:sz w:val="22"/>
          <w:szCs w:val="22"/>
          <w:lang w:val="en-US"/>
        </w:rPr>
        <w:tab/>
      </w:r>
      <w:proofErr w:type="spellStart"/>
      <w:r w:rsidRPr="0030101C">
        <w:rPr>
          <w:rFonts w:ascii="Times New Roman" w:hAnsi="Times New Roman" w:cs="Times New Roman"/>
          <w:iCs/>
          <w:sz w:val="22"/>
          <w:szCs w:val="22"/>
          <w:lang w:val="en-US"/>
        </w:rPr>
        <w:t>parké</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ke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proofErr w:type="gramStart"/>
      <w:r w:rsidRPr="0030101C">
        <w:rPr>
          <w:rFonts w:ascii="Times New Roman" w:hAnsi="Times New Roman" w:cs="Times New Roman"/>
          <w:iCs/>
          <w:sz w:val="22"/>
          <w:szCs w:val="22"/>
          <w:lang w:val="en-US"/>
        </w:rPr>
        <w:t>ʧamà</w:t>
      </w:r>
      <w:proofErr w:type="spellEnd"/>
      <w:r w:rsidRPr="0030101C">
        <w:rPr>
          <w:rFonts w:ascii="Times New Roman" w:hAnsi="Times New Roman" w:cs="Times New Roman"/>
          <w:iCs/>
          <w:sz w:val="22"/>
          <w:szCs w:val="22"/>
          <w:lang w:val="en-US"/>
        </w:rPr>
        <w:t xml:space="preserve"> ]</w:t>
      </w:r>
      <w:proofErr w:type="gramEnd"/>
      <w:r w:rsidRPr="0030101C">
        <w:rPr>
          <w:rFonts w:ascii="Times New Roman" w:hAnsi="Times New Roman" w:cs="Times New Roman"/>
          <w:iCs/>
          <w:sz w:val="22"/>
          <w:szCs w:val="22"/>
          <w:lang w:val="en-US"/>
        </w:rPr>
        <w:t>?</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proofErr w:type="spellStart"/>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proofErr w:type="spellEnd"/>
      <w:r w:rsidRPr="0030101C">
        <w:rPr>
          <w:rFonts w:ascii="Times New Roman" w:hAnsi="Times New Roman" w:cs="Times New Roman"/>
          <w:b/>
          <w:bCs/>
          <w:iCs/>
          <w:sz w:val="22"/>
          <w:szCs w:val="22"/>
          <w:lang w:val="it-IT"/>
        </w:rPr>
        <w:tab/>
      </w:r>
      <w:proofErr w:type="spellStart"/>
      <w:r w:rsidRPr="0030101C">
        <w:rPr>
          <w:rFonts w:ascii="Times New Roman" w:hAnsi="Times New Roman" w:cs="Times New Roman"/>
          <w:bCs/>
          <w:iCs/>
          <w:sz w:val="22"/>
          <w:szCs w:val="22"/>
          <w:lang w:val="it-IT"/>
        </w:rPr>
        <w:t>dizitu</w:t>
      </w:r>
      <w:proofErr w:type="spellEnd"/>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ke</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ga</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proofErr w:type="gramStart"/>
      <w:r w:rsidRPr="0030101C">
        <w:rPr>
          <w:rFonts w:ascii="Times New Roman" w:hAnsi="Times New Roman" w:cs="Times New Roman"/>
          <w:iCs/>
          <w:sz w:val="22"/>
          <w:szCs w:val="22"/>
          <w:lang w:val="it-IT"/>
        </w:rPr>
        <w:t>ʧamà</w:t>
      </w:r>
      <w:proofErr w:type="spellEnd"/>
      <w:r w:rsidRPr="0030101C">
        <w:rPr>
          <w:rFonts w:ascii="Times New Roman" w:hAnsi="Times New Roman" w:cs="Times New Roman"/>
          <w:iCs/>
          <w:sz w:val="22"/>
          <w:szCs w:val="22"/>
          <w:lang w:val="it-IT"/>
        </w:rPr>
        <w:t xml:space="preserve"> ]</w:t>
      </w:r>
      <w:proofErr w:type="gramEnd"/>
      <w:r w:rsidRPr="0030101C">
        <w:rPr>
          <w:rFonts w:ascii="Times New Roman" w:hAnsi="Times New Roman" w:cs="Times New Roman"/>
          <w:iCs/>
          <w:sz w:val="22"/>
          <w:szCs w:val="22"/>
          <w:lang w:val="it-IT"/>
        </w:rPr>
        <w:t>?</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ghe</w:t>
      </w:r>
      <w:proofErr w:type="spellEnd"/>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gatu</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proofErr w:type="gramStart"/>
      <w:r w:rsidRPr="0030101C">
        <w:rPr>
          <w:rFonts w:ascii="Times New Roman" w:hAnsi="Times New Roman" w:cs="Times New Roman"/>
          <w:sz w:val="22"/>
          <w:szCs w:val="22"/>
          <w:lang w:val="it-IT"/>
        </w:rPr>
        <w:tab/>
        <w:t>[ _</w:t>
      </w:r>
      <w:proofErr w:type="gramEnd"/>
      <w:r w:rsidRPr="0030101C">
        <w:rPr>
          <w:rFonts w:ascii="Times New Roman" w:hAnsi="Times New Roman" w:cs="Times New Roman"/>
          <w:sz w:val="22"/>
          <w:szCs w:val="22"/>
          <w:lang w:val="it-IT"/>
        </w:rPr>
        <w:t>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ki</w:t>
      </w:r>
      <w:r w:rsidRPr="0030101C">
        <w:rPr>
          <w:rFonts w:ascii="Times New Roman" w:hAnsi="Times New Roman" w:cs="Times New Roman"/>
          <w:sz w:val="22"/>
          <w:szCs w:val="22"/>
          <w:vertAlign w:val="subscript"/>
          <w:lang w:val="it-IT"/>
        </w:rPr>
        <w:t>i</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rPr>
        <w:t>dat</w:t>
      </w:r>
      <w:proofErr w:type="spellEnd"/>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w:t>
      </w:r>
      <w:proofErr w:type="gramStart"/>
      <w:r w:rsidRPr="0030101C">
        <w:rPr>
          <w:rFonts w:ascii="Times New Roman" w:hAnsi="Times New Roman" w:cs="Times New Roman"/>
          <w:sz w:val="22"/>
          <w:szCs w:val="22"/>
        </w:rPr>
        <w:t>you</w:t>
      </w:r>
      <w:proofErr w:type="gramEnd"/>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lastRenderedPageBreak/>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proofErr w:type="gramStart"/>
      <w:r w:rsidR="00F600CD" w:rsidRPr="0030101C">
        <w:rPr>
          <w:rFonts w:ascii="Times New Roman" w:hAnsi="Times New Roman" w:cs="Times New Roman"/>
          <w:smallCaps/>
          <w:sz w:val="22"/>
          <w:szCs w:val="22"/>
        </w:rPr>
        <w:t>marina</w:t>
      </w:r>
      <w:proofErr w:type="gramEnd"/>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mallCaps/>
          <w:sz w:val="22"/>
          <w:szCs w:val="22"/>
        </w:rPr>
        <w:t>gianni</w:t>
      </w:r>
      <w:proofErr w:type="spellEnd"/>
      <w:r w:rsidR="00F600CD" w:rsidRPr="0030101C">
        <w:rPr>
          <w:rFonts w:ascii="Times New Roman" w:hAnsi="Times New Roman" w:cs="Times New Roman"/>
          <w:smallCaps/>
          <w:sz w:val="22"/>
          <w:szCs w:val="22"/>
        </w:rPr>
        <w:t xml:space="preserve">  /</w:t>
      </w:r>
      <w:proofErr w:type="gramEnd"/>
      <w:r w:rsidR="00F600CD" w:rsidRPr="0030101C">
        <w:rPr>
          <w:rFonts w:ascii="Times New Roman" w:hAnsi="Times New Roman" w:cs="Times New Roman"/>
          <w:smallCaps/>
          <w:sz w:val="22"/>
          <w:szCs w:val="22"/>
        </w:rPr>
        <w:t xml:space="preserve">   un </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ragazzo</w:t>
      </w:r>
      <w:proofErr w:type="spellEnd"/>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 xml:space="preserve">Gianni / un </w:t>
      </w:r>
      <w:proofErr w:type="spellStart"/>
      <w:r w:rsidR="00F600CD" w:rsidRPr="0030101C">
        <w:rPr>
          <w:rFonts w:ascii="Times New Roman" w:hAnsi="Times New Roman" w:cs="Times New Roman"/>
          <w:sz w:val="22"/>
          <w:szCs w:val="22"/>
        </w:rPr>
        <w:t>ragazzo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70390EE4"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The ordering in B</w:t>
      </w:r>
      <w:r w:rsidR="006D3688" w:rsidRPr="0030101C">
        <w:rPr>
          <w:rFonts w:ascii="Times New Roman" w:hAnsi="Times New Roman" w:cs="Times New Roman"/>
          <w:sz w:val="22"/>
          <w:szCs w:val="22"/>
        </w:rPr>
        <w:t>′</w:t>
      </w:r>
      <w:r w:rsidRPr="0030101C">
        <w:rPr>
          <w:rFonts w:ascii="Times New Roman" w:hAnsi="Times New Roman" w:cs="Times New Roman"/>
          <w:sz w:val="22"/>
          <w:szCs w:val="22"/>
        </w:rPr>
        <w:t>,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 xml:space="preserve">identified as </w:t>
      </w:r>
      <w:proofErr w:type="spellStart"/>
      <w:r w:rsidR="00F428B6" w:rsidRPr="0030101C">
        <w:rPr>
          <w:rFonts w:ascii="Times New Roman" w:hAnsi="Times New Roman" w:cs="Times New Roman"/>
          <w:sz w:val="22"/>
          <w:szCs w:val="22"/>
        </w:rPr>
        <w:t>SpecFoc</w:t>
      </w:r>
      <w:proofErr w:type="spellEnd"/>
      <w:r w:rsidR="00F428B6" w:rsidRPr="0030101C">
        <w:rPr>
          <w:rFonts w:ascii="Times New Roman" w:hAnsi="Times New Roman" w:cs="Times New Roman"/>
          <w:sz w:val="22"/>
          <w:szCs w:val="22"/>
        </w:rPr>
        <w:t xml:space="preserve">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00CD1898">
        <w:rPr>
          <w:rStyle w:val="FootnoteReference"/>
          <w:rFonts w:ascii="Times New Roman" w:hAnsi="Times New Roman" w:cs="Times New Roman"/>
          <w:sz w:val="22"/>
          <w:szCs w:val="22"/>
        </w:rPr>
        <w:footnoteReference w:id="17"/>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proofErr w:type="gramEnd"/>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w:t>
      </w:r>
      <w:proofErr w:type="gramStart"/>
      <w:r w:rsidR="008C46DD" w:rsidRPr="0030101C">
        <w:rPr>
          <w:rFonts w:ascii="Times New Roman" w:hAnsi="Times New Roman" w:cs="Times New Roman"/>
          <w:sz w:val="22"/>
          <w:szCs w:val="22"/>
        </w:rPr>
        <w:t>focalisation</w:t>
      </w:r>
      <w:proofErr w:type="gramEnd"/>
      <w:r w:rsidR="008C46D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w:t>
      </w:r>
      <w:proofErr w:type="gramStart"/>
      <w:r w:rsidR="008523DC" w:rsidRPr="0030101C">
        <w:rPr>
          <w:rFonts w:ascii="Times New Roman" w:hAnsi="Times New Roman" w:cs="Times New Roman"/>
          <w:sz w:val="22"/>
          <w:szCs w:val="22"/>
          <w:vertAlign w:val="subscript"/>
        </w:rPr>
        <w:t>N;+</w:t>
      </w:r>
      <w:proofErr w:type="gramEnd"/>
      <w:r w:rsidR="008523DC" w:rsidRPr="0030101C">
        <w:rPr>
          <w:rFonts w:ascii="Times New Roman" w:hAnsi="Times New Roman" w:cs="Times New Roman"/>
          <w:sz w:val="22"/>
          <w:szCs w:val="22"/>
          <w:vertAlign w:val="subscript"/>
        </w:rPr>
        <w:t>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Conversely, mirative foci alternate between the low and the high surface 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2018 :</w:t>
      </w:r>
      <w:proofErr w:type="gramEnd"/>
      <w:r w:rsidRPr="0030101C">
        <w:rPr>
          <w:rFonts w:ascii="Times New Roman" w:hAnsi="Times New Roman" w:cs="Times New Roman"/>
          <w:sz w:val="22"/>
          <w:szCs w:val="22"/>
        </w:rPr>
        <w:t xml:space="preserve">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proofErr w:type="gramStart"/>
      <w:r w:rsidR="0077535F" w:rsidRPr="0030101C">
        <w:rPr>
          <w:rFonts w:ascii="Times New Roman" w:eastAsia="Times New Roman" w:hAnsi="Times New Roman" w:cs="Times New Roman"/>
          <w:sz w:val="22"/>
          <w:szCs w:val="22"/>
          <w:lang w:eastAsia="en-GB"/>
        </w:rPr>
        <w:t>he.lost</w:t>
      </w:r>
      <w:proofErr w:type="gramEnd"/>
      <w:r w:rsidR="0077535F" w:rsidRPr="0030101C">
        <w:rPr>
          <w:rFonts w:ascii="Times New Roman" w:eastAsia="Times New Roman" w:hAnsi="Times New Roman" w:cs="Times New Roman"/>
          <w:sz w:val="22"/>
          <w:szCs w:val="22"/>
          <w:lang w:eastAsia="en-GB"/>
        </w:rPr>
        <w: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proofErr w:type="gramStart"/>
      <w:r w:rsidR="0077535F" w:rsidRPr="0030101C">
        <w:rPr>
          <w:rFonts w:ascii="Times New Roman" w:hAnsi="Times New Roman" w:cs="Times New Roman"/>
          <w:sz w:val="22"/>
          <w:szCs w:val="22"/>
          <w:lang w:eastAsia="en-GB"/>
        </w:rPr>
        <w:t>he.lost</w:t>
      </w:r>
      <w:proofErr w:type="gramEnd"/>
      <w:r w:rsidR="0077535F" w:rsidRPr="0030101C">
        <w:rPr>
          <w:rFonts w:ascii="Times New Roman" w:hAnsi="Times New Roman" w:cs="Times New Roman"/>
          <w:sz w:val="22"/>
          <w:szCs w:val="22"/>
          <w:lang w:eastAsia="en-GB"/>
        </w:rPr>
        <w: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w:t>
      </w:r>
      <w:proofErr w:type="gramStart"/>
      <w:r w:rsidR="00A86E22" w:rsidRPr="0030101C">
        <w:rPr>
          <w:rFonts w:ascii="Times New Roman" w:hAnsi="Times New Roman" w:cs="Times New Roman"/>
          <w:smallCaps/>
          <w:sz w:val="22"/>
          <w:szCs w:val="22"/>
        </w:rPr>
        <w:t>in</w:t>
      </w:r>
      <w:proofErr w:type="gramEnd"/>
      <w:r w:rsidR="00A86E22" w:rsidRPr="0030101C">
        <w:rPr>
          <w:rFonts w:ascii="Times New Roman" w:hAnsi="Times New Roman" w:cs="Times New Roman"/>
          <w:smallCaps/>
          <w:sz w:val="22"/>
          <w:szCs w:val="22"/>
        </w:rPr>
        <w:t xml:space="preserve">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proofErr w:type="gram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roofErr w:type="gramEnd"/>
      <w:r w:rsidR="00AF4FF5" w:rsidRPr="0030101C">
        <w:rPr>
          <w:rFonts w:ascii="Times New Roman" w:hAnsi="Times New Roman" w:cs="Times New Roman"/>
          <w:sz w:val="22"/>
          <w:szCs w:val="22"/>
        </w:rPr>
        <w:t>]]]]]]]]</w:t>
      </w:r>
    </w:p>
    <w:p w14:paraId="0D10A328" w14:textId="02A06B2C"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w:t>
      </w:r>
      <w:r w:rsidR="00415A48">
        <w:rPr>
          <w:rFonts w:ascii="Times New Roman" w:eastAsia="Times New Roman" w:hAnsi="Times New Roman" w:cs="Times New Roman"/>
          <w:sz w:val="22"/>
          <w:szCs w:val="22"/>
          <w:lang w:eastAsia="en-GB"/>
        </w:rPr>
        <w:t>chapter</w:t>
      </w:r>
      <w:r w:rsidRPr="0030101C">
        <w:rPr>
          <w:rFonts w:ascii="Times New Roman" w:eastAsia="Times New Roman" w:hAnsi="Times New Roman" w:cs="Times New Roman"/>
          <w:sz w:val="22"/>
          <w:szCs w:val="22"/>
          <w:lang w:eastAsia="en-GB"/>
        </w:rPr>
        <w:t xml:space="preserve">,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gramStart"/>
      <w:r w:rsidR="00787569" w:rsidRPr="0030101C">
        <w:rPr>
          <w:rFonts w:ascii="Times New Roman" w:hAnsi="Times New Roman" w:cs="Times New Roman"/>
          <w:sz w:val="22"/>
          <w:szCs w:val="22"/>
        </w:rPr>
        <w:t>write.past</w:t>
      </w:r>
      <w:proofErr w:type="gramEnd"/>
      <w:r w:rsidR="00787569" w:rsidRPr="0030101C">
        <w:rPr>
          <w:rFonts w:ascii="Times New Roman" w:hAnsi="Times New Roman" w:cs="Times New Roman"/>
          <w:sz w:val="22"/>
          <w:szCs w:val="22"/>
        </w:rPr>
        <w: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18"/>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w:t>
      </w:r>
      <w:proofErr w:type="gramStart"/>
      <w:r w:rsidR="00F600CD" w:rsidRPr="0030101C">
        <w:rPr>
          <w:rFonts w:ascii="Times New Roman" w:hAnsi="Times New Roman" w:cs="Times New Roman"/>
          <w:sz w:val="22"/>
          <w:szCs w:val="22"/>
        </w:rPr>
        <w:t>a,b</w:t>
      </w:r>
      <w:proofErr w:type="gramEnd"/>
      <w:r w:rsidR="00F600CD"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proofErr w:type="gram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19"/>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533629C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w:t>
      </w:r>
      <w:r w:rsidR="003614B3">
        <w:rPr>
          <w:rFonts w:ascii="Times New Roman" w:hAnsi="Times New Roman" w:cs="Times New Roman"/>
          <w:sz w:val="22"/>
          <w:szCs w:val="22"/>
        </w:rPr>
        <w:t>chapter</w:t>
      </w:r>
      <w:r w:rsidRPr="0030101C">
        <w:rPr>
          <w:rFonts w:ascii="Times New Roman" w:hAnsi="Times New Roman" w:cs="Times New Roman"/>
          <w:sz w:val="22"/>
          <w:szCs w:val="22"/>
        </w:rPr>
        <w:t xml:space="preserve">.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proofErr w:type="gramStart"/>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also</w:t>
      </w:r>
      <w:proofErr w:type="gramEnd"/>
      <w:r w:rsidR="00501F2A" w:rsidRPr="0030101C">
        <w:rPr>
          <w:rFonts w:ascii="Times New Roman" w:hAnsi="Times New Roman" w:cs="Times New Roman"/>
          <w:sz w:val="22"/>
          <w:szCs w:val="22"/>
        </w:rPr>
        <w:t xml:space="preserve">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w:t>
      </w:r>
      <w:r w:rsidR="00BF2152" w:rsidRPr="0030101C">
        <w:rPr>
          <w:rFonts w:ascii="Times New Roman" w:hAnsi="Times New Roman" w:cs="Times New Roman"/>
          <w:sz w:val="22"/>
          <w:szCs w:val="22"/>
        </w:rPr>
        <w:lastRenderedPageBreak/>
        <w:t xml:space="preserve">sake of descriptive ease, I call languages like Eastern Trevisan ‘low focus </w:t>
      </w:r>
      <w:proofErr w:type="gramStart"/>
      <w:r w:rsidR="00BF2152" w:rsidRPr="0030101C">
        <w:rPr>
          <w:rFonts w:ascii="Times New Roman" w:hAnsi="Times New Roman" w:cs="Times New Roman"/>
          <w:sz w:val="22"/>
          <w:szCs w:val="22"/>
        </w:rPr>
        <w:t>languages’</w:t>
      </w:r>
      <w:proofErr w:type="gramEnd"/>
      <w:r w:rsidR="00BF2152" w:rsidRPr="0030101C">
        <w:rPr>
          <w:rFonts w:ascii="Times New Roman" w:hAnsi="Times New Roman" w:cs="Times New Roman"/>
          <w:sz w:val="22"/>
          <w:szCs w:val="22"/>
        </w:rPr>
        <w:t xml:space="preserve">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proofErr w:type="gram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gramEnd"/>
      <w:r w:rsidRPr="0030101C">
        <w:rPr>
          <w:rFonts w:ascii="Times New Roman" w:hAnsi="Times New Roman" w:cs="Times New Roman"/>
          <w:sz w:val="22"/>
          <w:szCs w:val="22"/>
        </w:rPr>
        <w:t>]]]]]]]]</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gramStart"/>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proofErr w:type="gram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proofErr w:type="gramStart"/>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w:t>
      </w:r>
      <w:proofErr w:type="gramEnd"/>
      <w:r w:rsidRPr="0030101C">
        <w:rPr>
          <w:rFonts w:ascii="Times New Roman" w:hAnsi="Times New Roman" w:cs="Times New Roman"/>
          <w:sz w:val="22"/>
          <w:szCs w:val="22"/>
        </w:rPr>
        <w:t xml:space="preserve">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proofErr w:type="gramStart"/>
      <w:r w:rsidR="008C4EA4" w:rsidRPr="0030101C">
        <w:rPr>
          <w:rFonts w:ascii="Times New Roman" w:hAnsi="Times New Roman" w:cs="Times New Roman"/>
          <w:sz w:val="22"/>
          <w:szCs w:val="22"/>
        </w:rPr>
        <w:t>on the basis of</w:t>
      </w:r>
      <w:proofErr w:type="gramEnd"/>
      <w:r w:rsidR="008C4EA4" w:rsidRPr="0030101C">
        <w:rPr>
          <w:rFonts w:ascii="Times New Roman" w:hAnsi="Times New Roman" w:cs="Times New Roman"/>
          <w:sz w:val="22"/>
          <w:szCs w:val="22"/>
        </w:rPr>
        <w:t xml:space="preserve">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556E9C90"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w:t>
      </w:r>
      <w:r w:rsidR="00FC333C">
        <w:rPr>
          <w:rFonts w:ascii="Times New Roman" w:hAnsi="Times New Roman" w:cs="Times New Roman"/>
          <w:sz w:val="22"/>
          <w:szCs w:val="22"/>
        </w:rPr>
        <w:t>insufficient</w:t>
      </w:r>
      <w:r w:rsidRPr="0030101C">
        <w:rPr>
          <w:rFonts w:ascii="Times New Roman" w:hAnsi="Times New Roman" w:cs="Times New Roman"/>
          <w:sz w:val="22"/>
          <w:szCs w:val="22"/>
        </w:rPr>
        <w:t xml:space="preserve">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w:t>
      </w:r>
      <w:r w:rsidR="00F600CD" w:rsidRPr="0030101C">
        <w:rPr>
          <w:rFonts w:ascii="Times New Roman" w:hAnsi="Times New Roman" w:cs="Times New Roman"/>
          <w:sz w:val="22"/>
          <w:szCs w:val="22"/>
        </w:rPr>
        <w:lastRenderedPageBreak/>
        <w:t xml:space="preserve">that is unable to make use of the focus projections regularly employed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an additional existential meaning with respect to their non </w:t>
      </w:r>
      <w:proofErr w:type="gramStart"/>
      <w:r w:rsidR="00F600CD" w:rsidRPr="0030101C">
        <w:rPr>
          <w:rFonts w:ascii="Times New Roman" w:hAnsi="Times New Roman" w:cs="Times New Roman"/>
          <w:sz w:val="22"/>
          <w:szCs w:val="22"/>
        </w:rPr>
        <w:t>cleft-counterparts</w:t>
      </w:r>
      <w:proofErr w:type="gramEnd"/>
      <w:r w:rsidR="00F600CD" w:rsidRPr="0030101C">
        <w:rPr>
          <w:rFonts w:ascii="Times New Roman" w:hAnsi="Times New Roman" w:cs="Times New Roman"/>
          <w:sz w:val="22"/>
          <w:szCs w:val="22"/>
        </w:rPr>
        <w:t xml:space="preserve">, carried by the copula, to 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 xml:space="preserve">he movement properties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 xml:space="preserve">clefts are a low phenomenon, i.e., they are derived using a focus-projection located in the LLP. Remember that I claimed that the case of French argues against the use of ‘regular’ focus projections in the derivation of </w:t>
      </w:r>
      <w:r w:rsidRPr="0030101C">
        <w:rPr>
          <w:rFonts w:ascii="Times New Roman" w:hAnsi="Times New Roman" w:cs="Times New Roman"/>
          <w:sz w:val="22"/>
          <w:szCs w:val="22"/>
        </w:rPr>
        <w:lastRenderedPageBreak/>
        <w:t>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20"/>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6D1E5E98"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r w:rsidR="00AF59D1">
        <w:rPr>
          <w:rStyle w:val="FootnoteReference"/>
          <w:rFonts w:ascii="Times New Roman" w:hAnsi="Times New Roman" w:cs="Times New Roman"/>
          <w:sz w:val="22"/>
          <w:szCs w:val="22"/>
        </w:rPr>
        <w:footnoteReference w:id="21"/>
      </w:r>
    </w:p>
    <w:p w14:paraId="70CB6045" w14:textId="484A7182" w:rsidR="00930F46" w:rsidRPr="00930F46" w:rsidRDefault="00F600CD"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3D2179C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22"/>
      </w:r>
    </w:p>
    <w:p w14:paraId="509FE7B2" w14:textId="1E12A949"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r w:rsidR="00930F46">
        <w:rPr>
          <w:rFonts w:ascii="Times New Roman" w:hAnsi="Times New Roman" w:cs="Times New Roman"/>
          <w:sz w:val="22"/>
          <w:szCs w:val="22"/>
        </w:rPr>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w:t>
      </w:r>
      <w:r w:rsidR="00930F46">
        <w:rPr>
          <w:rFonts w:ascii="Times New Roman" w:hAnsi="Times New Roman" w:cs="Times New Roman"/>
          <w:sz w:val="22"/>
          <w:szCs w:val="22"/>
        </w:rPr>
        <w:t>l</w:t>
      </w:r>
      <w:r w:rsidR="00F600CD" w:rsidRPr="0030101C">
        <w:rPr>
          <w:rFonts w:ascii="Times New Roman" w:hAnsi="Times New Roman" w:cs="Times New Roman"/>
          <w:sz w:val="22"/>
          <w:szCs w:val="22"/>
        </w:rPr>
        <w:t>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93073A"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B696D4D"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466E37D9"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69FF158F"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7B4A2C30"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3C6A7FA"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7513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31A06BE2"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0726FF8F"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20B761BB"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2577884"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5404420E"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Pr="0030101C">
        <w:rPr>
          <w:rFonts w:ascii="Times New Roman" w:hAnsi="Times New Roman" w:cs="Times New Roman"/>
          <w:sz w:val="22"/>
          <w:szCs w:val="22"/>
        </w:rPr>
        <w:t xml:space="preserve">an </w:t>
      </w:r>
      <w:proofErr w:type="spellStart"/>
      <w:r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w:t>
      </w:r>
      <w:proofErr w:type="gramStart"/>
      <w:r w:rsidR="00F73B3A" w:rsidRPr="0030101C">
        <w:rPr>
          <w:rFonts w:ascii="Times New Roman" w:hAnsi="Times New Roman" w:cs="Times New Roman"/>
          <w:sz w:val="22"/>
          <w:szCs w:val="22"/>
        </w:rPr>
        <w:t>LLP, and</w:t>
      </w:r>
      <w:proofErr w:type="gramEnd"/>
      <w:r w:rsidR="00F73B3A" w:rsidRPr="0030101C">
        <w:rPr>
          <w:rFonts w:ascii="Times New Roman" w:hAnsi="Times New Roman" w:cs="Times New Roman"/>
          <w:sz w:val="22"/>
          <w:szCs w:val="22"/>
        </w:rPr>
        <w:t xml:space="preserve"> suggested that</w:t>
      </w:r>
      <w:r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w:t>
      </w:r>
      <w:r w:rsidR="00F7513C"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2DCC5243">
                <wp:simplePos x="0" y="0"/>
                <wp:positionH relativeFrom="column">
                  <wp:posOffset>3479165</wp:posOffset>
                </wp:positionH>
                <wp:positionV relativeFrom="paragraph">
                  <wp:posOffset>470204</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91497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37pt;width:14.95pt;height:1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" adj="4050" fillcolor="#4472c4 [3204]" strokecolor="#1f3763 [1604]" strokeweight="1pt"/>
            </w:pict>
          </mc:Fallback>
        </mc:AlternateContent>
      </w:r>
      <w:r w:rsidR="00494C47" w:rsidRPr="0030101C">
        <w:rPr>
          <w:rFonts w:ascii="Times New Roman" w:hAnsi="Times New Roman" w:cs="Times New Roman"/>
          <w:sz w:val="22"/>
          <w:szCs w:val="22"/>
        </w:rPr>
        <w:t>focalisations</w:t>
      </w:r>
      <w:r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4E606C84"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proofErr w:type="gramStart"/>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proofErr w:type="gramEnd"/>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gramStart"/>
      <w:r w:rsidR="00A60ACC" w:rsidRPr="0030101C">
        <w:rPr>
          <w:rFonts w:ascii="Times New Roman" w:hAnsi="Times New Roman" w:cs="Times New Roman"/>
          <w:sz w:val="22"/>
          <w:szCs w:val="22"/>
        </w:rPr>
        <w:t xml:space="preserve">   [</w:t>
      </w:r>
      <w:proofErr w:type="spellStart"/>
      <w:proofErr w:type="gramEnd"/>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w:t>
      </w:r>
      <w:proofErr w:type="gramStart"/>
      <w:r w:rsidR="00F600CD" w:rsidRPr="0030101C">
        <w:rPr>
          <w:rFonts w:ascii="Times New Roman" w:hAnsi="Times New Roman" w:cs="Times New Roman"/>
          <w:sz w:val="22"/>
          <w:szCs w:val="22"/>
        </w:rPr>
        <w:t>here, and</w:t>
      </w:r>
      <w:proofErr w:type="gramEnd"/>
      <w:r w:rsidR="00F600CD" w:rsidRPr="0030101C">
        <w:rPr>
          <w:rFonts w:ascii="Times New Roman" w:hAnsi="Times New Roman" w:cs="Times New Roman"/>
          <w:sz w:val="22"/>
          <w:szCs w:val="22"/>
        </w:rPr>
        <w:t xml:space="preserve">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8625C0E" w:rsidR="0009735E" w:rsidRPr="002156CE" w:rsidRDefault="00212856" w:rsidP="0009735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w:t>
      </w:r>
      <w:r w:rsidR="002156CE">
        <w:rPr>
          <w:rFonts w:ascii="Times New Roman" w:hAnsi="Times New Roman" w:cs="Times New Roman"/>
          <w:sz w:val="22"/>
          <w:szCs w:val="22"/>
        </w:rPr>
        <w:t>higher 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high </w:t>
      </w:r>
      <w:proofErr w:type="gramStart"/>
      <w:r w:rsidR="00F600CD" w:rsidRPr="0030101C">
        <w:rPr>
          <w:rFonts w:ascii="Times New Roman" w:hAnsi="Times New Roman" w:cs="Times New Roman"/>
          <w:sz w:val="22"/>
          <w:szCs w:val="22"/>
        </w:rPr>
        <w:t>left-peripheral</w:t>
      </w:r>
      <w:proofErr w:type="gramEnd"/>
      <w:r w:rsidR="00F600CD" w:rsidRPr="0030101C">
        <w:rPr>
          <w:rFonts w:ascii="Times New Roman" w:hAnsi="Times New Roman" w:cs="Times New Roman"/>
          <w:sz w:val="22"/>
          <w:szCs w:val="22"/>
        </w:rPr>
        <w:t>.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gramStart"/>
      <w:r w:rsidR="00D46BAB" w:rsidRPr="0030101C">
        <w:rPr>
          <w:rFonts w:ascii="Times New Roman" w:hAnsi="Times New Roman" w:cs="Times New Roman"/>
          <w:sz w:val="22"/>
          <w:szCs w:val="22"/>
        </w:rPr>
        <w:t xml:space="preserve">   [</w:t>
      </w:r>
      <w:proofErr w:type="spellStart"/>
      <w:proofErr w:type="gramEnd"/>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480A9CED"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w:t>
      </w:r>
      <w:r w:rsidR="000F175B">
        <w:rPr>
          <w:rFonts w:ascii="Times New Roman" w:hAnsi="Times New Roman" w:cs="Times New Roman"/>
          <w:sz w:val="22"/>
          <w:szCs w:val="22"/>
        </w:rPr>
        <w:t>chapter</w:t>
      </w:r>
      <w:r w:rsidR="00F600CD" w:rsidRPr="0030101C">
        <w:rPr>
          <w:rFonts w:ascii="Times New Roman" w:hAnsi="Times New Roman" w:cs="Times New Roman"/>
          <w:sz w:val="22"/>
          <w:szCs w:val="22"/>
        </w:rPr>
        <w:t>,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those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3"/>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is</w:t>
      </w:r>
      <w:proofErr w:type="gramEnd"/>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407242E7" w:rsidR="00171D9C" w:rsidRPr="0030101C" w:rsidRDefault="002C44AA"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e one</w:t>
      </w:r>
      <w:r w:rsidR="00F600CD" w:rsidRPr="0030101C">
        <w:rPr>
          <w:rFonts w:ascii="Times New Roman" w:hAnsi="Times New Roman" w:cs="Times New Roman"/>
          <w:sz w:val="22"/>
          <w:szCs w:val="22"/>
        </w:rPr>
        <w:t xml:space="preserve"> in (</w:t>
      </w:r>
      <w:r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2FE74242" w:rsidR="00BE767B"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w:t>
      </w:r>
      <w:proofErr w:type="gramStart"/>
      <w:r w:rsidR="00F600CD" w:rsidRPr="0030101C">
        <w:rPr>
          <w:rFonts w:ascii="Times New Roman" w:hAnsi="Times New Roman" w:cs="Times New Roman"/>
          <w:sz w:val="22"/>
          <w:szCs w:val="22"/>
        </w:rPr>
        <w:t>have informational focus fronting into the HLP</w:t>
      </w:r>
      <w:proofErr w:type="gramEnd"/>
      <w:r w:rsidR="00F600CD" w:rsidRPr="0030101C">
        <w:rPr>
          <w:rFonts w:ascii="Times New Roman" w:hAnsi="Times New Roman" w:cs="Times New Roman"/>
          <w:sz w:val="22"/>
          <w:szCs w:val="22"/>
        </w:rPr>
        <w:t xml:space="preserve">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55E5B112" w14:textId="77777777" w:rsidR="00E57127" w:rsidRPr="0030101C" w:rsidRDefault="00E57127" w:rsidP="00BE767B">
      <w:pPr>
        <w:tabs>
          <w:tab w:val="left" w:pos="828"/>
        </w:tabs>
        <w:spacing w:line="360" w:lineRule="auto"/>
        <w:jc w:val="both"/>
        <w:rPr>
          <w:rFonts w:ascii="Times New Roman" w:hAnsi="Times New Roman" w:cs="Times New Roman"/>
          <w:sz w:val="22"/>
          <w:szCs w:val="22"/>
        </w:rPr>
      </w:pPr>
    </w:p>
    <w:p w14:paraId="61FA98A9" w14:textId="27C19C47" w:rsidR="00BE767B" w:rsidRPr="00E57127" w:rsidRDefault="00E57127" w:rsidP="00BE767B">
      <w:pPr>
        <w:tabs>
          <w:tab w:val="left" w:pos="828"/>
        </w:tabs>
        <w:spacing w:line="360" w:lineRule="auto"/>
        <w:jc w:val="both"/>
        <w:rPr>
          <w:rFonts w:ascii="Times New Roman" w:hAnsi="Times New Roman" w:cs="Times New Roman"/>
          <w:sz w:val="22"/>
          <w:szCs w:val="22"/>
        </w:rPr>
      </w:pPr>
      <w:r w:rsidRPr="00E57127">
        <w:rPr>
          <w:rFonts w:ascii="Times New Roman" w:hAnsi="Times New Roman" w:cs="Times New Roman"/>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 xml:space="preserve">represented in the spine cannot dispense with </w:t>
      </w:r>
      <w:proofErr w:type="gramStart"/>
      <w:r w:rsidR="00815F42" w:rsidRPr="0030101C">
        <w:rPr>
          <w:rFonts w:ascii="Times New Roman" w:hAnsi="Times New Roman" w:cs="Times New Roman"/>
          <w:sz w:val="22"/>
          <w:szCs w:val="22"/>
        </w:rPr>
        <w:t>widely-attested</w:t>
      </w:r>
      <w:proofErr w:type="gramEnd"/>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w:t>
      </w:r>
      <w:proofErr w:type="gramStart"/>
      <w:r w:rsidR="00D07E8B" w:rsidRPr="0030101C">
        <w:rPr>
          <w:rFonts w:ascii="Times New Roman" w:hAnsi="Times New Roman" w:cs="Times New Roman"/>
          <w:sz w:val="22"/>
          <w:szCs w:val="22"/>
        </w:rPr>
        <w:t>4</w:t>
      </w:r>
      <w:r w:rsidR="00E17410" w:rsidRPr="0030101C">
        <w:rPr>
          <w:rFonts w:ascii="Times New Roman" w:hAnsi="Times New Roman" w:cs="Times New Roman"/>
          <w:sz w:val="22"/>
          <w:szCs w:val="22"/>
        </w:rPr>
        <w:t>, and</w:t>
      </w:r>
      <w:proofErr w:type="gramEnd"/>
      <w:r w:rsidR="00E17410" w:rsidRPr="0030101C">
        <w:rPr>
          <w:rFonts w:ascii="Times New Roman" w:hAnsi="Times New Roman" w:cs="Times New Roman"/>
          <w:sz w:val="22"/>
          <w:szCs w:val="22"/>
        </w:rPr>
        <w:t xml:space="preserve">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DC470A8"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142296E1" w14:textId="0E02F1E9" w:rsidR="00CB0828" w:rsidRDefault="00CB0828" w:rsidP="00D07E8B">
      <w:pPr>
        <w:tabs>
          <w:tab w:val="left" w:pos="828"/>
        </w:tabs>
        <w:spacing w:line="360" w:lineRule="auto"/>
        <w:jc w:val="both"/>
        <w:rPr>
          <w:rFonts w:ascii="Times New Roman" w:hAnsi="Times New Roman" w:cs="Times New Roman"/>
          <w:sz w:val="22"/>
          <w:szCs w:val="22"/>
        </w:rPr>
      </w:pPr>
    </w:p>
    <w:p w14:paraId="7E118EA9" w14:textId="499511BB" w:rsidR="00CB0828" w:rsidRDefault="00CB0828" w:rsidP="00D07E8B">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Acknowledgements</w:t>
      </w:r>
    </w:p>
    <w:p w14:paraId="0AB0138A" w14:textId="1FEA458B" w:rsidR="00CB0828" w:rsidRPr="00CB0828" w:rsidRDefault="00CB0828" w:rsidP="00D07E8B">
      <w:pPr>
        <w:tabs>
          <w:tab w:val="left" w:pos="828"/>
        </w:tabs>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 xml:space="preserve">This work has been supported by the Swiss National Science Foundation, projects # P2GEPI_184384 and #P500PH_202764, which I gratefully acknowledge. I owe my interest in interrogative wh-movement U. Shlonsky and G. Bocci, to whom I am wholeheartedly thankful. This chapter would not be the same without many a conversation with my former colleagues G. </w:t>
      </w:r>
      <w:proofErr w:type="spellStart"/>
      <w:r w:rsidRPr="00CB0828">
        <w:rPr>
          <w:rFonts w:ascii="Times New Roman" w:hAnsi="Times New Roman" w:cs="Times New Roman"/>
          <w:sz w:val="22"/>
          <w:szCs w:val="22"/>
        </w:rPr>
        <w:t>Samo</w:t>
      </w:r>
      <w:proofErr w:type="spellEnd"/>
      <w:r w:rsidRPr="00CB0828">
        <w:rPr>
          <w:rFonts w:ascii="Times New Roman" w:hAnsi="Times New Roman" w:cs="Times New Roman"/>
          <w:sz w:val="22"/>
          <w:szCs w:val="22"/>
        </w:rPr>
        <w:t xml:space="preserve"> and L. </w:t>
      </w:r>
      <w:proofErr w:type="spellStart"/>
      <w:r w:rsidRPr="00CB0828">
        <w:rPr>
          <w:rFonts w:ascii="Times New Roman" w:hAnsi="Times New Roman" w:cs="Times New Roman"/>
          <w:sz w:val="22"/>
          <w:szCs w:val="22"/>
        </w:rPr>
        <w:t>Tual</w:t>
      </w:r>
      <w:proofErr w:type="spellEnd"/>
      <w:r w:rsidRPr="00CB0828">
        <w:rPr>
          <w:rFonts w:ascii="Times New Roman" w:hAnsi="Times New Roman" w:cs="Times New Roman"/>
          <w:sz w:val="22"/>
          <w:szCs w:val="22"/>
        </w:rPr>
        <w:t xml:space="preserve">, or the suggestions of those who have helped me develop my theory of interrogatives over the years: L. Rizzi, A. Belletti, G. Cinque, A. </w:t>
      </w:r>
      <w:proofErr w:type="spellStart"/>
      <w:r w:rsidRPr="00CB0828">
        <w:rPr>
          <w:rFonts w:ascii="Times New Roman" w:hAnsi="Times New Roman" w:cs="Times New Roman"/>
          <w:sz w:val="22"/>
          <w:szCs w:val="22"/>
        </w:rPr>
        <w:t>Ledgeway</w:t>
      </w:r>
      <w:proofErr w:type="spellEnd"/>
      <w:r w:rsidRPr="00CB0828">
        <w:rPr>
          <w:rFonts w:ascii="Times New Roman" w:hAnsi="Times New Roman" w:cs="Times New Roman"/>
          <w:sz w:val="22"/>
          <w:szCs w:val="22"/>
        </w:rPr>
        <w:t xml:space="preserve">, G. Giusti, N. </w:t>
      </w:r>
      <w:proofErr w:type="spellStart"/>
      <w:r w:rsidRPr="00CB0828">
        <w:rPr>
          <w:rFonts w:ascii="Times New Roman" w:hAnsi="Times New Roman" w:cs="Times New Roman"/>
          <w:sz w:val="22"/>
          <w:szCs w:val="22"/>
        </w:rPr>
        <w:t>Munaro</w:t>
      </w:r>
      <w:proofErr w:type="spellEnd"/>
      <w:r w:rsidRPr="00CB0828">
        <w:rPr>
          <w:rFonts w:ascii="Times New Roman" w:hAnsi="Times New Roman" w:cs="Times New Roman"/>
          <w:sz w:val="22"/>
          <w:szCs w:val="22"/>
        </w:rPr>
        <w:t>, C. Poletto, and M. R. Manzini. I also wish to thank two helpful anonymous reviewers.</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390B5168" w14:textId="76D606C6" w:rsidR="00CB0828" w:rsidRPr="00CB0828" w:rsidRDefault="00CB0828" w:rsidP="00513BE3">
      <w:pPr>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References</w:t>
      </w:r>
    </w:p>
    <w:p w14:paraId="6672B33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5951AA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2D0AD88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gramStart"/>
      <w:r w:rsidRPr="00603E29">
        <w:rPr>
          <w:rFonts w:ascii="Times New Roman" w:eastAsia="Arial Unicode MS" w:hAnsi="Times New Roman" w:cs="Times New Roman"/>
          <w:color w:val="000000" w:themeColor="text1"/>
          <w:sz w:val="22"/>
          <w:szCs w:val="22"/>
        </w:rPr>
        <w:t xml:space="preserve">&amp; </w:t>
      </w:r>
      <w:r>
        <w:rPr>
          <w:rFonts w:ascii="Times New Roman" w:eastAsia="Arial Unicode MS" w:hAnsi="Times New Roman" w:cs="Times New Roman"/>
          <w:color w:val="000000" w:themeColor="text1"/>
          <w:sz w:val="22"/>
          <w:szCs w:val="22"/>
        </w:rPr>
        <w:t>.</w:t>
      </w:r>
      <w:proofErr w:type="gramEnd"/>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14223D57" w14:textId="77777777" w:rsidR="00D12D7B" w:rsidRPr="007101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0097FB37" w14:textId="77777777" w:rsidR="00D12D7B" w:rsidRPr="00C0704A"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618D20D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7E3159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64486A8" w14:textId="77777777" w:rsidR="00D12D7B" w:rsidRPr="00D27E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w:t>
      </w:r>
      <w:proofErr w:type="gramStart"/>
      <w:r w:rsidRPr="00D27E4C">
        <w:rPr>
          <w:rFonts w:ascii="Times New Roman" w:eastAsia="Arial Unicode MS" w:hAnsi="Times New Roman" w:cs="Times New Roman"/>
          <w:color w:val="000000" w:themeColor="text1"/>
          <w:sz w:val="22"/>
          <w:szCs w:val="22"/>
        </w:rPr>
        <w:t>In</w:t>
      </w:r>
      <w:proofErr w:type="gramEnd"/>
      <w:r w:rsidRPr="00D27E4C">
        <w:rPr>
          <w:rFonts w:ascii="Times New Roman" w:eastAsia="Arial Unicode MS" w:hAnsi="Times New Roman" w:cs="Times New Roman"/>
          <w:color w:val="000000" w:themeColor="text1"/>
          <w:sz w:val="22"/>
          <w:szCs w:val="22"/>
        </w:rPr>
        <w:t xml:space="preserve">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4DEEA330" w14:textId="77777777" w:rsidR="00D12D7B" w:rsidRPr="00FD22A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56F73F34" w14:textId="77777777" w:rsidR="00D12D7B" w:rsidRPr="00C854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664094C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56980C1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lastRenderedPageBreak/>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221526A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20797D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 xml:space="preserve">2009. Answering strategies: </w:t>
      </w:r>
      <w:proofErr w:type="gramStart"/>
      <w:r w:rsidRPr="00DA2859">
        <w:rPr>
          <w:rFonts w:ascii="Times New Roman" w:eastAsia="Arial Unicode MS" w:hAnsi="Times New Roman" w:cs="Times New Roman"/>
          <w:color w:val="000000" w:themeColor="text1"/>
          <w:sz w:val="22"/>
          <w:szCs w:val="22"/>
        </w:rPr>
        <w:t>New</w:t>
      </w:r>
      <w:proofErr w:type="gramEnd"/>
      <w:r w:rsidRPr="00DA2859">
        <w:rPr>
          <w:rFonts w:ascii="Times New Roman" w:eastAsia="Arial Unicode MS" w:hAnsi="Times New Roman" w:cs="Times New Roman"/>
          <w:color w:val="000000" w:themeColor="text1"/>
          <w:sz w:val="22"/>
          <w:szCs w:val="22"/>
        </w:rPr>
        <w:t xml:space="preserve">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FD1BD9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5C626AD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46A9D46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w:t>
      </w:r>
      <w:proofErr w:type="gramStart"/>
      <w:r w:rsidRPr="00F550F0">
        <w:rPr>
          <w:rFonts w:ascii="Times New Roman" w:eastAsia="Arial Unicode MS" w:hAnsi="Times New Roman" w:cs="Times New Roman"/>
          <w:color w:val="000000" w:themeColor="text1"/>
          <w:sz w:val="22"/>
          <w:szCs w:val="22"/>
          <w:lang w:val="fr-FR"/>
        </w:rPr>
        <w:t>53</w:t>
      </w:r>
      <w:r>
        <w:rPr>
          <w:rFonts w:ascii="Times New Roman" w:eastAsia="Arial Unicode MS" w:hAnsi="Times New Roman" w:cs="Times New Roman"/>
          <w:color w:val="000000" w:themeColor="text1"/>
          <w:sz w:val="22"/>
          <w:szCs w:val="22"/>
          <w:lang w:val="fr-FR"/>
        </w:rPr>
        <w:t>:</w:t>
      </w:r>
      <w:proofErr w:type="gramEnd"/>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7C458D5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134D19D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0FE59DC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76E2D679" w14:textId="77777777" w:rsidR="00D12D7B" w:rsidRPr="0058442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774AD178" w14:textId="7210D8D1"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0C52EFF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64CD9F70" w14:textId="77777777" w:rsidR="00D12D7B" w:rsidRPr="00BB0132"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3F6A86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B3A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2ACB84D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5CB5384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lastRenderedPageBreak/>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2F3BD5E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2589D2E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2021d. A primitive mapping of the criterial field of focus. </w:t>
      </w:r>
      <w:proofErr w:type="spellStart"/>
      <w:r w:rsidRPr="00D73483">
        <w:rPr>
          <w:rFonts w:ascii="Times New Roman" w:eastAsia="Arial Unicode MS" w:hAnsi="Times New Roman" w:cs="Times New Roman"/>
          <w:color w:val="000000" w:themeColor="text1"/>
          <w:sz w:val="22"/>
          <w:szCs w:val="22"/>
        </w:rPr>
        <w:t>Caderno</w:t>
      </w:r>
      <w:proofErr w:type="spellEnd"/>
      <w:r w:rsidRPr="00D73483">
        <w:rPr>
          <w:rFonts w:ascii="Times New Roman" w:eastAsia="Arial Unicode MS" w:hAnsi="Times New Roman" w:cs="Times New Roman"/>
          <w:color w:val="000000" w:themeColor="text1"/>
          <w:sz w:val="22"/>
          <w:szCs w:val="22"/>
        </w:rPr>
        <w:t xml:space="preserve"> de Squibs: </w:t>
      </w:r>
      <w:proofErr w:type="spellStart"/>
      <w:r w:rsidRPr="00D73483">
        <w:rPr>
          <w:rFonts w:ascii="Times New Roman" w:eastAsia="Arial Unicode MS" w:hAnsi="Times New Roman" w:cs="Times New Roman"/>
          <w:color w:val="000000" w:themeColor="text1"/>
          <w:sz w:val="22"/>
          <w:szCs w:val="22"/>
        </w:rPr>
        <w:t>Temas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em</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estudos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formais</w:t>
      </w:r>
      <w:proofErr w:type="spellEnd"/>
      <w:r w:rsidRPr="00D73483">
        <w:rPr>
          <w:rFonts w:ascii="Times New Roman" w:eastAsia="Arial Unicode MS" w:hAnsi="Times New Roman" w:cs="Times New Roman"/>
          <w:color w:val="000000" w:themeColor="text1"/>
          <w:sz w:val="22"/>
          <w:szCs w:val="22"/>
        </w:rPr>
        <w:t xml:space="preserve"> da </w:t>
      </w:r>
      <w:proofErr w:type="spellStart"/>
      <w:r w:rsidRPr="00D73483">
        <w:rPr>
          <w:rFonts w:ascii="Times New Roman" w:eastAsia="Arial Unicode MS" w:hAnsi="Times New Roman" w:cs="Times New Roman"/>
          <w:color w:val="000000" w:themeColor="text1"/>
          <w:sz w:val="22"/>
          <w:szCs w:val="22"/>
        </w:rPr>
        <w:t>linguagem</w:t>
      </w:r>
      <w:proofErr w:type="spellEnd"/>
      <w:r w:rsidRPr="00D73483">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D73483">
        <w:rPr>
          <w:rFonts w:ascii="Times New Roman" w:eastAsia="Arial Unicode MS" w:hAnsi="Times New Roman" w:cs="Times New Roman"/>
          <w:color w:val="000000" w:themeColor="text1"/>
          <w:sz w:val="22"/>
          <w:szCs w:val="22"/>
        </w:rPr>
        <w:t>7</w:t>
      </w:r>
      <w:r>
        <w:rPr>
          <w:rFonts w:ascii="Times New Roman" w:eastAsia="Arial Unicode MS" w:hAnsi="Times New Roman" w:cs="Times New Roman"/>
          <w:color w:val="000000" w:themeColor="text1"/>
          <w:sz w:val="22"/>
          <w:szCs w:val="22"/>
        </w:rPr>
        <w:t>:1). 102-122.</w:t>
      </w:r>
    </w:p>
    <w:p w14:paraId="336D263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D60B3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01DB97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 xml:space="preserve">Calabrese, A. 1984. Multiple questions and focus </w:t>
      </w:r>
      <w:proofErr w:type="gramStart"/>
      <w:r w:rsidRPr="00275D79">
        <w:rPr>
          <w:rFonts w:ascii="Times New Roman" w:hAnsi="Times New Roman"/>
          <w:lang w:val="en"/>
        </w:rPr>
        <w:t>in</w:t>
      </w:r>
      <w:proofErr w:type="gramEnd"/>
      <w:r w:rsidRPr="00275D79">
        <w:rPr>
          <w:rFonts w:ascii="Times New Roman" w:hAnsi="Times New Roman"/>
          <w:lang w:val="en"/>
        </w:rPr>
        <w:t>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6052B472" w14:textId="77777777" w:rsidR="00D12D7B" w:rsidRDefault="00D12D7B"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5FE175A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Cecchetto</w:t>
      </w:r>
      <w:proofErr w:type="spellEnd"/>
      <w:r w:rsidRPr="001E16E3">
        <w:rPr>
          <w:rFonts w:ascii="Times New Roman" w:eastAsia="Arial Unicode MS" w:hAnsi="Times New Roman" w:cs="Times New Roman"/>
          <w:color w:val="000000" w:themeColor="text1"/>
          <w:sz w:val="22"/>
          <w:szCs w:val="22"/>
          <w:lang w:val="en-US"/>
        </w:rPr>
        <w:t xml:space="preserve">,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 xml:space="preserve">Studia </w:t>
      </w:r>
      <w:proofErr w:type="spellStart"/>
      <w:r w:rsidRPr="001E16E3">
        <w:rPr>
          <w:rFonts w:ascii="Times New Roman" w:eastAsia="Arial Unicode MS" w:hAnsi="Times New Roman" w:cs="Times New Roman"/>
          <w:i/>
          <w:iCs/>
          <w:color w:val="000000" w:themeColor="text1"/>
          <w:sz w:val="22"/>
          <w:szCs w:val="22"/>
          <w:lang w:val="en-US"/>
        </w:rPr>
        <w:t>Linguistica</w:t>
      </w:r>
      <w:proofErr w:type="spellEnd"/>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76B31E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16673C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11766D60" w14:textId="77777777" w:rsidR="00D12D7B" w:rsidRPr="00E06E6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074EC263" w14:textId="77777777" w:rsidR="00D12D7B" w:rsidRPr="004D4A98"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73840084"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2A14BCC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789A8BE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5BF73CC5" w14:textId="77777777" w:rsidR="00D12D7B" w:rsidRPr="00CA27C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36E32F9A" w14:textId="77777777" w:rsidR="00D12D7B" w:rsidRPr="00BF414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44A5FF36" w14:textId="77777777" w:rsidR="00D12D7B" w:rsidRPr="001E0AF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2F3C936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41EFDFFD" w14:textId="77777777" w:rsidR="00D12D7B" w:rsidRPr="00513BE3"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2A70B345" w14:textId="77777777" w:rsidR="00D12D7B" w:rsidRPr="00511E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lastRenderedPageBreak/>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09A27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74D8CE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3C65A8A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2303158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485D011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32FF48D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proofErr w:type="gram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proofErr w:type="gram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069A1B2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w:t>
      </w:r>
      <w:proofErr w:type="gramStart"/>
      <w:r w:rsidRPr="004E1EE8">
        <w:rPr>
          <w:rFonts w:ascii="Times New Roman" w:eastAsia="Arial Unicode MS" w:hAnsi="Times New Roman" w:cs="Times New Roman"/>
          <w:color w:val="000000" w:themeColor="text1"/>
          <w:sz w:val="22"/>
          <w:szCs w:val="22"/>
          <w:lang w:val="fr-FR"/>
        </w:rPr>
        <w:t>Berlin:</w:t>
      </w:r>
      <w:proofErr w:type="gramEnd"/>
      <w:r w:rsidRPr="004E1EE8">
        <w:rPr>
          <w:rFonts w:ascii="Times New Roman" w:eastAsia="Arial Unicode MS" w:hAnsi="Times New Roman" w:cs="Times New Roman"/>
          <w:color w:val="000000" w:themeColor="text1"/>
          <w:sz w:val="22"/>
          <w:szCs w:val="22"/>
          <w:lang w:val="fr-FR"/>
        </w:rPr>
        <w:t xml:space="preserve">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1105FB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4C35B4D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4366A9FD" w14:textId="77777777" w:rsidR="00D12D7B" w:rsidRPr="00D71AF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5494369C" w14:textId="77777777" w:rsidR="00D12D7B" w:rsidRPr="00C133C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54FFE77F"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7860D165" w14:textId="77777777" w:rsidR="00D12D7B" w:rsidRPr="000D12B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54DFCD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0BEA76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The Morphosyntax of Portuguese and 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3CDBE85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5B6C497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lastRenderedPageBreak/>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proofErr w:type="gram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w:t>
      </w:r>
      <w:proofErr w:type="gramEnd"/>
      <w:r w:rsidRPr="003A6118">
        <w:rPr>
          <w:rFonts w:ascii="Times New Roman" w:eastAsia="Arial Unicode MS" w:hAnsi="Times New Roman" w:cs="Times New Roman"/>
          <w:color w:val="000000" w:themeColor="text1"/>
          <w:sz w:val="22"/>
          <w:szCs w:val="22"/>
          <w:lang w:val="it-IT"/>
        </w:rPr>
        <w:t xml:space="preserve">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644B0C2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2E1D4D2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35254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714653E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320CA7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2A8B14B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34A56B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4916CCA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0AB5E1E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7EA866C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1D7CF1C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D53824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67BADA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06603D5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351E7A8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6D4EE51B"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06B81DC5"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605AC3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lastRenderedPageBreak/>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517EE91" w14:textId="77777777" w:rsidR="00D12D7B"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5227F3E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61C422A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3C7357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Ko, H. 2005. Syntax of why-in-situ: Merge into [</w:t>
      </w:r>
      <w:proofErr w:type="gramStart"/>
      <w:r w:rsidRPr="0046699D">
        <w:rPr>
          <w:rFonts w:ascii="Times New Roman" w:eastAsia="Arial Unicode MS" w:hAnsi="Times New Roman" w:cs="Times New Roman"/>
          <w:color w:val="000000" w:themeColor="text1"/>
          <w:sz w:val="22"/>
          <w:szCs w:val="22"/>
        </w:rPr>
        <w:t>SPEC,CP</w:t>
      </w:r>
      <w:proofErr w:type="gramEnd"/>
      <w:r w:rsidRPr="0046699D">
        <w:rPr>
          <w:rFonts w:ascii="Times New Roman" w:eastAsia="Arial Unicode MS" w:hAnsi="Times New Roman" w:cs="Times New Roman"/>
          <w:color w:val="000000" w:themeColor="text1"/>
          <w:sz w:val="22"/>
          <w:szCs w:val="22"/>
        </w:rPr>
        <w:t xml:space="preserve">]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2FF1F2F2"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7001EF06" w14:textId="77777777" w:rsidR="00D12D7B" w:rsidRPr="00FB792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153BB377" w14:textId="77777777" w:rsidR="00D12D7B" w:rsidRPr="00AD097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E60A07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4BF9C77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4865AA7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F4A9F8D" w14:textId="77777777" w:rsidR="00D12D7B" w:rsidRPr="00C75BE2"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6CD7E71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31CA76B1" w14:textId="77777777" w:rsidR="00D12D7B" w:rsidRPr="0042697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F38237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67B56A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35CEAA1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545F0A1E" w14:textId="77777777" w:rsidR="00D12D7B" w:rsidRPr="007C0F5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lastRenderedPageBreak/>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5D1406B9" w14:textId="77777777" w:rsidR="00D12D7B" w:rsidRPr="00205A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6452E1A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5AA722C6" w14:textId="77777777" w:rsidR="00D12D7B" w:rsidRPr="004C41B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58EDE9BC" w14:textId="77777777" w:rsidR="00D12D7B" w:rsidRPr="003D75F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3A2CA90A" w14:textId="77777777" w:rsidR="00D12D7B" w:rsidRPr="009A3A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5E5DB302" w14:textId="77777777" w:rsidR="00D12D7B" w:rsidRPr="00D27EE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4BA92D6A"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344025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1BEF8CF1"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4FFEC70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7C262A5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5F331A6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689CB1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2F414F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7791F904" w14:textId="77777777" w:rsidR="00D12D7B" w:rsidRPr="007509F3"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360B13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61F8EC4C" w14:textId="77777777" w:rsidR="00D12D7B" w:rsidRPr="007F5B8E"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258DF9AD" w14:textId="77777777" w:rsidR="00D12D7B" w:rsidRPr="008B1DE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52B0220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4A178C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lastRenderedPageBreak/>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0482E3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C5CC0B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7D59212F" w14:textId="77777777" w:rsidR="00D12D7B" w:rsidRPr="00603E29" w:rsidRDefault="00D12D7B"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F5B1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443F279C" w14:textId="5DC7D436"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n M. P</w:t>
      </w:r>
      <w:r w:rsidR="00B56BE7">
        <w:rPr>
          <w:rFonts w:ascii="Times New Roman" w:eastAsia="Arial Unicode MS" w:hAnsi="Times New Roman" w:cs="Times New Roman"/>
          <w:color w:val="000000" w:themeColor="text1"/>
          <w:sz w:val="22"/>
          <w:szCs w:val="22"/>
          <w:lang w:val="es-ES"/>
        </w:rPr>
        <w:t>é</w:t>
      </w:r>
      <w:r w:rsidRPr="00170CA3">
        <w:rPr>
          <w:rFonts w:ascii="Times New Roman" w:eastAsia="Arial Unicode MS" w:hAnsi="Times New Roman" w:cs="Times New Roman"/>
          <w:color w:val="000000" w:themeColor="text1"/>
          <w:sz w:val="22"/>
          <w:szCs w:val="22"/>
          <w:lang w:val="es-ES"/>
        </w:rPr>
        <w:t xml:space="preserve">rez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45DF5F2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2551CF4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4E88CF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717AEDE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14066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53CEEC62" w14:textId="77777777" w:rsidR="00D12D7B" w:rsidRPr="00A148D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444F54A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326F5778"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747B776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w:t>
      </w:r>
      <w:proofErr w:type="gramStart"/>
      <w:r w:rsidRPr="00D71AFF">
        <w:rPr>
          <w:rFonts w:ascii="Times New Roman" w:eastAsia="Arial Unicode MS" w:hAnsi="Times New Roman" w:cs="Times New Roman"/>
          <w:color w:val="000000" w:themeColor="text1"/>
          <w:sz w:val="22"/>
          <w:szCs w:val="22"/>
          <w:lang w:val="fr-FR"/>
        </w:rPr>
        <w:t>Strasbourg:</w:t>
      </w:r>
      <w:proofErr w:type="gramEnd"/>
      <w:r w:rsidRPr="00D71AFF">
        <w:rPr>
          <w:rFonts w:ascii="Times New Roman" w:eastAsia="Arial Unicode MS" w:hAnsi="Times New Roman" w:cs="Times New Roman"/>
          <w:color w:val="000000" w:themeColor="text1"/>
          <w:sz w:val="22"/>
          <w:szCs w:val="22"/>
          <w:lang w:val="fr-FR"/>
        </w:rPr>
        <w:t xml:space="preserve">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FA077F8"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(1998). Right Dislocation is Not Right Dislocation. In O. </w:t>
      </w:r>
      <w:proofErr w:type="spellStart"/>
      <w:r w:rsidRPr="001E16E3">
        <w:rPr>
          <w:rFonts w:ascii="Times New Roman" w:eastAsia="Arial Unicode MS" w:hAnsi="Times New Roman" w:cs="Times New Roman"/>
          <w:color w:val="000000" w:themeColor="text1"/>
          <w:sz w:val="22"/>
          <w:szCs w:val="22"/>
          <w:lang w:val="en-US"/>
        </w:rPr>
        <w:t>Fullana</w:t>
      </w:r>
      <w:proofErr w:type="spellEnd"/>
      <w:r w:rsidRPr="001E16E3">
        <w:rPr>
          <w:rFonts w:ascii="Times New Roman" w:eastAsia="Arial Unicode MS" w:hAnsi="Times New Roman" w:cs="Times New Roman"/>
          <w:color w:val="000000" w:themeColor="text1"/>
          <w:sz w:val="22"/>
          <w:szCs w:val="22"/>
          <w:lang w:val="en-US"/>
        </w:rPr>
        <w:t xml:space="preserve">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w:t>
      </w:r>
      <w:proofErr w:type="spellStart"/>
      <w:r w:rsidRPr="001E16E3">
        <w:rPr>
          <w:rFonts w:ascii="Times New Roman" w:eastAsia="Arial Unicode MS" w:hAnsi="Times New Roman" w:cs="Times New Roman"/>
          <w:color w:val="000000" w:themeColor="text1"/>
          <w:sz w:val="22"/>
          <w:szCs w:val="22"/>
          <w:lang w:val="en-US"/>
        </w:rPr>
        <w:t>Universitat</w:t>
      </w:r>
      <w:proofErr w:type="spellEnd"/>
      <w:r w:rsidRPr="001E16E3">
        <w:rPr>
          <w:rFonts w:ascii="Times New Roman" w:eastAsia="Arial Unicode MS" w:hAnsi="Times New Roman" w:cs="Times New Roman"/>
          <w:color w:val="000000" w:themeColor="text1"/>
          <w:sz w:val="22"/>
          <w:szCs w:val="22"/>
          <w:lang w:val="en-US"/>
        </w:rPr>
        <w:t xml:space="preserve"> de Girona.</w:t>
      </w:r>
    </w:p>
    <w:p w14:paraId="0A273EF0"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lastRenderedPageBreak/>
        <w:t>Villalba</w:t>
      </w:r>
      <w:proofErr w:type="spellEnd"/>
      <w:r w:rsidRPr="001E16E3">
        <w:rPr>
          <w:rFonts w:ascii="Times New Roman" w:eastAsia="Arial Unicode MS" w:hAnsi="Times New Roman" w:cs="Times New Roman"/>
          <w:color w:val="000000" w:themeColor="text1"/>
          <w:sz w:val="22"/>
          <w:szCs w:val="22"/>
          <w:lang w:val="en-US"/>
        </w:rPr>
        <w:t xml:space="preserve">, X. (1999). Symmetry and </w:t>
      </w:r>
      <w:proofErr w:type="spellStart"/>
      <w:r w:rsidRPr="001E16E3">
        <w:rPr>
          <w:rFonts w:ascii="Times New Roman" w:eastAsia="Arial Unicode MS" w:hAnsi="Times New Roman" w:cs="Times New Roman"/>
          <w:color w:val="000000" w:themeColor="text1"/>
          <w:sz w:val="22"/>
          <w:szCs w:val="22"/>
          <w:lang w:val="en-US"/>
        </w:rPr>
        <w:t>Antisymmetry</w:t>
      </w:r>
      <w:proofErr w:type="spellEnd"/>
      <w:r w:rsidRPr="001E16E3">
        <w:rPr>
          <w:rFonts w:ascii="Times New Roman" w:eastAsia="Arial Unicode MS" w:hAnsi="Times New Roman" w:cs="Times New Roman"/>
          <w:color w:val="000000" w:themeColor="text1"/>
          <w:sz w:val="22"/>
          <w:szCs w:val="22"/>
          <w:lang w:val="en-US"/>
        </w:rPr>
        <w:t xml:space="preserve">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1EA62880" w14:textId="77777777" w:rsidR="00D12D7B" w:rsidRDefault="00D12D7B" w:rsidP="001E16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p w14:paraId="676C698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45192E4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sectPr w:rsidR="00D12D7B"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38C33" w14:textId="77777777" w:rsidR="009E29EB" w:rsidRDefault="009E29EB" w:rsidP="008C23EA">
      <w:r>
        <w:separator/>
      </w:r>
    </w:p>
  </w:endnote>
  <w:endnote w:type="continuationSeparator" w:id="0">
    <w:p w14:paraId="4840F232" w14:textId="77777777" w:rsidR="009E29EB" w:rsidRDefault="009E29EB" w:rsidP="008C23EA">
      <w:r>
        <w:continuationSeparator/>
      </w:r>
    </w:p>
  </w:endnote>
  <w:endnote w:type="continuationNotice" w:id="1">
    <w:p w14:paraId="309F23C1" w14:textId="77777777" w:rsidR="009E29EB" w:rsidRDefault="009E29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08172" w14:textId="77777777" w:rsidR="009E29EB" w:rsidRDefault="009E29EB" w:rsidP="008C23EA">
      <w:r>
        <w:separator/>
      </w:r>
    </w:p>
  </w:footnote>
  <w:footnote w:type="continuationSeparator" w:id="0">
    <w:p w14:paraId="689710D8" w14:textId="77777777" w:rsidR="009E29EB" w:rsidRDefault="009E29EB" w:rsidP="008C23EA">
      <w:r>
        <w:continuationSeparator/>
      </w:r>
    </w:p>
  </w:footnote>
  <w:footnote w:type="continuationNotice" w:id="1">
    <w:p w14:paraId="49BF8827" w14:textId="77777777" w:rsidR="009E29EB" w:rsidRDefault="009E29EB"/>
  </w:footnote>
  <w:footnote w:id="2">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3">
    <w:p w14:paraId="38752B3C" w14:textId="251A9ED7" w:rsidR="00FD76F7" w:rsidRPr="00FD76F7" w:rsidRDefault="00FD76F7" w:rsidP="00FD76F7">
      <w:pPr>
        <w:pStyle w:val="FootnoteText"/>
        <w:jc w:val="both"/>
        <w:rPr>
          <w:rFonts w:ascii="Times New Roman" w:hAnsi="Times New Roman" w:cs="Times New Roman"/>
          <w:sz w:val="20"/>
          <w:szCs w:val="20"/>
          <w:lang w:val="fr-FR"/>
        </w:rPr>
      </w:pPr>
      <w:r>
        <w:rPr>
          <w:rStyle w:val="FootnoteReference"/>
        </w:rPr>
        <w:footnoteRef/>
      </w:r>
      <w:r>
        <w:t xml:space="preserve"> </w:t>
      </w:r>
      <w:r w:rsidRPr="00FD76F7">
        <w:rPr>
          <w:rFonts w:ascii="Times New Roman" w:hAnsi="Times New Roman" w:cs="Times New Roman"/>
          <w:sz w:val="20"/>
          <w:szCs w:val="20"/>
          <w:lang w:val="en-GB"/>
        </w:rPr>
        <w:t xml:space="preserve">Throughout, I use the label Eastern Trevisan to refer to the central-eastern variety of the </w:t>
      </w:r>
      <w:proofErr w:type="spellStart"/>
      <w:r w:rsidRPr="00FD76F7">
        <w:rPr>
          <w:rFonts w:ascii="Times New Roman" w:hAnsi="Times New Roman" w:cs="Times New Roman"/>
          <w:sz w:val="20"/>
          <w:szCs w:val="20"/>
          <w:lang w:val="en-GB"/>
        </w:rPr>
        <w:t>Venetan</w:t>
      </w:r>
      <w:proofErr w:type="spellEnd"/>
      <w:r w:rsidRPr="00FD76F7">
        <w:rPr>
          <w:rFonts w:ascii="Times New Roman" w:hAnsi="Times New Roman" w:cs="Times New Roman"/>
          <w:sz w:val="20"/>
          <w:szCs w:val="20"/>
          <w:lang w:val="en-GB"/>
        </w:rPr>
        <w:t xml:space="preserve"> language spoken in the wider Ponte di Piave area, as described in Bonan (2021a: 9-15). ‘Eastern’ is used to make a distinction from </w:t>
      </w:r>
      <w:r>
        <w:rPr>
          <w:rFonts w:ascii="Times New Roman" w:hAnsi="Times New Roman" w:cs="Times New Roman"/>
          <w:sz w:val="20"/>
          <w:szCs w:val="20"/>
          <w:lang w:val="en-GB"/>
        </w:rPr>
        <w:t xml:space="preserve">the variety of </w:t>
      </w:r>
      <w:r w:rsidRPr="00FD76F7">
        <w:rPr>
          <w:rFonts w:ascii="Times New Roman" w:hAnsi="Times New Roman" w:cs="Times New Roman"/>
          <w:sz w:val="20"/>
          <w:szCs w:val="20"/>
          <w:lang w:val="en-GB"/>
        </w:rPr>
        <w:t xml:space="preserve">Trevisan </w:t>
      </w:r>
      <w:r>
        <w:rPr>
          <w:rFonts w:ascii="Times New Roman" w:hAnsi="Times New Roman" w:cs="Times New Roman"/>
          <w:sz w:val="20"/>
          <w:szCs w:val="20"/>
          <w:lang w:val="en-GB"/>
        </w:rPr>
        <w:t>s</w:t>
      </w:r>
      <w:r w:rsidRPr="00FD76F7">
        <w:rPr>
          <w:rFonts w:ascii="Times New Roman" w:hAnsi="Times New Roman" w:cs="Times New Roman"/>
          <w:sz w:val="20"/>
          <w:szCs w:val="20"/>
          <w:lang w:val="en-GB"/>
        </w:rPr>
        <w:t xml:space="preserve">poken in the town of Treviso and immediate </w:t>
      </w:r>
      <w:proofErr w:type="gramStart"/>
      <w:r w:rsidRPr="00FD76F7">
        <w:rPr>
          <w:rFonts w:ascii="Times New Roman" w:hAnsi="Times New Roman" w:cs="Times New Roman"/>
          <w:sz w:val="20"/>
          <w:szCs w:val="20"/>
          <w:lang w:val="en-GB"/>
        </w:rPr>
        <w:t>surroundings</w:t>
      </w:r>
      <w:r>
        <w:rPr>
          <w:rFonts w:ascii="Times New Roman" w:hAnsi="Times New Roman" w:cs="Times New Roman"/>
          <w:sz w:val="20"/>
          <w:szCs w:val="20"/>
          <w:lang w:val="en-GB"/>
        </w:rPr>
        <w:t>, and</w:t>
      </w:r>
      <w:proofErr w:type="gramEnd"/>
      <w:r>
        <w:rPr>
          <w:rFonts w:ascii="Times New Roman" w:hAnsi="Times New Roman" w:cs="Times New Roman"/>
          <w:sz w:val="20"/>
          <w:szCs w:val="20"/>
          <w:lang w:val="en-GB"/>
        </w:rPr>
        <w:t xml:space="preserve"> does not refer to the varieties spoken in the Eastern-most part of the region, such as </w:t>
      </w:r>
      <w:proofErr w:type="spellStart"/>
      <w:r>
        <w:rPr>
          <w:rFonts w:ascii="Times New Roman" w:hAnsi="Times New Roman" w:cs="Times New Roman"/>
          <w:sz w:val="20"/>
          <w:szCs w:val="20"/>
          <w:lang w:val="en-GB"/>
        </w:rPr>
        <w:t>Liventino</w:t>
      </w:r>
      <w:proofErr w:type="spellEnd"/>
      <w:r w:rsidRPr="00FD76F7">
        <w:rPr>
          <w:rFonts w:ascii="Times New Roman" w:hAnsi="Times New Roman" w:cs="Times New Roman"/>
          <w:sz w:val="20"/>
          <w:szCs w:val="20"/>
          <w:lang w:val="en-GB"/>
        </w:rPr>
        <w:t>.</w:t>
      </w:r>
      <w:r>
        <w:rPr>
          <w:rFonts w:ascii="Times New Roman" w:hAnsi="Times New Roman" w:cs="Times New Roman"/>
          <w:sz w:val="20"/>
          <w:szCs w:val="20"/>
          <w:lang w:val="en-GB"/>
        </w:rPr>
        <w:t xml:space="preserve"> A better (but completely inaccessible to non-dialectologists) label for this variety would be ‘Immediate Sinistra Piave Trevisan’.</w:t>
      </w:r>
    </w:p>
  </w:footnote>
  <w:footnote w:id="4">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5">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6">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7">
    <w:p w14:paraId="6F4B50CB" w14:textId="3E34E655" w:rsidR="00D5473A" w:rsidRPr="00D5473A" w:rsidRDefault="00D5473A" w:rsidP="00D5473A">
      <w:pPr>
        <w:spacing w:after="120"/>
        <w:jc w:val="both"/>
        <w:rPr>
          <w:sz w:val="22"/>
          <w:szCs w:val="22"/>
        </w:rPr>
      </w:pPr>
      <w:r>
        <w:rPr>
          <w:rStyle w:val="FootnoteReference"/>
        </w:rPr>
        <w:footnoteRef/>
      </w:r>
      <w:r>
        <w:t xml:space="preserve"> </w:t>
      </w:r>
      <w:r>
        <w:rPr>
          <w:rFonts w:ascii="Times New Roman" w:hAnsi="Times New Roman" w:cs="Times New Roman"/>
          <w:sz w:val="20"/>
          <w:szCs w:val="20"/>
        </w:rPr>
        <w:t xml:space="preserve">An anonymous reviewer correctly points out that </w:t>
      </w:r>
      <w:proofErr w:type="spellStart"/>
      <w:r>
        <w:rPr>
          <w:rFonts w:ascii="Times New Roman" w:hAnsi="Times New Roman" w:cs="Times New Roman"/>
          <w:sz w:val="20"/>
          <w:szCs w:val="20"/>
        </w:rPr>
        <w:t>u</w:t>
      </w:r>
      <w:r w:rsidRPr="00D5473A">
        <w:rPr>
          <w:rFonts w:ascii="Times New Roman" w:hAnsi="Times New Roman" w:cs="Times New Roman"/>
          <w:sz w:val="20"/>
          <w:szCs w:val="20"/>
        </w:rPr>
        <w:t>naccusatives</w:t>
      </w:r>
      <w:proofErr w:type="spellEnd"/>
      <w:r w:rsidRPr="00D5473A">
        <w:rPr>
          <w:rFonts w:ascii="Times New Roman" w:hAnsi="Times New Roman" w:cs="Times New Roman"/>
          <w:sz w:val="20"/>
          <w:szCs w:val="20"/>
        </w:rPr>
        <w:t xml:space="preserve"> </w:t>
      </w:r>
      <w:r>
        <w:rPr>
          <w:rFonts w:ascii="Times New Roman" w:hAnsi="Times New Roman" w:cs="Times New Roman"/>
          <w:sz w:val="20"/>
          <w:szCs w:val="20"/>
        </w:rPr>
        <w:t>might not</w:t>
      </w:r>
      <w:r w:rsidRPr="00D5473A">
        <w:rPr>
          <w:rFonts w:ascii="Times New Roman" w:hAnsi="Times New Roman" w:cs="Times New Roman"/>
          <w:sz w:val="20"/>
          <w:szCs w:val="20"/>
        </w:rPr>
        <w:t xml:space="preserve"> the best example to show focus effects in VS in Italian</w:t>
      </w:r>
      <w:r>
        <w:rPr>
          <w:rFonts w:ascii="Times New Roman" w:hAnsi="Times New Roman" w:cs="Times New Roman"/>
          <w:sz w:val="20"/>
          <w:szCs w:val="20"/>
        </w:rPr>
        <w:t xml:space="preserve">, as in </w:t>
      </w:r>
      <w:proofErr w:type="gramStart"/>
      <w:r>
        <w:rPr>
          <w:rFonts w:ascii="Times New Roman" w:hAnsi="Times New Roman" w:cs="Times New Roman"/>
          <w:sz w:val="20"/>
          <w:szCs w:val="20"/>
        </w:rPr>
        <w:t>this constructions</w:t>
      </w:r>
      <w:proofErr w:type="gramEnd"/>
      <w:r>
        <w:rPr>
          <w:rFonts w:ascii="Times New Roman" w:hAnsi="Times New Roman" w:cs="Times New Roman"/>
          <w:sz w:val="20"/>
          <w:szCs w:val="20"/>
        </w:rPr>
        <w:t xml:space="preserve"> apparent s</w:t>
      </w:r>
      <w:r w:rsidRPr="00D5473A">
        <w:rPr>
          <w:rFonts w:ascii="Times New Roman" w:hAnsi="Times New Roman" w:cs="Times New Roman"/>
          <w:sz w:val="20"/>
          <w:szCs w:val="20"/>
        </w:rPr>
        <w:t>ubject inversion results from the patient theta-role assigned to postverbal</w:t>
      </w:r>
      <w:r>
        <w:rPr>
          <w:rFonts w:ascii="Times New Roman" w:hAnsi="Times New Roman" w:cs="Times New Roman"/>
          <w:sz w:val="20"/>
          <w:szCs w:val="20"/>
        </w:rPr>
        <w:t xml:space="preserve"> subject,</w:t>
      </w:r>
      <w:r w:rsidRPr="00D5473A">
        <w:rPr>
          <w:rFonts w:ascii="Times New Roman" w:hAnsi="Times New Roman" w:cs="Times New Roman"/>
          <w:sz w:val="20"/>
          <w:szCs w:val="20"/>
        </w:rPr>
        <w:t xml:space="preserve"> which is in all respects analysed as a semantic object (</w:t>
      </w:r>
      <w:proofErr w:type="spellStart"/>
      <w:r w:rsidRPr="00D5473A">
        <w:rPr>
          <w:rFonts w:ascii="Times New Roman" w:hAnsi="Times New Roman" w:cs="Times New Roman"/>
          <w:sz w:val="20"/>
          <w:szCs w:val="20"/>
        </w:rPr>
        <w:t>Burzio</w:t>
      </w:r>
      <w:proofErr w:type="spellEnd"/>
      <w:r w:rsidRPr="00D5473A">
        <w:rPr>
          <w:rFonts w:ascii="Times New Roman" w:hAnsi="Times New Roman" w:cs="Times New Roman"/>
          <w:sz w:val="20"/>
          <w:szCs w:val="20"/>
        </w:rPr>
        <w:t xml:space="preserve"> 1986)</w:t>
      </w:r>
      <w:r>
        <w:rPr>
          <w:rFonts w:ascii="Times New Roman" w:hAnsi="Times New Roman" w:cs="Times New Roman"/>
          <w:sz w:val="20"/>
          <w:szCs w:val="20"/>
        </w:rPr>
        <w:t>.</w:t>
      </w:r>
    </w:p>
  </w:footnote>
  <w:footnote w:id="8">
    <w:p w14:paraId="731AD916" w14:textId="3909B8C3" w:rsidR="00941F24" w:rsidRPr="00DD43DD" w:rsidRDefault="00941F2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597ED1" w:rsidRPr="00DD43DD">
        <w:rPr>
          <w:rFonts w:ascii="Times New Roman" w:hAnsi="Times New Roman" w:cs="Times New Roman"/>
          <w:sz w:val="20"/>
          <w:szCs w:val="20"/>
          <w:lang w:val="en-GB"/>
        </w:rPr>
        <w:t xml:space="preserve">This derivation is </w:t>
      </w:r>
      <w:r w:rsidR="006377CF" w:rsidRPr="00DD43DD">
        <w:rPr>
          <w:rFonts w:ascii="Times New Roman" w:hAnsi="Times New Roman" w:cs="Times New Roman"/>
          <w:sz w:val="20"/>
          <w:szCs w:val="20"/>
          <w:lang w:val="en-GB"/>
        </w:rPr>
        <w:t>oversimplified,</w:t>
      </w:r>
      <w:r w:rsidR="00597ED1" w:rsidRPr="00DD43DD">
        <w:rPr>
          <w:rFonts w:ascii="Times New Roman" w:hAnsi="Times New Roman" w:cs="Times New Roman"/>
          <w:sz w:val="20"/>
          <w:szCs w:val="20"/>
          <w:lang w:val="en-GB"/>
        </w:rPr>
        <w:t xml:space="preserve"> and it</w:t>
      </w:r>
      <w:r w:rsidR="00E26630" w:rsidRPr="00DD43DD">
        <w:rPr>
          <w:rFonts w:ascii="Times New Roman" w:hAnsi="Times New Roman" w:cs="Times New Roman"/>
          <w:sz w:val="20"/>
          <w:szCs w:val="20"/>
          <w:lang w:val="en-GB"/>
        </w:rPr>
        <w:t>s</w:t>
      </w:r>
      <w:r w:rsidR="00597ED1" w:rsidRPr="00DD43DD">
        <w:rPr>
          <w:rFonts w:ascii="Times New Roman" w:hAnsi="Times New Roman" w:cs="Times New Roman"/>
          <w:sz w:val="20"/>
          <w:szCs w:val="20"/>
          <w:lang w:val="en-GB"/>
        </w:rPr>
        <w:t xml:space="preserve"> sole aim is to make the basics of the remnant IP-movement approach easily accessible to the readers who are unfamiliar with it.</w:t>
      </w:r>
    </w:p>
  </w:footnote>
  <w:footnote w:id="9">
    <w:p w14:paraId="62CB1A5C" w14:textId="47211C17" w:rsidR="00183BFF" w:rsidRPr="00DD43DD" w:rsidRDefault="00183BFF" w:rsidP="00DD43DD">
      <w:pPr>
        <w:pStyle w:val="FootnoteText"/>
        <w:spacing w:line="276" w:lineRule="auto"/>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See Poletto &amp; Pollock (2019) for a version of this theory that also features the presence of the LLP, albeit in a way that is still incompatible with the low movement data discussed in this </w:t>
      </w:r>
      <w:r w:rsidR="00102116">
        <w:rPr>
          <w:rFonts w:ascii="Times New Roman" w:hAnsi="Times New Roman" w:cs="Times New Roman"/>
          <w:sz w:val="20"/>
          <w:szCs w:val="20"/>
          <w:lang w:val="en-GB"/>
        </w:rPr>
        <w:t>chapter</w:t>
      </w:r>
      <w:r w:rsidRPr="00DD43DD">
        <w:rPr>
          <w:rFonts w:ascii="Times New Roman" w:hAnsi="Times New Roman" w:cs="Times New Roman"/>
          <w:sz w:val="20"/>
          <w:szCs w:val="20"/>
          <w:lang w:val="en-GB"/>
        </w:rPr>
        <w:t>.</w:t>
      </w:r>
    </w:p>
  </w:footnote>
  <w:footnote w:id="10">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11">
    <w:p w14:paraId="1709E486" w14:textId="7918BE20"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w:t>
      </w:r>
      <w:r w:rsidR="00153CA8">
        <w:rPr>
          <w:rFonts w:ascii="Times New Roman" w:hAnsi="Times New Roman" w:cs="Times New Roman"/>
          <w:sz w:val="20"/>
          <w:szCs w:val="20"/>
          <w:lang w:val="en-GB"/>
        </w:rPr>
        <w:t>chapter</w:t>
      </w:r>
      <w:r w:rsidRPr="00DD43DD">
        <w:rPr>
          <w:rFonts w:ascii="Times New Roman" w:hAnsi="Times New Roman" w:cs="Times New Roman"/>
          <w:sz w:val="20"/>
          <w:szCs w:val="20"/>
          <w:lang w:val="en-GB"/>
        </w:rPr>
        <w:t xml:space="preserve">. I invite the reader interested in the subject to read Cable (2010). </w:t>
      </w:r>
    </w:p>
  </w:footnote>
  <w:footnote w:id="12">
    <w:p w14:paraId="464C9164" w14:textId="0DC0BFA8"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 xml:space="preserve">The </w:t>
      </w:r>
      <w:proofErr w:type="spellStart"/>
      <w:r w:rsidRPr="000246FC">
        <w:rPr>
          <w:rFonts w:ascii="Times New Roman" w:hAnsi="Times New Roman" w:cs="Times New Roman"/>
          <w:sz w:val="20"/>
          <w:szCs w:val="20"/>
          <w:lang w:val="fr-FR"/>
        </w:rPr>
        <w:t>reasons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behind</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choice</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exceed</w:t>
      </w:r>
      <w:proofErr w:type="spellEnd"/>
      <w:r w:rsidRPr="000246FC">
        <w:rPr>
          <w:rFonts w:ascii="Times New Roman" w:hAnsi="Times New Roman" w:cs="Times New Roman"/>
          <w:sz w:val="20"/>
          <w:szCs w:val="20"/>
          <w:lang w:val="fr-FR"/>
        </w:rPr>
        <w:t xml:space="preserve"> the scope of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00D00D66">
        <w:rPr>
          <w:rFonts w:ascii="Times New Roman" w:hAnsi="Times New Roman" w:cs="Times New Roman"/>
          <w:sz w:val="20"/>
          <w:szCs w:val="20"/>
          <w:lang w:val="fr-FR"/>
        </w:rPr>
        <w:t>chapter</w:t>
      </w:r>
      <w:proofErr w:type="spellEnd"/>
      <w:r w:rsidRPr="000246FC">
        <w:rPr>
          <w:rFonts w:ascii="Times New Roman" w:hAnsi="Times New Roman" w:cs="Times New Roman"/>
          <w:sz w:val="20"/>
          <w:szCs w:val="20"/>
          <w:lang w:val="fr-FR"/>
        </w:rPr>
        <w:t xml:space="preserve">. For </w:t>
      </w:r>
      <w:proofErr w:type="spellStart"/>
      <w:r w:rsidRPr="000246FC">
        <w:rPr>
          <w:rFonts w:ascii="Times New Roman" w:hAnsi="Times New Roman" w:cs="Times New Roman"/>
          <w:sz w:val="20"/>
          <w:szCs w:val="20"/>
          <w:lang w:val="fr-FR"/>
        </w:rPr>
        <w:t>details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refer</w:t>
      </w:r>
      <w:proofErr w:type="spellEnd"/>
      <w:r w:rsidRPr="000246FC">
        <w:rPr>
          <w:rFonts w:ascii="Times New Roman" w:hAnsi="Times New Roman" w:cs="Times New Roman"/>
          <w:sz w:val="20"/>
          <w:szCs w:val="20"/>
          <w:lang w:val="fr-FR"/>
        </w:rPr>
        <w:t xml:space="preserve"> to Bonan (2021b).</w:t>
      </w:r>
    </w:p>
  </w:footnote>
  <w:footnote w:id="13">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xml:space="preserve">),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proofErr w:type="gramStart"/>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w:t>
      </w:r>
      <w:proofErr w:type="gramEnd"/>
      <w:r w:rsidRPr="00DD43DD">
        <w:rPr>
          <w:rFonts w:ascii="Times New Roman" w:hAnsi="Times New Roman" w:cs="Times New Roman"/>
          <w:sz w:val="20"/>
          <w:szCs w:val="20"/>
        </w:rPr>
        <w:t xml:space="preserve">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4">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5">
    <w:p w14:paraId="220CFEF7" w14:textId="737F8140" w:rsidR="00E35BA2" w:rsidRPr="00E35BA2" w:rsidRDefault="00E35BA2" w:rsidP="00E35BA2">
      <w:pPr>
        <w:pStyle w:val="FootnoteText"/>
        <w:jc w:val="both"/>
        <w:rPr>
          <w:rFonts w:ascii="Times New Roman" w:hAnsi="Times New Roman" w:cs="Times New Roman"/>
          <w:sz w:val="20"/>
          <w:szCs w:val="20"/>
          <w:lang w:val="fr-FR"/>
        </w:rPr>
      </w:pPr>
      <w:r>
        <w:rPr>
          <w:rStyle w:val="FootnoteReference"/>
        </w:rPr>
        <w:footnoteRef/>
      </w:r>
      <w:r>
        <w:t xml:space="preserve"> </w:t>
      </w:r>
      <w:r w:rsidRPr="00E35BA2">
        <w:rPr>
          <w:rFonts w:ascii="Times New Roman" w:hAnsi="Times New Roman" w:cs="Times New Roman"/>
          <w:sz w:val="20"/>
          <w:szCs w:val="20"/>
          <w:lang w:val="en-GB"/>
        </w:rPr>
        <w:t>A reviewer correctly points out that</w:t>
      </w:r>
      <w:r>
        <w:rPr>
          <w:rFonts w:ascii="Times New Roman" w:hAnsi="Times New Roman" w:cs="Times New Roman"/>
          <w:sz w:val="20"/>
          <w:szCs w:val="20"/>
          <w:lang w:val="en-GB"/>
        </w:rPr>
        <w:t>, as discussed in Bonan (2021e),</w:t>
      </w:r>
      <w:r w:rsidRPr="00E35BA2">
        <w:rPr>
          <w:rFonts w:ascii="Times New Roman" w:hAnsi="Times New Roman" w:cs="Times New Roman"/>
          <w:sz w:val="20"/>
          <w:szCs w:val="20"/>
          <w:lang w:val="en-GB"/>
        </w:rPr>
        <w:t xml:space="preserve"> Eastern Trevisan does not have subject-clitic inversion </w:t>
      </w:r>
      <w:proofErr w:type="spellStart"/>
      <w:r w:rsidRPr="00E35BA2">
        <w:rPr>
          <w:rFonts w:ascii="Times New Roman" w:hAnsi="Times New Roman" w:cs="Times New Roman"/>
          <w:i/>
          <w:iCs/>
          <w:sz w:val="20"/>
          <w:szCs w:val="20"/>
          <w:lang w:val="en-GB"/>
        </w:rPr>
        <w:t>strictu</w:t>
      </w:r>
      <w:proofErr w:type="spellEnd"/>
      <w:r w:rsidRPr="00E35BA2">
        <w:rPr>
          <w:rFonts w:ascii="Times New Roman" w:hAnsi="Times New Roman" w:cs="Times New Roman"/>
          <w:i/>
          <w:iCs/>
          <w:sz w:val="20"/>
          <w:szCs w:val="20"/>
          <w:lang w:val="en-GB"/>
        </w:rPr>
        <w:t xml:space="preserve"> </w:t>
      </w:r>
      <w:proofErr w:type="spellStart"/>
      <w:r w:rsidRPr="00E35BA2">
        <w:rPr>
          <w:rFonts w:ascii="Times New Roman" w:hAnsi="Times New Roman" w:cs="Times New Roman"/>
          <w:i/>
          <w:iCs/>
          <w:sz w:val="20"/>
          <w:szCs w:val="20"/>
          <w:lang w:val="en-GB"/>
        </w:rPr>
        <w:t>sensu</w:t>
      </w:r>
      <w:proofErr w:type="spellEnd"/>
      <w:r w:rsidRPr="00E35BA2">
        <w:rPr>
          <w:rFonts w:ascii="Times New Roman" w:hAnsi="Times New Roman" w:cs="Times New Roman"/>
          <w:sz w:val="20"/>
          <w:szCs w:val="20"/>
          <w:lang w:val="en-GB"/>
        </w:rPr>
        <w:t>, in that the language’s subject clitics are agreement heads à la Roberts (2010)</w:t>
      </w:r>
      <w:r>
        <w:rPr>
          <w:rFonts w:ascii="Times New Roman" w:hAnsi="Times New Roman" w:cs="Times New Roman"/>
          <w:sz w:val="20"/>
          <w:szCs w:val="20"/>
          <w:lang w:val="en-GB"/>
        </w:rPr>
        <w:t>, not a real phrasal argument of the verb</w:t>
      </w:r>
      <w:r w:rsidRPr="00E35BA2">
        <w:rPr>
          <w:rFonts w:ascii="Times New Roman" w:hAnsi="Times New Roman" w:cs="Times New Roman"/>
          <w:sz w:val="20"/>
          <w:szCs w:val="20"/>
          <w:lang w:val="en-GB"/>
        </w:rPr>
        <w:t>.</w:t>
      </w:r>
      <w:r>
        <w:rPr>
          <w:rFonts w:ascii="Times New Roman" w:hAnsi="Times New Roman" w:cs="Times New Roman"/>
          <w:sz w:val="20"/>
          <w:szCs w:val="20"/>
          <w:lang w:val="en-GB"/>
        </w:rPr>
        <w:t xml:space="preserve"> I nonetheless with to keep the label here to avoid overcomplications.</w:t>
      </w:r>
    </w:p>
  </w:footnote>
  <w:footnote w:id="16">
    <w:p w14:paraId="455D249C" w14:textId="436B5F8B" w:rsidR="00350DDD" w:rsidRDefault="00350DDD">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 xml:space="preserve">Note </w:t>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 xml:space="preserve">, as a </w:t>
      </w:r>
      <w:proofErr w:type="spellStart"/>
      <w:r>
        <w:rPr>
          <w:rFonts w:ascii="Times New Roman" w:hAnsi="Times New Roman" w:cs="Times New Roman"/>
          <w:sz w:val="20"/>
          <w:szCs w:val="20"/>
          <w:lang w:val="fr-FR"/>
        </w:rPr>
        <w:t>kind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reviewer</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w:t>
      </w:r>
      <w:r w:rsidR="00E35BA2">
        <w:rPr>
          <w:rFonts w:ascii="Times New Roman" w:hAnsi="Times New Roman" w:cs="Times New Roman"/>
          <w:sz w:val="20"/>
          <w:szCs w:val="20"/>
          <w:lang w:val="fr-FR"/>
        </w:rPr>
        <w:t>g</w:t>
      </w:r>
      <w:r>
        <w:rPr>
          <w:rFonts w:ascii="Times New Roman" w:hAnsi="Times New Roman" w:cs="Times New Roman"/>
          <w:sz w:val="20"/>
          <w:szCs w:val="20"/>
          <w:lang w:val="fr-FR"/>
        </w:rPr>
        <w:t>gested</w:t>
      </w:r>
      <w:proofErr w:type="spellEnd"/>
      <w:r>
        <w:rPr>
          <w:rFonts w:ascii="Times New Roman" w:hAnsi="Times New Roman" w:cs="Times New Roman"/>
          <w:sz w:val="20"/>
          <w:szCs w:val="20"/>
          <w:lang w:val="fr-FR"/>
        </w:rPr>
        <w:t xml:space="preserve">, Trevisan </w:t>
      </w:r>
      <w:proofErr w:type="spellStart"/>
      <w:r>
        <w:rPr>
          <w:rFonts w:ascii="Times New Roman" w:hAnsi="Times New Roman" w:cs="Times New Roman"/>
          <w:sz w:val="20"/>
          <w:szCs w:val="20"/>
          <w:lang w:val="fr-FR"/>
        </w:rPr>
        <w:t>always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excludes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subject-clitic</w:t>
      </w:r>
      <w:proofErr w:type="spellEnd"/>
      <w:r>
        <w:rPr>
          <w:rFonts w:ascii="Times New Roman" w:hAnsi="Times New Roman" w:cs="Times New Roman"/>
          <w:sz w:val="20"/>
          <w:szCs w:val="20"/>
          <w:lang w:val="fr-FR"/>
        </w:rPr>
        <w:t xml:space="preserve"> inversion </w:t>
      </w:r>
      <w:proofErr w:type="spellStart"/>
      <w:r>
        <w:rPr>
          <w:rFonts w:ascii="Times New Roman" w:hAnsi="Times New Roman" w:cs="Times New Roman"/>
          <w:sz w:val="20"/>
          <w:szCs w:val="20"/>
          <w:lang w:val="fr-FR"/>
        </w:rPr>
        <w:t>from</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embedded</w:t>
      </w:r>
      <w:proofErr w:type="spellEnd"/>
      <w:r>
        <w:rPr>
          <w:rFonts w:ascii="Times New Roman" w:hAnsi="Times New Roman" w:cs="Times New Roman"/>
          <w:sz w:val="20"/>
          <w:szCs w:val="20"/>
          <w:lang w:val="fr-FR"/>
        </w:rPr>
        <w:t xml:space="preserve"> part of long-distance questions, </w:t>
      </w:r>
      <w:proofErr w:type="spellStart"/>
      <w:r>
        <w:rPr>
          <w:rFonts w:ascii="Times New Roman" w:hAnsi="Times New Roman" w:cs="Times New Roman"/>
          <w:sz w:val="20"/>
          <w:szCs w:val="20"/>
          <w:lang w:val="fr-FR"/>
        </w:rPr>
        <w:t>while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requires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in the matrix clause </w:t>
      </w:r>
      <w:proofErr w:type="spellStart"/>
      <w:r>
        <w:rPr>
          <w:rFonts w:ascii="Times New Roman" w:hAnsi="Times New Roman" w:cs="Times New Roman"/>
          <w:sz w:val="20"/>
          <w:szCs w:val="20"/>
          <w:lang w:val="fr-FR"/>
        </w:rPr>
        <w:t>regardless</w:t>
      </w:r>
      <w:proofErr w:type="spellEnd"/>
      <w:r>
        <w:rPr>
          <w:rFonts w:ascii="Times New Roman" w:hAnsi="Times New Roman" w:cs="Times New Roman"/>
          <w:sz w:val="20"/>
          <w:szCs w:val="20"/>
          <w:lang w:val="fr-FR"/>
        </w:rPr>
        <w:t xml:space="preserve"> of </w:t>
      </w:r>
      <w:proofErr w:type="spellStart"/>
      <w:r>
        <w:rPr>
          <w:rFonts w:ascii="Times New Roman" w:hAnsi="Times New Roman" w:cs="Times New Roman"/>
          <w:sz w:val="20"/>
          <w:szCs w:val="20"/>
          <w:lang w:val="fr-FR"/>
        </w:rPr>
        <w:t>where</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wh-element</w:t>
      </w:r>
      <w:proofErr w:type="spellEnd"/>
      <w:r>
        <w:rPr>
          <w:rFonts w:ascii="Times New Roman" w:hAnsi="Times New Roman" w:cs="Times New Roman"/>
          <w:sz w:val="20"/>
          <w:szCs w:val="20"/>
          <w:lang w:val="fr-FR"/>
        </w:rPr>
        <w:t xml:space="preserve"> surfaces, as in (i) and (ii</w:t>
      </w:r>
      <w:proofErr w:type="gramStart"/>
      <w:r>
        <w:rPr>
          <w:rFonts w:ascii="Times New Roman" w:hAnsi="Times New Roman" w:cs="Times New Roman"/>
          <w:sz w:val="20"/>
          <w:szCs w:val="20"/>
          <w:lang w:val="fr-FR"/>
        </w:rPr>
        <w:t>):</w:t>
      </w:r>
      <w:proofErr w:type="gramEnd"/>
    </w:p>
    <w:p w14:paraId="340E838F" w14:textId="6E3BA9C4" w:rsidR="00350DDD" w:rsidRDefault="00350DDD" w:rsidP="00350DDD">
      <w:pPr>
        <w:pStyle w:val="FootnoteText"/>
        <w:rPr>
          <w:rFonts w:ascii="Times New Roman" w:hAnsi="Times New Roman" w:cs="Times New Roman"/>
          <w:sz w:val="20"/>
          <w:szCs w:val="20"/>
          <w:lang w:val="fr-FR"/>
        </w:rPr>
      </w:pPr>
      <w:r w:rsidRPr="00350DDD">
        <w:rPr>
          <w:rFonts w:ascii="Times New Roman" w:hAnsi="Times New Roman" w:cs="Times New Roman"/>
          <w:sz w:val="20"/>
          <w:szCs w:val="20"/>
          <w:lang w:val="fr-FR"/>
        </w:rPr>
        <w:t>(i</w:t>
      </w:r>
      <w:r>
        <w:rPr>
          <w:rFonts w:ascii="Times New Roman" w:hAnsi="Times New Roman" w:cs="Times New Roman"/>
          <w:sz w:val="20"/>
          <w:szCs w:val="20"/>
          <w:lang w:val="fr-FR"/>
        </w:rPr>
        <w:t>)</w:t>
      </w:r>
      <w:r>
        <w:rPr>
          <w:rFonts w:ascii="Times New Roman" w:hAnsi="Times New Roman" w:cs="Times New Roman"/>
          <w:sz w:val="20"/>
          <w:szCs w:val="20"/>
          <w:lang w:val="fr-FR"/>
        </w:rPr>
        <w:tab/>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proofErr w:type="gramStart"/>
      <w:r>
        <w:rPr>
          <w:rFonts w:ascii="Times New Roman" w:hAnsi="Times New Roman" w:cs="Times New Roman"/>
          <w:sz w:val="20"/>
          <w:szCs w:val="20"/>
          <w:lang w:val="fr-FR"/>
        </w:rPr>
        <w:t>cossa?</w:t>
      </w:r>
      <w:proofErr w:type="gramEnd"/>
    </w:p>
    <w:p w14:paraId="50E97981" w14:textId="025D431F"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gramStart"/>
      <w:r>
        <w:rPr>
          <w:rFonts w:ascii="Times New Roman" w:hAnsi="Times New Roman" w:cs="Times New Roman"/>
          <w:sz w:val="20"/>
          <w:szCs w:val="20"/>
          <w:lang w:val="fr-FR"/>
        </w:rPr>
        <w:t>have</w:t>
      </w:r>
      <w:proofErr w:type="gramEnd"/>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what</w:t>
      </w:r>
      <w:proofErr w:type="spellEnd"/>
    </w:p>
    <w:p w14:paraId="6E46D46E" w14:textId="0782DCFA"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t>
      </w:r>
      <w:proofErr w:type="spellStart"/>
      <w:r>
        <w:rPr>
          <w:rFonts w:ascii="Times New Roman" w:hAnsi="Times New Roman" w:cs="Times New Roman"/>
          <w:sz w:val="20"/>
          <w:szCs w:val="20"/>
          <w:lang w:val="fr-FR"/>
        </w:rPr>
        <w:t>What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say</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 xml:space="preserve"> </w:t>
      </w:r>
      <w:proofErr w:type="spellStart"/>
      <w:proofErr w:type="gram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w:t>
      </w:r>
      <w:proofErr w:type="gramEnd"/>
      <w:r>
        <w:rPr>
          <w:rFonts w:ascii="Times New Roman" w:hAnsi="Times New Roman" w:cs="Times New Roman"/>
          <w:sz w:val="20"/>
          <w:szCs w:val="20"/>
          <w:lang w:val="fr-FR"/>
        </w:rPr>
        <w:t>’</w:t>
      </w:r>
    </w:p>
    <w:p w14:paraId="76BB8615" w14:textId="22670B76" w:rsidR="00350DDD" w:rsidRDefault="00350DDD"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(ii)</w:t>
      </w:r>
      <w:r>
        <w:rPr>
          <w:rFonts w:ascii="Times New Roman" w:hAnsi="Times New Roman" w:cs="Times New Roman"/>
          <w:sz w:val="20"/>
          <w:szCs w:val="20"/>
          <w:lang w:val="fr-FR"/>
        </w:rPr>
        <w:tab/>
        <w:t xml:space="preserve">Cossa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w:t>
      </w:r>
      <w:proofErr w:type="gramEnd"/>
    </w:p>
    <w:p w14:paraId="13C99E05" w14:textId="7C9D50E7" w:rsidR="00697DFE" w:rsidRPr="00350DDD"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what</w:t>
      </w:r>
      <w:proofErr w:type="spellEnd"/>
      <w:proofErr w:type="gramEnd"/>
      <w:r>
        <w:rPr>
          <w:rFonts w:ascii="Times New Roman" w:hAnsi="Times New Roman" w:cs="Times New Roman"/>
          <w:sz w:val="20"/>
          <w:szCs w:val="20"/>
          <w:lang w:val="fr-FR"/>
        </w:rPr>
        <w:tab/>
        <w:t>have=</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p>
  </w:footnote>
  <w:footnote w:id="17">
    <w:p w14:paraId="40859A78" w14:textId="603AE2BC" w:rsidR="00CD1898" w:rsidRPr="00CD1898" w:rsidRDefault="00CD1898" w:rsidP="006B6B47">
      <w:pPr>
        <w:pStyle w:val="FootnoteText"/>
        <w:jc w:val="both"/>
        <w:rPr>
          <w:lang w:val="fr-FR"/>
        </w:rPr>
      </w:pPr>
      <w:r>
        <w:rPr>
          <w:rStyle w:val="FootnoteReference"/>
        </w:rPr>
        <w:footnoteRef/>
      </w:r>
      <w:r>
        <w:t xml:space="preserve"> </w:t>
      </w:r>
      <w:r w:rsidRPr="00CD1898">
        <w:rPr>
          <w:rFonts w:ascii="Times New Roman" w:hAnsi="Times New Roman" w:cs="Times New Roman"/>
          <w:sz w:val="20"/>
          <w:szCs w:val="20"/>
          <w:lang w:val="fr-FR"/>
        </w:rPr>
        <w:t xml:space="preserve">The IO in (39B)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not </w:t>
      </w:r>
      <w:proofErr w:type="spellStart"/>
      <w:r w:rsidR="002703A3">
        <w:rPr>
          <w:rFonts w:ascii="Times New Roman" w:hAnsi="Times New Roman" w:cs="Times New Roman"/>
          <w:sz w:val="20"/>
          <w:szCs w:val="20"/>
          <w:lang w:val="fr-FR"/>
        </w:rPr>
        <w:t>literally</w:t>
      </w:r>
      <w:proofErr w:type="spellEnd"/>
      <w:r w:rsidR="002703A3">
        <w:rPr>
          <w:rFonts w:ascii="Times New Roman" w:hAnsi="Times New Roman" w:cs="Times New Roman"/>
          <w:sz w:val="20"/>
          <w:szCs w:val="20"/>
          <w:lang w:val="fr-FR"/>
        </w:rPr>
        <w:t xml:space="preserve"> </w:t>
      </w:r>
      <w:r w:rsidRPr="00CD1898">
        <w:rPr>
          <w:rFonts w:ascii="Times New Roman" w:hAnsi="Times New Roman" w:cs="Times New Roman"/>
          <w:sz w:val="20"/>
          <w:szCs w:val="20"/>
          <w:lang w:val="fr-FR"/>
        </w:rPr>
        <w:t>in situ, a</w:t>
      </w:r>
      <w:r w:rsidR="002703A3">
        <w:rPr>
          <w:rFonts w:ascii="Times New Roman" w:hAnsi="Times New Roman" w:cs="Times New Roman"/>
          <w:sz w:val="20"/>
          <w:szCs w:val="20"/>
          <w:lang w:val="fr-FR"/>
        </w:rPr>
        <w:t>s</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surface position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derived</w:t>
      </w:r>
      <w:proofErr w:type="spellEnd"/>
      <w:r w:rsidR="002703A3">
        <w:rPr>
          <w:rFonts w:ascii="Times New Roman" w:hAnsi="Times New Roman" w:cs="Times New Roman"/>
          <w:sz w:val="20"/>
          <w:szCs w:val="20"/>
          <w:lang w:val="fr-FR"/>
        </w:rPr>
        <w:t xml:space="preserve"> and</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result</w:t>
      </w:r>
      <w:r w:rsidR="002703A3">
        <w:rPr>
          <w:rFonts w:ascii="Times New Roman" w:hAnsi="Times New Roman" w:cs="Times New Roman"/>
          <w:sz w:val="20"/>
          <w:szCs w:val="20"/>
          <w:lang w:val="fr-FR"/>
        </w:rPr>
        <w:t>s</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from</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leftward</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movement</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into</w:t>
      </w:r>
      <w:proofErr w:type="spellEnd"/>
      <w:r w:rsidRPr="00CD1898">
        <w:rPr>
          <w:rFonts w:ascii="Times New Roman" w:hAnsi="Times New Roman" w:cs="Times New Roman"/>
          <w:sz w:val="20"/>
          <w:szCs w:val="20"/>
          <w:lang w:val="fr-FR"/>
        </w:rPr>
        <w:t xml:space="preserve"> the LLP. Fo</w:t>
      </w:r>
      <w:r>
        <w:rPr>
          <w:rFonts w:ascii="Times New Roman" w:hAnsi="Times New Roman" w:cs="Times New Roman"/>
          <w:sz w:val="20"/>
          <w:szCs w:val="20"/>
          <w:lang w:val="fr-FR"/>
        </w:rPr>
        <w:t xml:space="preserve">r </w:t>
      </w:r>
      <w:proofErr w:type="spellStart"/>
      <w:r>
        <w:rPr>
          <w:rFonts w:ascii="Times New Roman" w:hAnsi="Times New Roman" w:cs="Times New Roman"/>
          <w:sz w:val="20"/>
          <w:szCs w:val="20"/>
          <w:lang w:val="fr-FR"/>
        </w:rPr>
        <w:t>empirical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evidence</w:t>
      </w:r>
      <w:proofErr w:type="spellEnd"/>
      <w:r>
        <w:rPr>
          <w:rFonts w:ascii="Times New Roman" w:hAnsi="Times New Roman" w:cs="Times New Roman"/>
          <w:sz w:val="20"/>
          <w:szCs w:val="20"/>
          <w:lang w:val="fr-FR"/>
        </w:rPr>
        <w:t xml:space="preserve"> and a discussion, cf. Bonan (202</w:t>
      </w:r>
      <w:r w:rsidR="00AD7BC4">
        <w:rPr>
          <w:rFonts w:ascii="Times New Roman" w:hAnsi="Times New Roman" w:cs="Times New Roman"/>
          <w:sz w:val="20"/>
          <w:szCs w:val="20"/>
          <w:lang w:val="fr-FR"/>
        </w:rPr>
        <w:t>1</w:t>
      </w:r>
      <w:proofErr w:type="gramStart"/>
      <w:r w:rsidR="00AD7BC4">
        <w:rPr>
          <w:rFonts w:ascii="Times New Roman" w:hAnsi="Times New Roman" w:cs="Times New Roman"/>
          <w:sz w:val="20"/>
          <w:szCs w:val="20"/>
          <w:lang w:val="fr-FR"/>
        </w:rPr>
        <w:t>d</w:t>
      </w:r>
      <w:r w:rsidR="002703A3">
        <w:rPr>
          <w:rFonts w:ascii="Times New Roman" w:hAnsi="Times New Roman" w:cs="Times New Roman"/>
          <w:sz w:val="20"/>
          <w:szCs w:val="20"/>
          <w:lang w:val="fr-FR"/>
        </w:rPr>
        <w:t>:</w:t>
      </w:r>
      <w:proofErr w:type="gramEnd"/>
      <w:r w:rsidR="002703A3">
        <w:rPr>
          <w:rFonts w:ascii="Times New Roman" w:hAnsi="Times New Roman" w:cs="Times New Roman"/>
          <w:sz w:val="20"/>
          <w:szCs w:val="20"/>
          <w:lang w:val="fr-FR"/>
        </w:rPr>
        <w:t>106(6-7)</w:t>
      </w:r>
      <w:r>
        <w:rPr>
          <w:rFonts w:ascii="Times New Roman" w:hAnsi="Times New Roman" w:cs="Times New Roman"/>
          <w:sz w:val="20"/>
          <w:szCs w:val="20"/>
          <w:lang w:val="fr-FR"/>
        </w:rPr>
        <w:t>).</w:t>
      </w:r>
    </w:p>
  </w:footnote>
  <w:footnote w:id="18">
    <w:p w14:paraId="0976EF29" w14:textId="7C64DC33"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w:t>
      </w:r>
      <w:r w:rsidR="00442651">
        <w:rPr>
          <w:rFonts w:ascii="Times New Roman" w:hAnsi="Times New Roman" w:cs="Times New Roman"/>
          <w:sz w:val="20"/>
          <w:szCs w:val="20"/>
          <w:lang w:val="en-GB"/>
        </w:rPr>
        <w:t>chapter</w:t>
      </w:r>
      <w:r w:rsidRPr="00DD43DD">
        <w:rPr>
          <w:rFonts w:ascii="Times New Roman" w:hAnsi="Times New Roman" w:cs="Times New Roman"/>
          <w:sz w:val="20"/>
          <w:szCs w:val="20"/>
          <w:lang w:val="en-GB"/>
        </w:rPr>
        <w:t>.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19">
    <w:p w14:paraId="5718E587" w14:textId="4FBE41B2"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w:t>
      </w:r>
      <w:r w:rsidR="00442651">
        <w:rPr>
          <w:rFonts w:ascii="Times New Roman" w:hAnsi="Times New Roman" w:cs="Times New Roman"/>
          <w:sz w:val="20"/>
          <w:szCs w:val="20"/>
        </w:rPr>
        <w:t>1d</w:t>
      </w:r>
      <w:r w:rsidRPr="00DD43DD">
        <w:rPr>
          <w:rFonts w:ascii="Times New Roman" w:hAnsi="Times New Roman" w:cs="Times New Roman"/>
          <w:sz w:val="20"/>
          <w:szCs w:val="20"/>
        </w:rPr>
        <w:t>).</w:t>
      </w:r>
    </w:p>
  </w:footnote>
  <w:footnote w:id="20">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21">
    <w:p w14:paraId="411FD538" w14:textId="642740EC" w:rsidR="00AF59D1" w:rsidRPr="00AF59D1" w:rsidRDefault="00AF59D1" w:rsidP="00AF59D1">
      <w:pPr>
        <w:pStyle w:val="FootnoteText"/>
        <w:jc w:val="both"/>
        <w:rPr>
          <w:lang w:val="fr-FR"/>
        </w:rPr>
      </w:pPr>
      <w:r>
        <w:rPr>
          <w:rStyle w:val="FootnoteReference"/>
        </w:rPr>
        <w:footnoteRef/>
      </w:r>
      <w:r>
        <w:t xml:space="preserve"> </w:t>
      </w:r>
      <w:r w:rsidRPr="00AF59D1">
        <w:rPr>
          <w:rFonts w:ascii="Times New Roman" w:hAnsi="Times New Roman" w:cs="Times New Roman"/>
          <w:sz w:val="20"/>
          <w:szCs w:val="20"/>
          <w:lang w:val="en-GB"/>
        </w:rPr>
        <w:t>Note that Eastern Trevisan does not have a phonetically-realised expletive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piove</w:t>
      </w:r>
      <w:proofErr w:type="spellEnd"/>
      <w:r w:rsidRPr="00AF59D1">
        <w:rPr>
          <w:rFonts w:ascii="Times New Roman" w:hAnsi="Times New Roman" w:cs="Times New Roman"/>
          <w:sz w:val="20"/>
          <w:szCs w:val="20"/>
          <w:lang w:val="en-GB"/>
        </w:rPr>
        <w:t>, ‘it’s raining’,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riva</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Giani</w:t>
      </w:r>
      <w:proofErr w:type="spellEnd"/>
      <w:r w:rsidRPr="00AF59D1">
        <w:rPr>
          <w:rFonts w:ascii="Times New Roman" w:hAnsi="Times New Roman" w:cs="Times New Roman"/>
          <w:sz w:val="20"/>
          <w:szCs w:val="20"/>
          <w:lang w:val="en-GB"/>
        </w:rPr>
        <w:t xml:space="preserve">, </w:t>
      </w:r>
      <w:proofErr w:type="gramStart"/>
      <w:r w:rsidRPr="00AF59D1">
        <w:rPr>
          <w:rFonts w:ascii="Times New Roman" w:hAnsi="Times New Roman" w:cs="Times New Roman"/>
          <w:sz w:val="20"/>
          <w:szCs w:val="20"/>
          <w:lang w:val="en-GB"/>
        </w:rPr>
        <w:t>lit :</w:t>
      </w:r>
      <w:proofErr w:type="gramEnd"/>
      <w:r w:rsidRPr="00AF59D1">
        <w:rPr>
          <w:rFonts w:ascii="Times New Roman" w:hAnsi="Times New Roman" w:cs="Times New Roman"/>
          <w:sz w:val="20"/>
          <w:szCs w:val="20"/>
          <w:lang w:val="en-GB"/>
        </w:rPr>
        <w:t xml:space="preserve">‘It’s arriving John’). Conversely, </w:t>
      </w:r>
      <w:r>
        <w:rPr>
          <w:rFonts w:ascii="Times New Roman" w:hAnsi="Times New Roman" w:cs="Times New Roman"/>
          <w:sz w:val="20"/>
          <w:szCs w:val="20"/>
          <w:lang w:val="en-GB"/>
        </w:rPr>
        <w:t>most</w:t>
      </w:r>
      <w:r w:rsidRPr="00AF59D1">
        <w:rPr>
          <w:rFonts w:ascii="Times New Roman" w:hAnsi="Times New Roman" w:cs="Times New Roman"/>
          <w:sz w:val="20"/>
          <w:szCs w:val="20"/>
          <w:lang w:val="en-GB"/>
        </w:rPr>
        <w:t xml:space="preserve"> speakers</w:t>
      </w:r>
      <w:r>
        <w:rPr>
          <w:rFonts w:ascii="Times New Roman" w:hAnsi="Times New Roman" w:cs="Times New Roman"/>
          <w:sz w:val="20"/>
          <w:szCs w:val="20"/>
          <w:lang w:val="en-GB"/>
        </w:rPr>
        <w:t xml:space="preserve"> including myself</w:t>
      </w:r>
      <w:r w:rsidRPr="00AF59D1">
        <w:rPr>
          <w:rFonts w:ascii="Times New Roman" w:hAnsi="Times New Roman" w:cs="Times New Roman"/>
          <w:sz w:val="20"/>
          <w:szCs w:val="20"/>
          <w:lang w:val="en-GB"/>
        </w:rPr>
        <w:t xml:space="preserve"> have a pronounced expletive form in interrogatives (</w:t>
      </w:r>
      <w:r>
        <w:rPr>
          <w:rFonts w:ascii="Times New Roman" w:hAnsi="Times New Roman" w:cs="Times New Roman"/>
          <w:sz w:val="20"/>
          <w:szCs w:val="20"/>
          <w:lang w:val="en-GB"/>
        </w:rPr>
        <w:t>=</w:t>
      </w:r>
      <w:r w:rsidRPr="00AF59D1">
        <w:rPr>
          <w:rFonts w:ascii="Times New Roman" w:hAnsi="Times New Roman" w:cs="Times New Roman"/>
          <w:sz w:val="20"/>
          <w:szCs w:val="20"/>
          <w:lang w:val="en-GB"/>
        </w:rPr>
        <w:t>o). This can be clearly seen in examples (55-57).</w:t>
      </w:r>
    </w:p>
  </w:footnote>
  <w:footnote w:id="22">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3">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252"/>
    <w:rsid w:val="00010D71"/>
    <w:rsid w:val="00015DCD"/>
    <w:rsid w:val="00017389"/>
    <w:rsid w:val="00017496"/>
    <w:rsid w:val="0001749F"/>
    <w:rsid w:val="00017847"/>
    <w:rsid w:val="000217C1"/>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175B"/>
    <w:rsid w:val="000F218C"/>
    <w:rsid w:val="000F2C23"/>
    <w:rsid w:val="000F4AA9"/>
    <w:rsid w:val="000F6BDD"/>
    <w:rsid w:val="000F6C74"/>
    <w:rsid w:val="00100F78"/>
    <w:rsid w:val="00102116"/>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3CA8"/>
    <w:rsid w:val="001559C4"/>
    <w:rsid w:val="0015652E"/>
    <w:rsid w:val="00156DB1"/>
    <w:rsid w:val="00156F07"/>
    <w:rsid w:val="00160847"/>
    <w:rsid w:val="00160AB5"/>
    <w:rsid w:val="00160EC4"/>
    <w:rsid w:val="0016284B"/>
    <w:rsid w:val="00165582"/>
    <w:rsid w:val="00166F05"/>
    <w:rsid w:val="00167CB5"/>
    <w:rsid w:val="00170266"/>
    <w:rsid w:val="00171D9C"/>
    <w:rsid w:val="001739EC"/>
    <w:rsid w:val="00173DF7"/>
    <w:rsid w:val="001743D4"/>
    <w:rsid w:val="00174487"/>
    <w:rsid w:val="00174B56"/>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66E6"/>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6CE"/>
    <w:rsid w:val="00215911"/>
    <w:rsid w:val="002164C9"/>
    <w:rsid w:val="00216636"/>
    <w:rsid w:val="00216B5E"/>
    <w:rsid w:val="00217045"/>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03A3"/>
    <w:rsid w:val="002715C4"/>
    <w:rsid w:val="00273B10"/>
    <w:rsid w:val="002749A4"/>
    <w:rsid w:val="002749D9"/>
    <w:rsid w:val="00276242"/>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4966"/>
    <w:rsid w:val="0033512E"/>
    <w:rsid w:val="00335763"/>
    <w:rsid w:val="00336799"/>
    <w:rsid w:val="00337561"/>
    <w:rsid w:val="003409E9"/>
    <w:rsid w:val="00341942"/>
    <w:rsid w:val="00342396"/>
    <w:rsid w:val="0034304F"/>
    <w:rsid w:val="00344791"/>
    <w:rsid w:val="0034659E"/>
    <w:rsid w:val="00350DDD"/>
    <w:rsid w:val="00351E68"/>
    <w:rsid w:val="00352383"/>
    <w:rsid w:val="003526A1"/>
    <w:rsid w:val="00352760"/>
    <w:rsid w:val="00355C2E"/>
    <w:rsid w:val="00357C06"/>
    <w:rsid w:val="00361013"/>
    <w:rsid w:val="003614B3"/>
    <w:rsid w:val="00365AC7"/>
    <w:rsid w:val="003717C5"/>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97C11"/>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A48"/>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651"/>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1D9D"/>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99A"/>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0E44"/>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2216"/>
    <w:rsid w:val="006940FB"/>
    <w:rsid w:val="00696331"/>
    <w:rsid w:val="0069708D"/>
    <w:rsid w:val="006978B7"/>
    <w:rsid w:val="00697DFE"/>
    <w:rsid w:val="006A1354"/>
    <w:rsid w:val="006A1B4C"/>
    <w:rsid w:val="006A51C2"/>
    <w:rsid w:val="006A5304"/>
    <w:rsid w:val="006A5DCF"/>
    <w:rsid w:val="006A745D"/>
    <w:rsid w:val="006A7BEB"/>
    <w:rsid w:val="006B0B1D"/>
    <w:rsid w:val="006B137B"/>
    <w:rsid w:val="006B49A8"/>
    <w:rsid w:val="006B54EB"/>
    <w:rsid w:val="006B6AB3"/>
    <w:rsid w:val="006B6B47"/>
    <w:rsid w:val="006B79ED"/>
    <w:rsid w:val="006C1394"/>
    <w:rsid w:val="006C163F"/>
    <w:rsid w:val="006C36CA"/>
    <w:rsid w:val="006C570F"/>
    <w:rsid w:val="006D2C59"/>
    <w:rsid w:val="006D3688"/>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90D"/>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48BB"/>
    <w:rsid w:val="007350FC"/>
    <w:rsid w:val="0073554C"/>
    <w:rsid w:val="00735888"/>
    <w:rsid w:val="007361DE"/>
    <w:rsid w:val="0073626C"/>
    <w:rsid w:val="00736A6F"/>
    <w:rsid w:val="00736CFA"/>
    <w:rsid w:val="0073703D"/>
    <w:rsid w:val="00737712"/>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2D1D"/>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6B7D"/>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7C8"/>
    <w:rsid w:val="008328F5"/>
    <w:rsid w:val="00832F20"/>
    <w:rsid w:val="00833A9B"/>
    <w:rsid w:val="008352EC"/>
    <w:rsid w:val="00837E78"/>
    <w:rsid w:val="00837F7F"/>
    <w:rsid w:val="0084081B"/>
    <w:rsid w:val="008415D9"/>
    <w:rsid w:val="00843F80"/>
    <w:rsid w:val="008453D2"/>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2E4"/>
    <w:rsid w:val="008969FC"/>
    <w:rsid w:val="00897103"/>
    <w:rsid w:val="008A1113"/>
    <w:rsid w:val="008A22A9"/>
    <w:rsid w:val="008A2D96"/>
    <w:rsid w:val="008A3FCD"/>
    <w:rsid w:val="008A6908"/>
    <w:rsid w:val="008A7F51"/>
    <w:rsid w:val="008B1B26"/>
    <w:rsid w:val="008B1BB2"/>
    <w:rsid w:val="008B2D6F"/>
    <w:rsid w:val="008B4B7A"/>
    <w:rsid w:val="008B590E"/>
    <w:rsid w:val="008B5947"/>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A86"/>
    <w:rsid w:val="00903C5E"/>
    <w:rsid w:val="009041B9"/>
    <w:rsid w:val="00907683"/>
    <w:rsid w:val="009115E4"/>
    <w:rsid w:val="009131BB"/>
    <w:rsid w:val="00913689"/>
    <w:rsid w:val="00914090"/>
    <w:rsid w:val="009146B8"/>
    <w:rsid w:val="00915144"/>
    <w:rsid w:val="009152C5"/>
    <w:rsid w:val="0091606A"/>
    <w:rsid w:val="00916299"/>
    <w:rsid w:val="009163D4"/>
    <w:rsid w:val="0091747C"/>
    <w:rsid w:val="009175D9"/>
    <w:rsid w:val="009178DC"/>
    <w:rsid w:val="00923C0A"/>
    <w:rsid w:val="009255BD"/>
    <w:rsid w:val="009274D5"/>
    <w:rsid w:val="009278FF"/>
    <w:rsid w:val="00927FEB"/>
    <w:rsid w:val="00930F46"/>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9EB"/>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36B"/>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2CBD"/>
    <w:rsid w:val="00AC4DF1"/>
    <w:rsid w:val="00AC5047"/>
    <w:rsid w:val="00AC5A6E"/>
    <w:rsid w:val="00AD1047"/>
    <w:rsid w:val="00AD15B8"/>
    <w:rsid w:val="00AD312E"/>
    <w:rsid w:val="00AD3E17"/>
    <w:rsid w:val="00AD451E"/>
    <w:rsid w:val="00AD4790"/>
    <w:rsid w:val="00AD4913"/>
    <w:rsid w:val="00AD60EC"/>
    <w:rsid w:val="00AD7BC4"/>
    <w:rsid w:val="00AE1148"/>
    <w:rsid w:val="00AE1742"/>
    <w:rsid w:val="00AE4F3E"/>
    <w:rsid w:val="00AE7369"/>
    <w:rsid w:val="00AF1628"/>
    <w:rsid w:val="00AF4847"/>
    <w:rsid w:val="00AF48C1"/>
    <w:rsid w:val="00AF4FF5"/>
    <w:rsid w:val="00AF553B"/>
    <w:rsid w:val="00AF59D1"/>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BDF"/>
    <w:rsid w:val="00B550FE"/>
    <w:rsid w:val="00B56608"/>
    <w:rsid w:val="00B568E3"/>
    <w:rsid w:val="00B56982"/>
    <w:rsid w:val="00B56BE7"/>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272"/>
    <w:rsid w:val="00B80217"/>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018"/>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42DB"/>
    <w:rsid w:val="00C77040"/>
    <w:rsid w:val="00C80FD7"/>
    <w:rsid w:val="00C811F8"/>
    <w:rsid w:val="00C83350"/>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828"/>
    <w:rsid w:val="00CB0A59"/>
    <w:rsid w:val="00CB2B3A"/>
    <w:rsid w:val="00CB387E"/>
    <w:rsid w:val="00CB44D1"/>
    <w:rsid w:val="00CB6725"/>
    <w:rsid w:val="00CC189B"/>
    <w:rsid w:val="00CC20A0"/>
    <w:rsid w:val="00CC37E8"/>
    <w:rsid w:val="00CC5121"/>
    <w:rsid w:val="00CC56D3"/>
    <w:rsid w:val="00CC57C8"/>
    <w:rsid w:val="00CC5CF1"/>
    <w:rsid w:val="00CD1898"/>
    <w:rsid w:val="00CD1EB5"/>
    <w:rsid w:val="00CD230B"/>
    <w:rsid w:val="00CD26FB"/>
    <w:rsid w:val="00CD2F57"/>
    <w:rsid w:val="00CD3297"/>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0D66"/>
    <w:rsid w:val="00D031CE"/>
    <w:rsid w:val="00D06FE7"/>
    <w:rsid w:val="00D07E8B"/>
    <w:rsid w:val="00D105CF"/>
    <w:rsid w:val="00D11DEF"/>
    <w:rsid w:val="00D12D7B"/>
    <w:rsid w:val="00D14319"/>
    <w:rsid w:val="00D1753B"/>
    <w:rsid w:val="00D17FA1"/>
    <w:rsid w:val="00D22AB5"/>
    <w:rsid w:val="00D24D32"/>
    <w:rsid w:val="00D25E91"/>
    <w:rsid w:val="00D3253F"/>
    <w:rsid w:val="00D35311"/>
    <w:rsid w:val="00D353EB"/>
    <w:rsid w:val="00D3679E"/>
    <w:rsid w:val="00D36B6D"/>
    <w:rsid w:val="00D433A8"/>
    <w:rsid w:val="00D43EBC"/>
    <w:rsid w:val="00D46BAB"/>
    <w:rsid w:val="00D470F1"/>
    <w:rsid w:val="00D47582"/>
    <w:rsid w:val="00D51360"/>
    <w:rsid w:val="00D51D9F"/>
    <w:rsid w:val="00D53ECC"/>
    <w:rsid w:val="00D5473A"/>
    <w:rsid w:val="00D54EFF"/>
    <w:rsid w:val="00D56EF5"/>
    <w:rsid w:val="00D57165"/>
    <w:rsid w:val="00D5734B"/>
    <w:rsid w:val="00D5795C"/>
    <w:rsid w:val="00D57E74"/>
    <w:rsid w:val="00D60518"/>
    <w:rsid w:val="00D611D2"/>
    <w:rsid w:val="00D6132F"/>
    <w:rsid w:val="00D61DD5"/>
    <w:rsid w:val="00D62818"/>
    <w:rsid w:val="00D64989"/>
    <w:rsid w:val="00D64A72"/>
    <w:rsid w:val="00D73483"/>
    <w:rsid w:val="00D74083"/>
    <w:rsid w:val="00D74B35"/>
    <w:rsid w:val="00D75CD9"/>
    <w:rsid w:val="00D75D4D"/>
    <w:rsid w:val="00D80C58"/>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5BA2"/>
    <w:rsid w:val="00E368A0"/>
    <w:rsid w:val="00E41905"/>
    <w:rsid w:val="00E44FE2"/>
    <w:rsid w:val="00E45E2E"/>
    <w:rsid w:val="00E506DA"/>
    <w:rsid w:val="00E523A8"/>
    <w:rsid w:val="00E52ABF"/>
    <w:rsid w:val="00E533B4"/>
    <w:rsid w:val="00E53AC0"/>
    <w:rsid w:val="00E53F14"/>
    <w:rsid w:val="00E5444A"/>
    <w:rsid w:val="00E54730"/>
    <w:rsid w:val="00E54B0D"/>
    <w:rsid w:val="00E57127"/>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772D4"/>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50F4"/>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284"/>
    <w:rsid w:val="00F3630D"/>
    <w:rsid w:val="00F3632F"/>
    <w:rsid w:val="00F3711D"/>
    <w:rsid w:val="00F401A0"/>
    <w:rsid w:val="00F40BD3"/>
    <w:rsid w:val="00F41C06"/>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B3A"/>
    <w:rsid w:val="00F7513C"/>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333C"/>
    <w:rsid w:val="00FC41A8"/>
    <w:rsid w:val="00FC468A"/>
    <w:rsid w:val="00FC683D"/>
    <w:rsid w:val="00FC769D"/>
    <w:rsid w:val="00FD2182"/>
    <w:rsid w:val="00FD280D"/>
    <w:rsid w:val="00FD38B2"/>
    <w:rsid w:val="00FD5722"/>
    <w:rsid w:val="00FD6B35"/>
    <w:rsid w:val="00FD76F7"/>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39</Pages>
  <Words>14196</Words>
  <Characters>80922</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68</cp:revision>
  <dcterms:created xsi:type="dcterms:W3CDTF">2023-01-09T09:58:00Z</dcterms:created>
  <dcterms:modified xsi:type="dcterms:W3CDTF">2023-01-09T14:06:00Z</dcterms:modified>
</cp:coreProperties>
</file>