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FD" w:rsidRPr="00332FFD" w:rsidRDefault="00332FFD" w:rsidP="00332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7AB" w:rsidRDefault="00332FFD" w:rsidP="00332F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点击叉叉没反应</w:t>
      </w:r>
      <w:r w:rsidR="00C375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C64D35" wp14:editId="0C8C9544">
            <wp:extent cx="2313839" cy="982639"/>
            <wp:effectExtent l="0" t="0" r="0" b="8255"/>
            <wp:docPr id="1" name="图片 1" descr="D:\MyDocuments\Tencent Files\1678822783\Image\C2C\F9AY$TC}]CWZH1OC{[1QC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Tencent Files\1678822783\Image\C2C\F9AY$TC}]CWZH1OC{[1QC~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63" cy="98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9FF">
        <w:rPr>
          <w:rFonts w:hint="eastAsia"/>
        </w:rPr>
        <w:t xml:space="preserve">  done</w:t>
      </w:r>
    </w:p>
    <w:p w:rsidR="00332FFD" w:rsidRDefault="00912733" w:rsidP="00332FF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收益比，商家打钱</w:t>
      </w:r>
    </w:p>
    <w:p w:rsidR="001968BF" w:rsidRDefault="001968BF" w:rsidP="001968BF">
      <w:pPr>
        <w:rPr>
          <w:rFonts w:hint="eastAsia"/>
        </w:rPr>
      </w:pPr>
    </w:p>
    <w:p w:rsidR="001968BF" w:rsidRDefault="001968BF" w:rsidP="001968BF">
      <w:pPr>
        <w:rPr>
          <w:rFonts w:hint="eastAsia"/>
        </w:rPr>
      </w:pPr>
    </w:p>
    <w:p w:rsidR="001968BF" w:rsidRDefault="009657A0" w:rsidP="001968BF">
      <w:pPr>
        <w:rPr>
          <w:rFonts w:hint="eastAsia"/>
        </w:rPr>
      </w:pP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</w:t>
      </w:r>
      <w:proofErr w:type="spellEnd"/>
    </w:p>
    <w:p w:rsidR="009657A0" w:rsidRDefault="009657A0" w:rsidP="001968BF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id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</w:p>
    <w:p w:rsidR="009657A0" w:rsidRDefault="009657A0" w:rsidP="001968BF">
      <w:pPr>
        <w:rPr>
          <w:rFonts w:hint="eastAsia"/>
        </w:rPr>
      </w:pPr>
      <w:r>
        <w:rPr>
          <w:rFonts w:hint="eastAsia"/>
        </w:rPr>
        <w:t>商家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</w:p>
    <w:p w:rsidR="0068004B" w:rsidRDefault="009657A0" w:rsidP="001968BF">
      <w:pPr>
        <w:rPr>
          <w:rFonts w:hint="eastAsia"/>
        </w:rPr>
      </w:pPr>
      <w:r>
        <w:rPr>
          <w:rFonts w:hint="eastAsia"/>
        </w:rPr>
        <w:t>交易类型</w:t>
      </w:r>
      <w:r>
        <w:rPr>
          <w:rFonts w:hint="eastAsia"/>
        </w:rPr>
        <w:t xml:space="preserve"> </w:t>
      </w:r>
      <w:proofErr w:type="spellStart"/>
      <w:r w:rsidR="00F14D44">
        <w:rPr>
          <w:rFonts w:hint="eastAsia"/>
        </w:rPr>
        <w:t>tiny</w:t>
      </w:r>
      <w:bookmarkStart w:id="0" w:name="_GoBack"/>
      <w:bookmarkEnd w:id="0"/>
      <w:r>
        <w:rPr>
          <w:rFonts w:hint="eastAsia"/>
        </w:rPr>
        <w:t>int</w:t>
      </w:r>
      <w:proofErr w:type="spellEnd"/>
      <w:r>
        <w:rPr>
          <w:rFonts w:hint="eastAsia"/>
        </w:rPr>
        <w:t>（购买商品，购买激活券，买入</w:t>
      </w:r>
      <w:r>
        <w:rPr>
          <w:rFonts w:hint="eastAsia"/>
        </w:rPr>
        <w:t xml:space="preserve"> </w:t>
      </w:r>
      <w:r>
        <w:rPr>
          <w:rFonts w:hint="eastAsia"/>
        </w:rPr>
        <w:t>，买出，动态奖励，静态奖励，福利奖励，）</w:t>
      </w:r>
    </w:p>
    <w:p w:rsidR="0068004B" w:rsidRDefault="009657A0" w:rsidP="001968BF">
      <w:pPr>
        <w:rPr>
          <w:rFonts w:hint="eastAsia"/>
        </w:rPr>
      </w:pPr>
      <w:r>
        <w:rPr>
          <w:rFonts w:hint="eastAsia"/>
        </w:rPr>
        <w:t>交易时间</w:t>
      </w:r>
      <w:r w:rsidR="0057026E">
        <w:rPr>
          <w:rFonts w:hint="eastAsia"/>
        </w:rPr>
        <w:t xml:space="preserve"> </w:t>
      </w:r>
      <w:proofErr w:type="spellStart"/>
      <w:r w:rsidR="0057026E">
        <w:rPr>
          <w:rFonts w:hint="eastAsia"/>
        </w:rPr>
        <w:t>varchar</w:t>
      </w:r>
      <w:proofErr w:type="spellEnd"/>
      <w:r w:rsidR="0057026E">
        <w:rPr>
          <w:rFonts w:hint="eastAsia"/>
        </w:rPr>
        <w:t xml:space="preserve"> 15</w:t>
      </w:r>
    </w:p>
    <w:p w:rsidR="00F14D44" w:rsidRDefault="00F14D44" w:rsidP="001968BF">
      <w:pPr>
        <w:rPr>
          <w:rFonts w:hint="eastAsia"/>
        </w:rPr>
      </w:pPr>
      <w:r>
        <w:rPr>
          <w:rFonts w:hint="eastAsia"/>
        </w:rPr>
        <w:t>交易金额</w:t>
      </w:r>
      <w:r>
        <w:rPr>
          <w:rFonts w:hint="eastAsia"/>
        </w:rPr>
        <w:t xml:space="preserve"> float </w:t>
      </w:r>
    </w:p>
    <w:p w:rsidR="00F14D44" w:rsidRDefault="00F14D44" w:rsidP="001968BF">
      <w:pPr>
        <w:rPr>
          <w:rFonts w:hint="eastAsia"/>
        </w:rPr>
      </w:pPr>
      <w:r>
        <w:rPr>
          <w:rFonts w:hint="eastAsia"/>
        </w:rPr>
        <w:t>交易确认状态，</w:t>
      </w:r>
      <w:proofErr w:type="spellStart"/>
      <w:r>
        <w:rPr>
          <w:rFonts w:hint="eastAsia"/>
        </w:rPr>
        <w:t>tinyint</w:t>
      </w:r>
      <w:proofErr w:type="spellEnd"/>
    </w:p>
    <w:p w:rsidR="00F14D44" w:rsidRPr="009657A0" w:rsidRDefault="00F14D44" w:rsidP="001968BF">
      <w:pPr>
        <w:rPr>
          <w:rFonts w:hint="eastAsia"/>
        </w:rPr>
      </w:pPr>
    </w:p>
    <w:p w:rsidR="0068004B" w:rsidRDefault="0068004B" w:rsidP="001968BF">
      <w:pPr>
        <w:rPr>
          <w:rFonts w:hint="eastAsia"/>
        </w:rPr>
      </w:pPr>
    </w:p>
    <w:p w:rsidR="001968BF" w:rsidRDefault="001968BF" w:rsidP="001968BF">
      <w:pPr>
        <w:rPr>
          <w:rFonts w:hint="eastAsia"/>
        </w:rPr>
      </w:pPr>
    </w:p>
    <w:p w:rsidR="001968BF" w:rsidRDefault="001968BF" w:rsidP="001968BF">
      <w:pPr>
        <w:rPr>
          <w:rFonts w:hint="eastAsia"/>
        </w:rPr>
      </w:pPr>
    </w:p>
    <w:p w:rsidR="001968BF" w:rsidRDefault="001968BF" w:rsidP="001968BF">
      <w:pPr>
        <w:rPr>
          <w:rFonts w:hint="eastAsia"/>
        </w:rPr>
      </w:pPr>
    </w:p>
    <w:p w:rsidR="001968BF" w:rsidRDefault="001968BF" w:rsidP="001960D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新会员注册不代表激活，仍然需要老会员帮助激活</w:t>
      </w:r>
    </w:p>
    <w:p w:rsidR="001960D9" w:rsidRDefault="001960D9" w:rsidP="001960D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推广位置</w:t>
      </w:r>
      <w:r>
        <w:rPr>
          <w:rFonts w:hint="eastAsia"/>
        </w:rPr>
        <w:t xml:space="preserve"> </w:t>
      </w:r>
      <w:r>
        <w:rPr>
          <w:rFonts w:hint="eastAsia"/>
        </w:rPr>
        <w:t>，显示是否激活，</w:t>
      </w:r>
      <w:r w:rsidR="00FA0023">
        <w:rPr>
          <w:rFonts w:hint="eastAsia"/>
        </w:rPr>
        <w:t>添加激活功能</w:t>
      </w:r>
    </w:p>
    <w:p w:rsidR="00CA4D5A" w:rsidRDefault="000E0BB5" w:rsidP="001960D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买入增加下拉菜单，后台有开关进行控制，能增加档位，如</w:t>
      </w:r>
      <w:r>
        <w:rPr>
          <w:rFonts w:hint="eastAsia"/>
        </w:rPr>
        <w:t>2000,4000,8000</w:t>
      </w:r>
      <w:r>
        <w:rPr>
          <w:rFonts w:hint="eastAsia"/>
        </w:rPr>
        <w:t>后增加</w:t>
      </w:r>
      <w:r w:rsidR="003D5C6E">
        <w:rPr>
          <w:rFonts w:hint="eastAsia"/>
        </w:rPr>
        <w:t>10000,12000</w:t>
      </w:r>
      <w:proofErr w:type="gramStart"/>
      <w:r w:rsidR="003D5C6E">
        <w:rPr>
          <w:rFonts w:hint="eastAsia"/>
        </w:rPr>
        <w:t>两</w:t>
      </w:r>
      <w:proofErr w:type="gramEnd"/>
      <w:r w:rsidR="003D5C6E">
        <w:rPr>
          <w:rFonts w:hint="eastAsia"/>
        </w:rPr>
        <w:t>条数据，循环遍历</w:t>
      </w:r>
    </w:p>
    <w:p w:rsidR="008C3435" w:rsidRDefault="008C3435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后台增加静态奖金收益比例控制模块</w:t>
      </w:r>
    </w:p>
    <w:sectPr w:rsidR="008C3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0942"/>
    <w:multiLevelType w:val="hybridMultilevel"/>
    <w:tmpl w:val="854EA752"/>
    <w:lvl w:ilvl="0" w:tplc="33B2B3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021F8"/>
    <w:multiLevelType w:val="hybridMultilevel"/>
    <w:tmpl w:val="4274AE92"/>
    <w:lvl w:ilvl="0" w:tplc="2C6C8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82"/>
    <w:rsid w:val="000E0BB5"/>
    <w:rsid w:val="001960D9"/>
    <w:rsid w:val="001968BF"/>
    <w:rsid w:val="00332FFD"/>
    <w:rsid w:val="003D5C6E"/>
    <w:rsid w:val="0057026E"/>
    <w:rsid w:val="005E4AC0"/>
    <w:rsid w:val="0068004B"/>
    <w:rsid w:val="008C3435"/>
    <w:rsid w:val="00912733"/>
    <w:rsid w:val="009657A0"/>
    <w:rsid w:val="009E697F"/>
    <w:rsid w:val="00B849FF"/>
    <w:rsid w:val="00BA4FE9"/>
    <w:rsid w:val="00C37500"/>
    <w:rsid w:val="00C93D82"/>
    <w:rsid w:val="00CA4D5A"/>
    <w:rsid w:val="00F14D44"/>
    <w:rsid w:val="00F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15</cp:revision>
  <dcterms:created xsi:type="dcterms:W3CDTF">2018-11-13T02:29:00Z</dcterms:created>
  <dcterms:modified xsi:type="dcterms:W3CDTF">2018-11-13T09:26:00Z</dcterms:modified>
</cp:coreProperties>
</file>