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骨干管理系统接口文档</w:t>
      </w:r>
    </w:p>
    <w:p>
      <w:pPr>
        <w:numPr>
          <w:ilvl w:val="0"/>
          <w:numId w:val="1"/>
        </w:numPr>
        <w:outlineLvl w:val="1"/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  <w:t>登录模块</w:t>
      </w:r>
    </w:p>
    <w:p>
      <w:pPr>
        <w:numPr>
          <w:ilvl w:val="1"/>
          <w:numId w:val="1"/>
        </w:numPr>
        <w:ind w:right="68" w:right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用户登录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</w:t>
      </w:r>
      <w:r>
        <w:rPr>
          <w:rFonts w:hint="eastAsia" w:ascii="宋体" w:hAnsi="宋体" w:eastAsia="宋体"/>
          <w:sz w:val="21"/>
          <w:szCs w:val="21"/>
        </w:rPr>
        <w:t>auth/loginIn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/>
          <w:sz w:val="21"/>
          <w:szCs w:val="21"/>
        </w:rPr>
        <w:t>{"employeeID": "1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00004</w:t>
      </w:r>
      <w:r>
        <w:rPr>
          <w:rFonts w:hint="eastAsia" w:ascii="宋体" w:hAnsi="宋体" w:eastAsia="宋体"/>
          <w:sz w:val="21"/>
          <w:szCs w:val="21"/>
        </w:rPr>
        <w:t>","password": "123456"}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 "status":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 "message": "登录成功",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 "data":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1470" w:firstLineChars="7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right="68" w:right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用户登出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/>
          <w:sz w:val="21"/>
          <w:szCs w:val="21"/>
        </w:rPr>
        <w:t>auth/log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无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Style w:val="7"/>
        </w:rPr>
        <w:t>/logout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  <w:t>菜单管理模块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instrText xml:space="preserve"> HYPERLINK "http://localhost:8083/swagger-ui.html" \l "!/337562133331649297022716922359/getAllMenuListUsingPOST" </w:instrText>
      </w: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查询的所有菜单列表</w:t>
      </w: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/>
          <w:sz w:val="21"/>
          <w:szCs w:val="21"/>
        </w:rPr>
        <w:t>/hrbp/menuManage/getAllMenuList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无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</w:t>
      </w:r>
      <w:r>
        <w:rPr>
          <w:rFonts w:hint="eastAsia"/>
          <w:sz w:val="21"/>
          <w:szCs w:val="21"/>
          <w:lang w:val="en-US" w:eastAsia="zh-CN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"data": [{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"Login",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"登录"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2,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"ReportShow",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"报表展示"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201,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"StoneReport",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2,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"骨干报表"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3,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"StaffManagement",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"人员管理"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301,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"StaffInformation",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3,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"员工详情"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4,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"ProjectManagement",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"项目管理"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401,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"ProjectSetUp",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4,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"项目组设置"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5,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"OrganizationStructure",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"组织架构"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501,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"BusinessSystem",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5,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"业务体系"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502,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"StaffSystem",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5,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"人力体系"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"TrainingPlan",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"培养计划"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601,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"TrainSetUp",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"培养设置"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602,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"ExaminationAffairsSetUp",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"考核事务设置"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603,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"ExaminationRoleSetUp",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"考核规则设置"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604,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"OpeningSetUp",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"开班设置"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605,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"ExaminationSetUp",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"考试设置"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606,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"ResultShow",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6,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"成绩展示"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7,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"System",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0,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"系统设置"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701,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"RoleSetUp",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7,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"角色设置"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702,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"UserManagement",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7,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"登录用户管理"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703,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"BackUpRestore",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7,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"备份与还原"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"menuId": 704,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"menuName": "LogManagement",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"parentId": 7,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"note": "日志管理"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}],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"success": true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根据用户账号查询菜单列表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</w:t>
      </w:r>
      <w:r>
        <w:rPr>
          <w:rFonts w:hint="eastAsia" w:ascii="宋体" w:hAnsi="宋体" w:eastAsia="宋体"/>
          <w:sz w:val="21"/>
          <w:szCs w:val="21"/>
        </w:rPr>
        <w:t>hrbp/menuManage/getMenuTreeByEmpID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{"employeeID":"100379"}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"StaffManagement",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"人员管理"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4,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"ProjectManagement",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"项目管理"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"OrganizationStructure",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"组织架构"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"TrainingPlan",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"培养计划"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301,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"StaffInformation",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"员工详情"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401,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"ProjectSetUp",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4,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"项目组设置"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501,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"BusinessSystem",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"业务体系"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502,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"StaffSystem",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"人力体系"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"TrainSetUp",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"培养设置"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"ExaminationAffairsSetUp",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"考核事务设置"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"ExaminationRoleSetUp",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"考核规则设置"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604,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"OpeningSetUp",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"开班设置"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"ExaminationSetUp",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"考试设置"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"ResultShow",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"成绩展示"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根据用户角色查询菜单列表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</w:t>
      </w:r>
      <w:r>
        <w:rPr>
          <w:rFonts w:hint="eastAsia" w:ascii="宋体" w:hAnsi="宋体" w:eastAsia="宋体"/>
          <w:sz w:val="21"/>
          <w:szCs w:val="21"/>
        </w:rPr>
        <w:t>hrbp/menuManage/getMenuTreeByRoleId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{"roleId":2}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"StaffManagement",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"人员管理"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301,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"StaffInformation",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"员工详情"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4,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"ProjectManagement",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"项目管理"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401,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"ProjectSetUp",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4,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"项目组设置"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"OrganizationStructure",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"组织架构"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501,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"BusinessSystem",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"业务体系"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502,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"StaffSystem",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"人力体系"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"TrainingPlan",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"培养计划"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"TrainSetUp",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"培养设置"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"ExaminationAffairsSetUp",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"考核事务设置"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"ExaminationRoleSetUp",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"考核规则设置"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604,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"OpeningSetUp",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"开班设置"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605,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"ExaminationSetUp",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"考试设置"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606,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"menuName": "ResultShow",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"parentId":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"note": "成绩展示"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right="68" w:rightChars="0" w:firstLine="0" w:firstLineChars="0"/>
        <w:outlineLvl w:val="1"/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  <w:t>系统角色模块</w:t>
      </w:r>
    </w:p>
    <w:p>
      <w:pPr>
        <w:numPr>
          <w:ilvl w:val="1"/>
          <w:numId w:val="1"/>
        </w:numPr>
        <w:ind w:right="68" w:right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添加角色并授权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/>
          <w:sz w:val="21"/>
          <w:szCs w:val="21"/>
        </w:rPr>
        <w:t>/hrbp/system/addRole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"sysRole":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"游客登录",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"description": "游客登录,查看报表"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"menuInfoList":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201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</w:t>
      </w:r>
      <w:r>
        <w:rPr>
          <w:rStyle w:val="7"/>
        </w:rPr>
        <w:t>{"</w:t>
      </w:r>
      <w:r>
        <w:t>message</w:t>
      </w:r>
      <w:r>
        <w:rPr>
          <w:rStyle w:val="7"/>
        </w:rPr>
        <w:t>":</w:t>
      </w:r>
      <w:r>
        <w:t>"添加角色并授权ok"</w:t>
      </w:r>
      <w:r>
        <w:rPr>
          <w:rStyle w:val="7"/>
        </w:rPr>
        <w:t>,"</w:t>
      </w:r>
      <w:r>
        <w:t>success</w:t>
      </w:r>
      <w:r>
        <w:rPr>
          <w:rStyle w:val="7"/>
        </w:rPr>
        <w:t>":</w:t>
      </w:r>
      <w:r>
        <w:t>true</w:t>
      </w:r>
      <w:r>
        <w:rPr>
          <w:rStyle w:val="7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删除角色菜单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/>
          <w:sz w:val="21"/>
          <w:szCs w:val="21"/>
        </w:rPr>
        <w:t>/hrbp/system/deleteSystemRole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{"roleId":8}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{"message":"删除角色菜单成功","success":true}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查询系统角色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</w:t>
      </w:r>
      <w:r>
        <w:rPr>
          <w:rFonts w:hint="eastAsia" w:ascii="宋体" w:hAnsi="宋体" w:eastAsia="宋体"/>
          <w:sz w:val="21"/>
          <w:szCs w:val="21"/>
        </w:rPr>
        <w:t>hrbp/system/queryAllRoles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无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"管理员",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"roleKey": "admin",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"roleSort":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"createTime": 1543126180000,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"description": "系统设置"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"roleId": 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"信息录入员",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"roleKey": "pm",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"roleSort":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"createTime": 1543126180000,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"description": "负责成绩设置"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"guess",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"roleKey": "guess",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"roleSort": 4,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"createTime": 1543396994000,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"description": "查看报表"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更新角色菜单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/>
          <w:sz w:val="21"/>
          <w:szCs w:val="21"/>
        </w:rPr>
        <w:t xml:space="preserve">/hrbp/system/updateSystemRole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"sysRole":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 :8,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"游客登录",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"description": "某游客登录,再看看报表"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"menuInfoList":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201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"menuId": 301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</w:t>
      </w:r>
      <w:r>
        <w:rPr>
          <w:rStyle w:val="7"/>
        </w:rPr>
        <w:t>{"</w:t>
      </w:r>
      <w:r>
        <w:t>message</w:t>
      </w:r>
      <w:r>
        <w:rPr>
          <w:rStyle w:val="7"/>
        </w:rPr>
        <w:t>":</w:t>
      </w:r>
      <w:r>
        <w:t>"更新角色菜单ok"</w:t>
      </w:r>
      <w:r>
        <w:rPr>
          <w:rStyle w:val="7"/>
        </w:rPr>
        <w:t>,"</w:t>
      </w:r>
      <w:r>
        <w:t>success</w:t>
      </w:r>
      <w:r>
        <w:rPr>
          <w:rStyle w:val="7"/>
        </w:rPr>
        <w:t>":</w:t>
      </w:r>
      <w:r>
        <w:t>true</w:t>
      </w:r>
      <w:r>
        <w:rPr>
          <w:rStyle w:val="7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  <w:t>用户管理模块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删除用户角色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/hrbp/user/deleteUserRole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{"employeeID":"174807"}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{"message":"删除成功","success":false}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获取所有用户信息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/hrbp/user/findEmpInformation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"currPage":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"pageSize": 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"sortColumn": "employee_name",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"sortType": "desc"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"pageNum":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"pageSize": 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"size": 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"startRow":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"endRow": 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"total": 6,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"pages":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"list":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"employeeName": "韩伟",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"100379",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"pdu": "网络安全与隐私保护实验室（CSPL）",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"positionRole": "开发",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"信息录入员"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"employeeName": "赵为波",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"100553",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"pdu": "GENEX产品部",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"positionRole": "其他",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"guess"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"prePage":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"nextPage": 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"isFirstPage": true,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"isLastPage": false,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"hasPreviousPage": false,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"hasNextPage": true,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"navigatePages": 8,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"navigatepageNums": [1,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2,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3],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"navigateFirstPage": 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"navigateLastPage":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"lastPage": 3,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"firstPage": 1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根据用户ID获取用户信息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/hrbp/user/findEmpInformationByEmpId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{"employeeID":"174807"}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"employeeName": "罗帆",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"174807",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"pdu": "GENEX产品部",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"positionRole": "开发",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"信息录入员"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获取用户信息做标示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/hrbp/user/getEmployee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{"employeeID":"174807"}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"loginID": 11,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"174807",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"employeeName": "罗帆",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"password": "e10adc3949ba59abbe56e057f20f883e",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"roleID": "1",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"picture":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"changePwd":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添加用户角色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/hrbp/user/insertUserRole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"174807",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"employeeName": "罗帆",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"roleID":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响应参数:{"message":"添加成功","success":false}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模糊查询用户信息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/hrbp/user/queryUserByKeyword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{"keyword":"罗帆"}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"employeeName": "罗帆",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"174807",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"pdu": "GENEX产品部",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"positionRole": "开发",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"roleName":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更新用户角色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/hrbp/user/updateUserRole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{"employeeID":"174807","roleID":2}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{"message":"更新成功","success":true}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  <w:t>考核事务设置模块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添加考核事务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/hrbp/affair/insertAffair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"header鉴定",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"评价",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"serie": "软通人才",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"2012",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"employeeID":"100004"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响应参数:{"message":"添加成功","success":true}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修改考核事务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/hrbp/affair/updateAffair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"10",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"header鉴定",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"评价",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"软通人才",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"2012",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"100379"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响应参数:{"message":"修改成功","success":true}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事务所属系列接口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/hrbp/affair/findExamAffairSeries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无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"sep计划",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"网络安全",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"2012",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"软通人才",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事务所属体系接口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/hrbp/affair/findExamAffairSystem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无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"管理",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"赵晔",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"评价",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null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获取所有考核事务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/hrbp/affair/findAllAffair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"评价",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"2012"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10,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"header鉴定",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"评价",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"软通人才",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"2012",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"贾渊博",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"韩伟",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1544175131000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根据AffairID获取考核事务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/hrbp/affair/findExamAffairByAffairId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{"affairID":"10"}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10,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"affairName": "header鉴定",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"system": "评价",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"series": "软通人才",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"du": "2012",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"employeeID":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"createBy": "贾渊博",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"updateBy": "韩伟",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"updateTime": 1544175131000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删除考核事务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/hrbp/affair/deleteAffair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{"affairID":"10"}</w:t>
      </w:r>
    </w:p>
    <w:p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</w:t>
      </w:r>
      <w:r>
        <w:rPr>
          <w:rFonts w:hint="eastAsia"/>
          <w:sz w:val="21"/>
          <w:szCs w:val="21"/>
          <w:lang w:val="en-US" w:eastAsia="zh-CN"/>
        </w:rPr>
        <w:t xml:space="preserve"> {"message":"删除成功","success":true}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  <w:t>考核事务维度模块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添加事务维度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/hrbp/dimension/insertDimension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"examinationAffair":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"affairID":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"examinationDimensionList":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"dimensionName": "1234",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"mark": 33.0,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"explanation": "就是这样"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"dimensionName": "123456",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"mark": 44.0,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"explanation": "就是这样啊"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 {"message":"操作成功","success":true}</w:t>
      </w:r>
    </w:p>
    <w:p>
      <w:pPr>
        <w:numPr>
          <w:ilvl w:val="1"/>
          <w:numId w:val="1"/>
        </w:numPr>
        <w:ind w:left="0" w:leftChars="0" w:right="68" w:rightChars="0" w:firstLine="0" w:firstLine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  <w:t>查看所有维度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/hrbp/dimension/queryDimension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68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请求参数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: {"affairID":5}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响应参数:{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"data": [{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"dimensionID":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"dimensionName": "1234",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"mark": 33.0,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"explanation": "就是这样"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"dimensionID": null,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"dimensionName": "123456",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"mark": 44.0,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"explanation": "就是这样啊"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"success": true</w:t>
      </w:r>
    </w:p>
    <w:p>
      <w:pPr>
        <w:numPr>
          <w:ilvl w:val="0"/>
          <w:numId w:val="0"/>
        </w:numPr>
        <w:ind w:leftChars="0" w:right="68" w:rightChars="0" w:firstLine="420" w:firstLineChars="0"/>
        <w:outlineLvl w:val="9"/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}</w:t>
      </w:r>
      <w:bookmarkStart w:id="0" w:name="_GoBack"/>
      <w:bookmarkEnd w:id="0"/>
    </w:p>
    <w:p>
      <w:pPr>
        <w:numPr>
          <w:numId w:val="0"/>
        </w:numPr>
        <w:ind w:leftChars="0" w:right="68" w:rightChars="0"/>
        <w:outlineLvl w:val="2"/>
        <w:rPr>
          <w:rFonts w:hint="eastAsia" w:eastAsia="宋体" w:asciiTheme="majorHAnsi" w:hAnsiTheme="majorHAnsi" w:cstheme="maj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leftChars="0" w:right="68" w:rightChars="0"/>
        <w:outlineLvl w:val="1"/>
        <w:rPr>
          <w:rFonts w:hint="eastAsia" w:eastAsia="宋体" w:asciiTheme="majorHAnsi" w:hAnsiTheme="majorHAnsi" w:cstheme="majorBidi"/>
          <w:b/>
          <w:bCs/>
          <w:kern w:val="2"/>
          <w:sz w:val="30"/>
          <w:szCs w:val="32"/>
          <w:lang w:val="en-US" w:eastAsia="zh-CN" w:bidi="ar-SA"/>
        </w:rPr>
      </w:pPr>
    </w:p>
    <w:p>
      <w:pPr>
        <w:numPr>
          <w:ilvl w:val="0"/>
          <w:numId w:val="0"/>
        </w:numPr>
        <w:ind w:right="68" w:rightChars="0"/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8FD382"/>
    <w:multiLevelType w:val="multilevel"/>
    <w:tmpl w:val="A08FD3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6F82"/>
    <w:rsid w:val="02D23CAD"/>
    <w:rsid w:val="061C0AA5"/>
    <w:rsid w:val="084013B4"/>
    <w:rsid w:val="0A4515BC"/>
    <w:rsid w:val="0A8213ED"/>
    <w:rsid w:val="0DF32D5A"/>
    <w:rsid w:val="0E4A3DFF"/>
    <w:rsid w:val="0E975996"/>
    <w:rsid w:val="0EFA5EA0"/>
    <w:rsid w:val="13470853"/>
    <w:rsid w:val="15BF29D0"/>
    <w:rsid w:val="162F0388"/>
    <w:rsid w:val="190040A8"/>
    <w:rsid w:val="19CF031E"/>
    <w:rsid w:val="1A7650FB"/>
    <w:rsid w:val="1BD10611"/>
    <w:rsid w:val="1CF75851"/>
    <w:rsid w:val="1E5C4D0F"/>
    <w:rsid w:val="1E9E1C76"/>
    <w:rsid w:val="20041BD3"/>
    <w:rsid w:val="208A2140"/>
    <w:rsid w:val="26467490"/>
    <w:rsid w:val="27C46463"/>
    <w:rsid w:val="28E035A1"/>
    <w:rsid w:val="28E46898"/>
    <w:rsid w:val="293765F7"/>
    <w:rsid w:val="29AB00A3"/>
    <w:rsid w:val="2C31751C"/>
    <w:rsid w:val="2D29486D"/>
    <w:rsid w:val="2DFF3245"/>
    <w:rsid w:val="300705EC"/>
    <w:rsid w:val="3017452C"/>
    <w:rsid w:val="303D2A51"/>
    <w:rsid w:val="33D703A6"/>
    <w:rsid w:val="360D7729"/>
    <w:rsid w:val="367E40FD"/>
    <w:rsid w:val="36904FEF"/>
    <w:rsid w:val="394B5BEA"/>
    <w:rsid w:val="3D2F65CB"/>
    <w:rsid w:val="3EF92C5F"/>
    <w:rsid w:val="3FE938BE"/>
    <w:rsid w:val="40F85A28"/>
    <w:rsid w:val="42C44BE8"/>
    <w:rsid w:val="43CF7949"/>
    <w:rsid w:val="46237083"/>
    <w:rsid w:val="4BBE47C3"/>
    <w:rsid w:val="4C39130C"/>
    <w:rsid w:val="58E36178"/>
    <w:rsid w:val="5F7F1038"/>
    <w:rsid w:val="60484706"/>
    <w:rsid w:val="61FE7578"/>
    <w:rsid w:val="62784BEB"/>
    <w:rsid w:val="63906029"/>
    <w:rsid w:val="64A06A25"/>
    <w:rsid w:val="64AC6243"/>
    <w:rsid w:val="65F61409"/>
    <w:rsid w:val="69BF493A"/>
    <w:rsid w:val="6D840B42"/>
    <w:rsid w:val="71C94CC6"/>
    <w:rsid w:val="7318454C"/>
    <w:rsid w:val="738C4710"/>
    <w:rsid w:val="73FB6A65"/>
    <w:rsid w:val="74F82D69"/>
    <w:rsid w:val="759B0262"/>
    <w:rsid w:val="7A6E4906"/>
    <w:rsid w:val="7B5A6687"/>
    <w:rsid w:val="7BD420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right="68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240" w:line="360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40" w:after="120" w:line="300" w:lineRule="auto"/>
      <w:ind w:right="0"/>
      <w:jc w:val="left"/>
      <w:outlineLvl w:val="1"/>
    </w:pPr>
    <w:rPr>
      <w:rFonts w:eastAsia="宋体" w:asciiTheme="majorHAnsi" w:hAnsiTheme="majorHAnsi" w:cstheme="majorBidi"/>
      <w:b/>
      <w:bCs/>
      <w:sz w:val="30"/>
      <w:szCs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luoFAN</dc:creator>
  <cp:lastModifiedBy>luoFAN</cp:lastModifiedBy>
  <dcterms:modified xsi:type="dcterms:W3CDTF">2018-12-07T10:09:06Z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