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2"/>
        <w:rPr>
          <w:rFonts w:hint="eastAsia" w:ascii="Arial" w:hAnsi="Arial"/>
          <w:b/>
        </w:rPr>
      </w:pPr>
    </w:p>
    <w:p>
      <w:pPr>
        <w:ind w:firstLine="422"/>
        <w:rPr>
          <w:rFonts w:ascii="Arial" w:hAnsi="Arial"/>
          <w:b/>
        </w:rPr>
      </w:pPr>
    </w:p>
    <w:p>
      <w:pPr>
        <w:ind w:firstLine="422"/>
        <w:rPr>
          <w:rFonts w:ascii="Arial" w:hAnsi="Arial"/>
          <w:b/>
        </w:rPr>
      </w:pPr>
    </w:p>
    <w:p>
      <w:pPr>
        <w:ind w:firstLine="422"/>
        <w:rPr>
          <w:rFonts w:ascii="Arial" w:hAnsi="Arial"/>
          <w:b/>
        </w:rPr>
      </w:pPr>
      <w:r>
        <w:rPr>
          <w:rFonts w:hint="eastAsia" w:ascii="Arial" w:hAnsi="Arial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0</wp:posOffset>
            </wp:positionV>
            <wp:extent cx="1666875" cy="469900"/>
            <wp:effectExtent l="0" t="0" r="9525" b="2540"/>
            <wp:wrapNone/>
            <wp:docPr id="2" name="图片 116" descr="efuture 中英文最新LOGO 20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6" descr="efuture 中英文最新LOGO 2007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2"/>
        <w:rPr>
          <w:rFonts w:ascii="Arial" w:hAnsi="Arial"/>
          <w:b/>
        </w:rPr>
      </w:pPr>
    </w:p>
    <w:p>
      <w:pPr>
        <w:ind w:firstLine="422"/>
        <w:rPr>
          <w:rFonts w:ascii="Arial" w:hAnsi="Arial"/>
          <w:b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829300" cy="0"/>
                <wp:effectExtent l="0" t="28575" r="7620" b="32385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0pt;margin-top:7.8pt;height:0pt;width:459pt;z-index:251658240;mso-width-relative:page;mso-height-relative:page;" filled="f" stroked="t" coordsize="21600,21600" o:gfxdata="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B6i3zVAAAABgEAAA8AAAAAAAAAAQAgAAAAIgAA&#10;AGRycy9kb3ducmV2LnhtbFBLAQIUABQAAAAIAIdO4kDztdMT0gEAAJQDAAAOAAAAAAAAAAEAIAAA&#10;ACQBAABkcnMvZTJvRG9jLnhtbFBLBQYAAAAABgAGAFkBAABo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80" w:lineRule="auto"/>
        <w:ind w:firstLine="602"/>
        <w:rPr>
          <w:rStyle w:val="6"/>
          <w:rFonts w:hint="eastAsia" w:ascii="Arial" w:hAnsi="Arial" w:eastAsiaTheme="minorEastAsia"/>
          <w:sz w:val="52"/>
          <w:szCs w:val="52"/>
          <w:lang w:val="en-US" w:eastAsia="zh-CN"/>
        </w:rPr>
      </w:pPr>
      <w:r>
        <w:rPr>
          <w:rStyle w:val="6"/>
          <w:rFonts w:hint="eastAsia" w:ascii="Arial" w:hAnsi="Arial"/>
          <w:sz w:val="52"/>
          <w:szCs w:val="52"/>
          <w:lang w:val="en-US" w:eastAsia="zh-CN"/>
        </w:rPr>
        <w:t>优惠券</w:t>
      </w:r>
    </w:p>
    <w:p>
      <w:pPr>
        <w:spacing w:line="480" w:lineRule="auto"/>
        <w:ind w:firstLine="602"/>
        <w:rPr>
          <w:b/>
          <w:bCs/>
          <w:sz w:val="30"/>
          <w:szCs w:val="30"/>
        </w:rPr>
      </w:pPr>
      <w:r>
        <w:rPr>
          <w:rStyle w:val="6"/>
          <w:rFonts w:hint="eastAsia" w:ascii="Arial" w:hAnsi="Arial"/>
          <w:sz w:val="52"/>
          <w:szCs w:val="52"/>
        </w:rPr>
        <w:t>数据接入规范</w:t>
      </w:r>
    </w:p>
    <w:p>
      <w:pPr>
        <w:ind w:firstLine="42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829300" cy="0"/>
                <wp:effectExtent l="0" t="28575" r="7620" b="32385"/>
                <wp:wrapNone/>
                <wp:docPr id="1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0pt;margin-top:7.8pt;height:0pt;width:459pt;z-index:251659264;mso-width-relative:page;mso-height-relative:page;" filled="f" stroked="t" coordsize="21600,21600" o:gfxdata="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B6i3zVAAAABgEAAA8AAAAAAAAAAQAgAAAAIgAA&#10;AGRycy9kb3ducmV2LnhtbFBLAQIUABQAAAAIAIdO4kBSrWKH0gEAAJQDAAAOAAAAAAAAAAEAIAAA&#10;ACQBAABkcnMvZTJvRG9jLnhtbFBLBQYAAAAABgAGAFkBAABo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  <w:rPr>
          <w:rFonts w:ascii="Arial" w:hAnsi="Arial"/>
        </w:rPr>
      </w:pPr>
    </w:p>
    <w:p>
      <w:pPr>
        <w:ind w:firstLine="420"/>
      </w:pPr>
    </w:p>
    <w:p>
      <w:pPr>
        <w:ind w:firstLine="420"/>
        <w:rPr>
          <w:rFonts w:hint="eastAsia" w:ascii="宋体" w:hAnsi="宋体"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ascii="宋体" w:hAnsi="宋体"/>
          <w:sz w:val="44"/>
          <w:szCs w:val="44"/>
        </w:rPr>
        <w:t>北京富基融通科技有限公司</w:t>
      </w:r>
    </w:p>
    <w:p>
      <w:pPr>
        <w:ind w:firstLine="42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br w:type="page"/>
      </w:r>
    </w:p>
    <w:sdt>
      <w:sdtPr>
        <w:rPr>
          <w:rFonts w:ascii="宋体" w:hAnsi="宋体" w:eastAsia="宋体"/>
          <w:sz w:val="21"/>
        </w:rPr>
        <w:id w:val="147463387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bookmarkStart w:id="0" w:name="_Toc322013171"/>
          <w:bookmarkStart w:id="1" w:name="_Toc289175841"/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_Toc2776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f0983abf-4be3-473a-b3b2-ea2024998714}"/>
              </w:placeholder>
            </w:sdtPr>
            <w:sdtEnd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eastAsia="黑体" w:cs="Arial" w:asciiTheme="minorHAnsi" w:hAnsiTheme="minorHAnsi"/>
                  <w:b/>
                  <w:bCs/>
                </w:rPr>
                <w:t>1 目录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_Toc28860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b8e0fbf2-12f5-4721-a334-20074adb42e4}"/>
              </w:placeholder>
            </w:sdtPr>
            <w:sdtEnd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eastAsia="黑体" w:cs="Arial" w:asciiTheme="minorHAnsi" w:hAnsiTheme="minorHAnsi"/>
                  <w:b/>
                  <w:bCs/>
                </w:rPr>
                <w:t>2 文档简介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af14d46d-59d9-4fae-b86e-75236417d7bf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2.1 文档说明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_Toc12565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a47443fe-044c-4752-9c70-9ab70bc85dbf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2.2 参考资料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_Toc7941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6bd0fc7e-5aa8-4eab-b912-34991a6fe1e5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2.3 文档结构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_Toc14381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a684ab1b-f868-4426-8cbc-f8ad06fb1f1d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2.4 更新记录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_Toc31229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199dd0ed-756b-4faa-8d34-acb7059291c6}"/>
              </w:placeholder>
            </w:sdtPr>
            <w:sdtEnd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eastAsia="黑体" w:cs="Arial" w:asciiTheme="minorHAnsi" w:hAnsiTheme="minorHAnsi"/>
                  <w:b/>
                  <w:bCs/>
                </w:rPr>
                <w:t>3 接口数据流程说明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_Toc10787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b3b5e127-a17e-4b92-a153-4b33deb951e0}"/>
              </w:placeholder>
            </w:sdtPr>
            <w:sdtEnd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eastAsia="黑体" w:cs="Arial" w:asciiTheme="minorHAnsi" w:hAnsiTheme="minorHAnsi"/>
                  <w:b/>
                  <w:bCs/>
                </w:rPr>
                <w:t>4 接口规范说明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_Toc8352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f5a94c17-1089-4a0f-8450-e2e0a6d55391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4.1 接入前的准备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_Toc12624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58731fa3-bc45-47c9-afa4-ece2ba30aed7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4.2 报文格式及报文编码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_Toc18423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5912a3bf-6132-4680-81f9-4a1e4afc3799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4.3 通讯协议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_Toc31302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c2aeaea1-a6ed-4bb6-b309-a7dc54ad96bb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4.4 调用方和服务方约定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_Toc20286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89119cf3-8ca8-43b1-93e8-1f52474cebe5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4.5 接收及发送报文规范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_Toc24730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53e8b286-c56a-4789-96af-8bca2496e6e3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4.6 业务数据完整性校验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_Toc16364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ff2cea0d-a599-47bd-82da-77fde5b45739}"/>
              </w:placeholder>
            </w:sdtPr>
            <w:sdtEnd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eastAsia="黑体" w:cs="Arial" w:asciiTheme="minorHAnsi" w:hAnsiTheme="minorHAnsi"/>
                  <w:b/>
                  <w:bCs/>
                </w:rPr>
                <w:t>5 单张开票数据查询接口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_Toc23348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b7238d96-670e-4815-89cc-b9d7def6e40f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5.1 接口说明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_Toc17236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615d3581-4707-4a61-997a-d3e45db78438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5.2 基本信息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_Toc27647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ac51d63b-8c81-426d-b7d3-65ecfcf5b00f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5.3 报文要素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_Toc25099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66714fa9-6d71-4165-9776-785df89ec85a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5.4 范例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_Toc13867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e122e646-6f91-4f88-ae97-f5a244e84a46}"/>
              </w:placeholder>
            </w:sdtPr>
            <w:sdtEnd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eastAsia="黑体" w:cs="Arial" w:asciiTheme="minorHAnsi" w:hAnsiTheme="minorHAnsi"/>
                  <w:b/>
                  <w:bCs/>
                </w:rPr>
                <w:t>6 小票开票状态回调接口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10</w:t>
          </w:r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_Toc17330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2d2d0088-c8e6-4b08-8635-633dcfbde27f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6.1 接口说明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_Toc14170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630b5b0f-b0d1-47b8-b815-1d207bcc5fb8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6.2 基本信息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_Toc6613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f735438d-5039-4fcf-9e1f-9173eb5127a2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6.3 报文要素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_Toc17273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2f7c2575-2888-4035-ae13-41e67d8b2a66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6.4 范例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_Toc30462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c5306ab6-368f-4e47-bcd5-fc31e025ba49}"/>
              </w:placeholder>
            </w:sdtPr>
            <w:sdtEndPr>
              <w:rPr>
                <w:rFonts w:eastAsia="黑体" w:cs="Arial" w:asciiTheme="minorHAnsi" w:hAnsiTheme="minorHAnsi"/>
                <w:b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eastAsia="黑体" w:cs="Arial" w:asciiTheme="minorHAnsi" w:hAnsiTheme="minorHAnsi"/>
                  <w:b/>
                  <w:bCs/>
                </w:rPr>
                <w:t>7 小票数据推送接口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12</w:t>
          </w:r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_Toc8207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386504a8-52fd-4f5c-bc80-64c698982934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7.1 接口说明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_Toc6959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eda2b7b9-4651-4ec0-bb64-15fe8c8e2ace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7.2 基本信息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_Toc17218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cb26180f-916d-4426-b953-73ff939bf4b3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7.3 报文要素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_Toc18785 </w:instrText>
          </w:r>
          <w:r>
            <w:fldChar w:fldCharType="separate"/>
          </w:r>
          <w:sdt>
            <w:sdt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  <w:id w:val="147463387"/>
              <w:placeholder>
                <w:docPart w:val="{7bbe7d34-0f8d-465e-a5c4-1b4df5268b47}"/>
              </w:placeholder>
            </w:sdtPr>
            <w:sdtEndPr>
              <w:rPr>
                <w:rFonts w:eastAsia="黑体" w:cs="Arial" w:asciiTheme="minorHAnsi" w:hAnsiTheme="minorHAnsi"/>
                <w:bCs/>
                <w:kern w:val="44"/>
                <w:sz w:val="36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Arial" w:eastAsiaTheme="minorEastAsia"/>
                </w:rPr>
                <w:t>7.4 范例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</w:sdtContent>
    </w:sdt>
    <w:p/>
    <w:p>
      <w:pPr>
        <w:pStyle w:val="2"/>
        <w:spacing w:line="360" w:lineRule="auto"/>
        <w:jc w:val="left"/>
      </w:pPr>
      <w:bookmarkStart w:id="2" w:name="_Toc28860"/>
      <w:r>
        <w:rPr>
          <w:rFonts w:hint="eastAsia"/>
        </w:rPr>
        <w:t>文档简介</w:t>
      </w:r>
      <w:bookmarkEnd w:id="0"/>
      <w:bookmarkEnd w:id="1"/>
      <w:bookmarkEnd w:id="2"/>
    </w:p>
    <w:p>
      <w:pPr>
        <w:pStyle w:val="3"/>
      </w:pPr>
      <w:bookmarkStart w:id="3" w:name="_Toc322013172"/>
      <w:bookmarkStart w:id="4" w:name="_Toc289175842"/>
      <w:bookmarkStart w:id="5" w:name="_Toc1609"/>
      <w:r>
        <w:rPr>
          <w:rFonts w:hint="eastAsia"/>
        </w:rPr>
        <w:t>文档说明</w:t>
      </w:r>
      <w:bookmarkEnd w:id="3"/>
      <w:bookmarkEnd w:id="4"/>
      <w:bookmarkEnd w:id="5"/>
    </w:p>
    <w:p>
      <w:pPr>
        <w:spacing w:before="156" w:beforeLines="50" w:after="156" w:afterLines="50" w:line="360" w:lineRule="auto"/>
        <w:ind w:firstLine="420"/>
        <w:rPr>
          <w:rFonts w:ascii="Trebuchet MS" w:hAnsi="Arial"/>
          <w:szCs w:val="24"/>
        </w:rPr>
      </w:pPr>
      <w:r>
        <w:rPr>
          <w:rFonts w:hint="eastAsia" w:ascii="Trebuchet MS" w:hAnsi="Arial"/>
          <w:szCs w:val="24"/>
        </w:rPr>
        <w:t>本文主要描述了</w:t>
      </w:r>
      <w:r>
        <w:rPr>
          <w:rFonts w:hint="eastAsia" w:ascii="Trebuchet MS" w:hAnsi="Arial"/>
          <w:szCs w:val="24"/>
          <w:lang w:val="en-US" w:eastAsia="zh-CN"/>
        </w:rPr>
        <w:t>企业ERP与第三方券平台数据接入规范，为开发做参考。</w:t>
      </w:r>
    </w:p>
    <w:p>
      <w:pPr>
        <w:pStyle w:val="3"/>
      </w:pPr>
      <w:bookmarkStart w:id="6" w:name="_Toc289175843"/>
      <w:bookmarkStart w:id="7" w:name="_Toc322013173"/>
      <w:bookmarkStart w:id="8" w:name="_Toc12565"/>
      <w:r>
        <w:rPr>
          <w:rFonts w:hint="eastAsia"/>
        </w:rPr>
        <w:t>参考资料</w:t>
      </w:r>
      <w:bookmarkEnd w:id="6"/>
      <w:bookmarkEnd w:id="7"/>
      <w:bookmarkEnd w:id="8"/>
    </w:p>
    <w:p>
      <w:pPr>
        <w:pStyle w:val="3"/>
      </w:pPr>
      <w:bookmarkStart w:id="9" w:name="_Toc7941"/>
      <w:bookmarkStart w:id="10" w:name="_Toc289175844"/>
      <w:bookmarkStart w:id="11" w:name="_Toc322013174"/>
      <w:r>
        <w:rPr>
          <w:rFonts w:hint="eastAsia"/>
        </w:rPr>
        <w:t>文档结构</w:t>
      </w:r>
      <w:bookmarkEnd w:id="9"/>
      <w:bookmarkEnd w:id="10"/>
      <w:bookmarkEnd w:id="11"/>
    </w:p>
    <w:p>
      <w:pPr>
        <w:pStyle w:val="3"/>
      </w:pPr>
      <w:bookmarkStart w:id="12" w:name="_Toc289175845"/>
      <w:bookmarkStart w:id="13" w:name="_Toc322013175"/>
      <w:bookmarkStart w:id="14" w:name="_Toc14381"/>
      <w:r>
        <w:rPr>
          <w:rFonts w:hint="eastAsia"/>
        </w:rPr>
        <w:t>更新记录</w:t>
      </w:r>
      <w:bookmarkEnd w:id="12"/>
      <w:bookmarkEnd w:id="13"/>
      <w:bookmarkEnd w:id="14"/>
    </w:p>
    <w:tbl>
      <w:tblPr>
        <w:tblStyle w:val="8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1104"/>
        <w:gridCol w:w="1296"/>
        <w:gridCol w:w="5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27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Trebuchet MS" w:hAnsi="Arial"/>
                <w:b/>
                <w:sz w:val="18"/>
                <w:szCs w:val="24"/>
              </w:rPr>
            </w:pPr>
            <w:r>
              <w:rPr>
                <w:rFonts w:hint="eastAsia" w:ascii="Trebuchet MS" w:hAnsi="Arial"/>
                <w:b/>
                <w:sz w:val="18"/>
                <w:szCs w:val="24"/>
              </w:rPr>
              <w:t>版本</w:t>
            </w:r>
          </w:p>
        </w:tc>
        <w:tc>
          <w:tcPr>
            <w:tcW w:w="1104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Trebuchet MS" w:hAnsi="Arial"/>
                <w:b/>
                <w:sz w:val="18"/>
                <w:szCs w:val="24"/>
              </w:rPr>
            </w:pPr>
            <w:r>
              <w:rPr>
                <w:rFonts w:hint="eastAsia" w:ascii="Trebuchet MS" w:hAnsi="Arial"/>
                <w:b/>
                <w:sz w:val="18"/>
                <w:szCs w:val="24"/>
              </w:rPr>
              <w:t>日期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Trebuchet MS" w:hAnsi="Arial"/>
                <w:b/>
                <w:sz w:val="18"/>
                <w:szCs w:val="24"/>
              </w:rPr>
            </w:pPr>
            <w:r>
              <w:rPr>
                <w:rFonts w:hint="eastAsia" w:ascii="Trebuchet MS" w:hAnsi="Arial"/>
                <w:b/>
                <w:sz w:val="18"/>
                <w:szCs w:val="24"/>
              </w:rPr>
              <w:t>作者</w:t>
            </w:r>
          </w:p>
        </w:tc>
        <w:tc>
          <w:tcPr>
            <w:tcW w:w="5701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Trebuchet MS" w:hAnsi="Arial"/>
                <w:b/>
                <w:sz w:val="18"/>
                <w:szCs w:val="24"/>
              </w:rPr>
            </w:pPr>
            <w:r>
              <w:rPr>
                <w:rFonts w:hint="eastAsia" w:ascii="Trebuchet MS" w:hAnsi="Arial"/>
                <w:b/>
                <w:sz w:val="18"/>
                <w:szCs w:val="24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27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ascii="Trebuchet MS" w:hAnsi="Arial"/>
                <w:sz w:val="18"/>
                <w:szCs w:val="24"/>
              </w:rPr>
            </w:pPr>
            <w:r>
              <w:rPr>
                <w:rFonts w:ascii="Trebuchet MS" w:hAnsi="Arial"/>
                <w:sz w:val="18"/>
                <w:szCs w:val="24"/>
              </w:rPr>
              <w:t>V</w:t>
            </w:r>
            <w:r>
              <w:rPr>
                <w:rFonts w:hint="eastAsia" w:ascii="Trebuchet MS" w:hAnsi="Arial"/>
                <w:sz w:val="18"/>
                <w:szCs w:val="24"/>
                <w:lang w:val="en-US" w:eastAsia="zh-CN"/>
              </w:rPr>
              <w:t>1.0</w:t>
            </w:r>
          </w:p>
        </w:tc>
        <w:tc>
          <w:tcPr>
            <w:tcW w:w="1104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ascii="Trebuchet MS" w:hAnsi="Arial"/>
                <w:sz w:val="18"/>
                <w:szCs w:val="24"/>
              </w:rPr>
            </w:pPr>
            <w:r>
              <w:rPr>
                <w:rFonts w:ascii="Trebuchet MS" w:hAnsi="Arial"/>
                <w:sz w:val="18"/>
                <w:szCs w:val="24"/>
              </w:rPr>
              <w:t>201</w:t>
            </w:r>
            <w:r>
              <w:rPr>
                <w:rFonts w:hint="eastAsia" w:ascii="Trebuchet MS" w:hAnsi="Arial"/>
                <w:sz w:val="18"/>
                <w:szCs w:val="24"/>
                <w:lang w:val="en-US" w:eastAsia="zh-CN"/>
              </w:rPr>
              <w:t>8</w:t>
            </w:r>
            <w:r>
              <w:rPr>
                <w:rFonts w:ascii="Trebuchet MS" w:hAnsi="Arial"/>
                <w:sz w:val="18"/>
                <w:szCs w:val="24"/>
              </w:rPr>
              <w:t>-0</w:t>
            </w:r>
            <w:r>
              <w:rPr>
                <w:rFonts w:hint="eastAsia" w:ascii="Trebuchet MS" w:hAnsi="Arial"/>
                <w:sz w:val="18"/>
                <w:szCs w:val="24"/>
                <w:lang w:val="en-US" w:eastAsia="zh-CN"/>
              </w:rPr>
              <w:t>3</w:t>
            </w:r>
            <w:r>
              <w:rPr>
                <w:rFonts w:ascii="Trebuchet MS" w:hAnsi="Arial"/>
                <w:sz w:val="18"/>
                <w:szCs w:val="24"/>
              </w:rPr>
              <w:t>-</w:t>
            </w:r>
            <w:r>
              <w:rPr>
                <w:rFonts w:hint="eastAsia" w:ascii="Trebuchet MS" w:hAnsi="Arial"/>
                <w:sz w:val="18"/>
                <w:szCs w:val="24"/>
                <w:lang w:val="en-US" w:eastAsia="zh-CN"/>
              </w:rPr>
              <w:t>16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 w:eastAsia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Trebuchet MS" w:hAnsi="Arial"/>
                <w:sz w:val="18"/>
                <w:szCs w:val="24"/>
                <w:lang w:val="en-US" w:eastAsia="zh-CN"/>
              </w:rPr>
              <w:t>白剑</w:t>
            </w:r>
          </w:p>
        </w:tc>
        <w:tc>
          <w:tcPr>
            <w:tcW w:w="5701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ascii="Trebuchet MS" w:hAnsi="Arial"/>
                <w:sz w:val="18"/>
                <w:szCs w:val="24"/>
              </w:rPr>
            </w:pPr>
            <w:r>
              <w:rPr>
                <w:rFonts w:hint="eastAsia" w:ascii="Trebuchet MS" w:hAnsi="Arial"/>
                <w:sz w:val="18"/>
                <w:szCs w:val="24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27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/>
                <w:sz w:val="18"/>
                <w:szCs w:val="24"/>
              </w:rPr>
            </w:pPr>
          </w:p>
        </w:tc>
        <w:tc>
          <w:tcPr>
            <w:tcW w:w="1104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/>
                <w:sz w:val="18"/>
                <w:szCs w:val="24"/>
              </w:rPr>
            </w:pP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/>
                <w:sz w:val="18"/>
                <w:szCs w:val="24"/>
              </w:rPr>
            </w:pPr>
          </w:p>
        </w:tc>
        <w:tc>
          <w:tcPr>
            <w:tcW w:w="5701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ascii="Trebuchet MS" w:hAnsi="Arial"/>
                <w:sz w:val="18"/>
                <w:szCs w:val="24"/>
              </w:rPr>
            </w:pPr>
          </w:p>
        </w:tc>
      </w:tr>
    </w:tbl>
    <w:p>
      <w:pPr>
        <w:jc w:val="lef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br w:type="page"/>
      </w:r>
    </w:p>
    <w:p>
      <w:pPr>
        <w:pStyle w:val="2"/>
        <w:spacing w:line="360" w:lineRule="auto"/>
        <w:jc w:val="left"/>
        <w:rPr>
          <w:lang w:val="en-US"/>
        </w:rPr>
      </w:pPr>
      <w:bookmarkStart w:id="15" w:name="_Toc31229"/>
      <w:r>
        <w:rPr>
          <w:rFonts w:hint="eastAsia"/>
          <w:lang w:val="en-US" w:eastAsia="zh-CN"/>
        </w:rPr>
        <w:t>接口数据流程说明</w:t>
      </w:r>
      <w:bookmarkEnd w:id="15"/>
    </w:p>
    <w:p>
      <w:pPr>
        <w:rPr>
          <w:lang w:val="en-US"/>
        </w:rPr>
      </w:pPr>
    </w:p>
    <w:p>
      <w:pPr>
        <w:pStyle w:val="2"/>
        <w:spacing w:line="360" w:lineRule="auto"/>
        <w:jc w:val="left"/>
        <w:rPr>
          <w:rFonts w:hint="eastAsia"/>
          <w:lang w:val="en-US"/>
        </w:rPr>
      </w:pPr>
      <w:bookmarkStart w:id="16" w:name="_Toc10787"/>
      <w:r>
        <w:rPr>
          <w:rFonts w:hint="eastAsia"/>
          <w:lang w:val="en-US" w:eastAsia="zh-CN"/>
        </w:rPr>
        <w:t>接口规范说明</w:t>
      </w:r>
      <w:bookmarkEnd w:id="16"/>
    </w:p>
    <w:p>
      <w:pPr>
        <w:pStyle w:val="3"/>
        <w:rPr>
          <w:rFonts w:hint="eastAsia"/>
          <w:lang w:val="en-US"/>
        </w:rPr>
      </w:pPr>
      <w:bookmarkStart w:id="17" w:name="_Toc8352"/>
      <w:r>
        <w:rPr>
          <w:rFonts w:hint="eastAsia"/>
          <w:lang w:val="en-US" w:eastAsia="zh-CN"/>
        </w:rPr>
        <w:t>接入前的准备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双方系统接入前需要约定好一致的交互编码，目前需要约定的内容为：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优惠券编码，双方根据此编码确定唯一一张优惠券。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checkword，密匙，用来对报文内容进行验证时用到</w:t>
      </w:r>
    </w:p>
    <w:p>
      <w:pPr>
        <w:pStyle w:val="3"/>
        <w:rPr>
          <w:rFonts w:hint="eastAsia"/>
          <w:lang w:val="en-US"/>
        </w:rPr>
      </w:pPr>
      <w:bookmarkStart w:id="18" w:name="_Toc12624"/>
      <w:r>
        <w:rPr>
          <w:rFonts w:hint="eastAsia"/>
          <w:lang w:val="en-US" w:eastAsia="zh-CN"/>
        </w:rPr>
        <w:t>报文格式及报文编码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数据报文采用JSON格式。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内容统一使用UTF-8编码。</w:t>
      </w:r>
    </w:p>
    <w:p>
      <w:pPr>
        <w:pStyle w:val="3"/>
        <w:rPr>
          <w:rFonts w:hint="eastAsia"/>
          <w:lang w:val="en-US"/>
        </w:rPr>
      </w:pPr>
      <w:bookmarkStart w:id="19" w:name="_Toc18423"/>
      <w:r>
        <w:rPr>
          <w:rFonts w:hint="eastAsia"/>
          <w:lang w:val="en-US" w:eastAsia="zh-CN"/>
        </w:rPr>
        <w:t>通讯协议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使用HTTP(S)/POST 方式提交数据</w:t>
      </w:r>
    </w:p>
    <w:p>
      <w:pPr>
        <w:pStyle w:val="3"/>
        <w:rPr>
          <w:rFonts w:hint="eastAsia"/>
          <w:lang w:val="en-US" w:eastAsia="zh-CN"/>
        </w:rPr>
      </w:pPr>
      <w:bookmarkStart w:id="20" w:name="_Toc31302"/>
      <w:r>
        <w:rPr>
          <w:rFonts w:hint="eastAsia"/>
          <w:lang w:val="en-US" w:eastAsia="zh-CN"/>
        </w:rPr>
        <w:t>调用方和服务方约定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提交数据请求方称为调用方。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接收请求并返回请求结果方成为服务方。服务方访问地址需要是固定的IP或域名。</w:t>
      </w:r>
    </w:p>
    <w:p>
      <w:pPr>
        <w:pStyle w:val="3"/>
        <w:rPr>
          <w:rFonts w:hint="eastAsia"/>
          <w:lang w:val="en-US" w:eastAsia="zh-CN"/>
        </w:rPr>
      </w:pPr>
      <w:bookmarkStart w:id="21" w:name="_Toc20286"/>
      <w:r>
        <w:rPr>
          <w:rFonts w:hint="eastAsia"/>
          <w:lang w:val="en-US" w:eastAsia="zh-CN"/>
        </w:rPr>
        <w:t>接收及发送报文规范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请求报文统一采用HTTP.POST方式提交请求。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Content-Type为 application/x-www-form-urlencoded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请求需包含以下字段</w:t>
      </w:r>
    </w:p>
    <w:tbl>
      <w:tblPr>
        <w:tblStyle w:val="9"/>
        <w:tblW w:w="8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2693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7" w:hRule="atLeast"/>
        </w:trPr>
        <w:tc>
          <w:tcPr>
            <w:tcW w:w="269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69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26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6" w:hRule="atLeast"/>
        </w:trPr>
        <w:tc>
          <w:tcPr>
            <w:tcW w:w="269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entid</w:t>
            </w:r>
          </w:p>
        </w:tc>
        <w:tc>
          <w:tcPr>
            <w:tcW w:w="269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269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接入前双方约定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业务数据，JSON格式字符串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base64编码</w:t>
            </w:r>
          </w:p>
        </w:tc>
        <w:tc>
          <w:tcPr>
            <w:tcW w:w="2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具体各接口内容不同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业务数据校验码</w:t>
            </w:r>
          </w:p>
        </w:tc>
        <w:tc>
          <w:tcPr>
            <w:tcW w:w="2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具体查看3.6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/voucher/openapi/recv HTTP/1.1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127.0.0.1:8081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Cache-Control: no-cache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entid</w:t>
            </w:r>
            <w:r>
              <w:rPr>
                <w:rFonts w:hint="eastAsia"/>
                <w:vertAlign w:val="baseline"/>
                <w:lang w:val="en-US" w:eastAsia="zh-CN"/>
              </w:rPr>
              <w:t>=001&amp;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</w:t>
            </w:r>
            <w:r>
              <w:rPr>
                <w:rFonts w:hint="eastAsia"/>
                <w:vertAlign w:val="baseline"/>
                <w:lang w:val="en-US" w:eastAsia="zh-CN"/>
              </w:rPr>
              <w:t>=e0pTT07moLzlvI/kuJrliqHmlbDmja59&amp;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sign</w:t>
            </w:r>
            <w:r>
              <w:rPr>
                <w:rFonts w:hint="eastAsia"/>
                <w:vertAlign w:val="baseline"/>
                <w:lang w:val="en-US" w:eastAsia="zh-CN"/>
              </w:rPr>
              <w:t>=MTAxMEYwRTA2RTZDRERBQkM3NjAwODVGRDA1OTY2MjA=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响应报文为JSON格式，需包含以下字段</w:t>
      </w:r>
    </w:p>
    <w:tbl>
      <w:tblPr>
        <w:tblStyle w:val="9"/>
        <w:tblW w:w="8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2693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9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69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26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9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69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状态码，</w:t>
            </w:r>
          </w:p>
        </w:tc>
        <w:tc>
          <w:tcPr>
            <w:tcW w:w="269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0为正常，其它异常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69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状态消息</w:t>
            </w:r>
          </w:p>
        </w:tc>
        <w:tc>
          <w:tcPr>
            <w:tcW w:w="2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异常时将原因填入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业务数据，JSON格式字符串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base64编码</w:t>
            </w:r>
          </w:p>
        </w:tc>
        <w:tc>
          <w:tcPr>
            <w:tcW w:w="2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具体各接口内容不同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code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": 0,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message</w:t>
            </w:r>
            <w:r>
              <w:rPr>
                <w:rFonts w:hint="eastAsia"/>
                <w:vertAlign w:val="baseline"/>
                <w:lang w:val="en-US" w:eastAsia="zh-CN"/>
              </w:rPr>
              <w:t>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data</w:t>
            </w:r>
            <w:r>
              <w:rPr>
                <w:rFonts w:hint="eastAsia"/>
                <w:vertAlign w:val="baseline"/>
                <w:lang w:val="en-US" w:eastAsia="zh-CN"/>
              </w:rPr>
              <w:t>": "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4730"/>
      <w:r>
        <w:rPr>
          <w:rFonts w:hint="eastAsia"/>
          <w:lang w:val="en-US" w:eastAsia="zh-CN"/>
        </w:rPr>
        <w:t>业务数据完整性校验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在报文中，data数据是业务数据内容，为了验证数据合法性，防止数据内容在传输过程中缺失或修改，报文中强制增加了对sign校验码字段，用来标记data数据，确保数据发送和接收双方的一致。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生成规则为：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先把data原始内容字符串和checkword密匙拼接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再将拼接后的字符串进行MD5编码，转为大写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再将MD5编码进行base64编码，此时的字符串即为sign校验码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校验规则为：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先把data进行base64解密获取data原始内容字符串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再将data原始内容字符串和checkword密匙拼接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再将拼接后的字符串进行MD5编码，转为大写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再将MD5编码进行base64编码，此时的字符串即为本地sign校验码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将本地sign和参数sign对比，不一致则认为数据异常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发送数据方java示例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// 企业编码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entid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"001"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密匙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checkword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"efuture"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发送的业务数据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"{JSON格式业务数据}"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checkword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MD5.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).toUpperCase();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.getBytes());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计算后的sign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将data以base64编码，作为发送的内容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.getBytes());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"entid"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entid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"sign"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HttpClientCommon.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params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"http://127.0.0.1:8081/e-invoice-pro/openapi/recv/sell"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0, 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接收数据方java示例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800" w:firstLineChars="40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checkword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"efuture"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data以base64解码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String(Base64.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checkword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本地校验码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localSign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MD5.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).toUpperCase();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localSign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Base64.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localSign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.getBytes());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localSign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lightGray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 xml:space="preserve"> RtnData(-99,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lightGray"/>
              </w:rPr>
              <w:t>"鉴权不通过"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).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  <w:u w:val="single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lightGray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 xml:space="preserve"> RtnData(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lightGray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).toString();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spacing w:line="360" w:lineRule="auto"/>
        <w:jc w:val="left"/>
        <w:rPr>
          <w:rFonts w:hint="eastAsia"/>
          <w:lang w:val="en-US"/>
        </w:rPr>
      </w:pPr>
      <w:bookmarkStart w:id="23" w:name="_Toc16364"/>
      <w:r>
        <w:rPr>
          <w:rFonts w:hint="eastAsia"/>
          <w:lang w:val="en-US" w:eastAsia="zh-CN"/>
        </w:rPr>
        <w:t>优惠券推送接口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3348"/>
      <w:r>
        <w:rPr>
          <w:rFonts w:hint="eastAsia"/>
          <w:lang w:val="en-US" w:eastAsia="zh-CN"/>
        </w:rPr>
        <w:t>接口说明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ERP系统制卷后，将券信息推送到第三方券平台。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该接口服务方为第三方券平台，请求方为企业ERP。该服务需要暴露在公网，建议采用https协议。</w:t>
      </w:r>
    </w:p>
    <w:p>
      <w:pPr>
        <w:pStyle w:val="3"/>
        <w:rPr>
          <w:rFonts w:hint="eastAsia"/>
          <w:lang w:val="en-US" w:eastAsia="zh-CN"/>
        </w:rPr>
      </w:pPr>
      <w:bookmarkStart w:id="25" w:name="_Toc17236"/>
      <w:r>
        <w:rPr>
          <w:rFonts w:hint="eastAsia"/>
          <w:lang w:val="en-US" w:eastAsia="zh-CN"/>
        </w:rPr>
        <w:t>基本信息</w:t>
      </w:r>
      <w:bookmarkEnd w:id="25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服务路径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"http://XXXXX/sheet"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http://XXXXX/</w:t>
            </w:r>
            <w:r>
              <w:rPr>
                <w:rFonts w:hint="eastAsia"/>
                <w:vertAlign w:val="baseline"/>
                <w:lang w:val="en-US" w:eastAsia="zh-CN"/>
              </w:rPr>
              <w:t>voucher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/recv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服务提供方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第三方券平台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服务调用方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企业ERP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7647"/>
      <w:r>
        <w:rPr>
          <w:rFonts w:hint="eastAsia"/>
          <w:lang w:val="en-US" w:eastAsia="zh-CN"/>
        </w:rPr>
        <w:t>报文要素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调用方报文，data部分，数组，最少1行，最大100行，单元素属性如下：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2280"/>
        <w:gridCol w:w="1884"/>
        <w:gridCol w:w="972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22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属性名</w:t>
            </w:r>
          </w:p>
        </w:tc>
        <w:tc>
          <w:tcPr>
            <w:tcW w:w="18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7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9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0"/>
              </w:rPr>
              <w:t>voucher_code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</w:rPr>
              <w:t>券唯一编码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0"/>
              </w:rPr>
              <w:t>voucher_desc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</w:rPr>
              <w:t>券说明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0"/>
              </w:rPr>
              <w:t>voucher_start_date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String(8)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</w:rPr>
              <w:t>有效期起始日期</w:t>
            </w:r>
            <w:r>
              <w:rPr>
                <w:rFonts w:hint="eastAsia"/>
                <w:sz w:val="20"/>
                <w:lang w:val="en-US" w:eastAsia="zh-CN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voucher_end_date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String(8)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有效期结束日期</w:t>
            </w:r>
            <w:r>
              <w:rPr>
                <w:rFonts w:hint="eastAsia"/>
                <w:sz w:val="20"/>
                <w:lang w:val="en-US" w:eastAsia="zh-CN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voucher_active_date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String(8)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领取日期</w:t>
            </w:r>
            <w:r>
              <w:rPr>
                <w:rFonts w:hint="eastAsia"/>
                <w:sz w:val="20"/>
                <w:lang w:val="en-US" w:eastAsia="zh-CN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voucher_price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float(6,2)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券金额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voucher_state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1-未使用，2-已使用，3-已过期，4-手工作废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voucher_t_limit_stores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限制使用的商家ID，0－所有门店，0001门店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voucher_</w:t>
            </w: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 w:eastAsiaTheme="minor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voucher_</w:t>
            </w:r>
            <w:r>
              <w:rPr>
                <w:rFonts w:hint="eastAsia"/>
                <w:sz w:val="20"/>
                <w:lang w:val="en-US" w:eastAsia="zh-CN"/>
              </w:rPr>
              <w:t>2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voucher_</w:t>
            </w:r>
            <w:r>
              <w:rPr>
                <w:rFonts w:hint="eastAsia"/>
                <w:sz w:val="20"/>
                <w:lang w:val="en-US" w:eastAsia="zh-CN"/>
              </w:rPr>
              <w:t>3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预留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5099"/>
      <w:r>
        <w:rPr>
          <w:rFonts w:hint="eastAsia"/>
          <w:lang w:val="en-US" w:eastAsia="zh-CN"/>
        </w:rPr>
        <w:t>范例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调用方报文：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[{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"voucher_code": "650570211843871002",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"voucher_desc": "购物满100使用50元优惠券",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"voucher_start_date": "1516867843",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"voucher_end_date": "1519858800",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"voucher_active_date": "1516867843",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"voucher_price": "50",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"voucher_state": "1",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"voucher_t_limit_stores": "0,0001,0002",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"voucher_1":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"voucher_2":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"voucher_3":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}, {...}]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entid</w:t>
            </w:r>
            <w:r>
              <w:rPr>
                <w:rFonts w:hint="eastAsia"/>
                <w:vertAlign w:val="baseline"/>
                <w:lang w:val="en-US" w:eastAsia="zh-CN"/>
              </w:rPr>
              <w:t>=001&amp;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</w:t>
            </w:r>
            <w:r>
              <w:rPr>
                <w:rFonts w:hint="eastAsia"/>
                <w:vertAlign w:val="baseline"/>
                <w:lang w:val="en-US" w:eastAsia="zh-CN"/>
              </w:rPr>
              <w:t>&amp;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sign</w:t>
            </w:r>
            <w:r>
              <w:rPr>
                <w:rFonts w:hint="eastAsia"/>
                <w:vertAlign w:val="baseline"/>
                <w:lang w:val="en-US" w:eastAsia="zh-CN"/>
              </w:rPr>
              <w:t>=MTAxMEYwRTA2RTZDRERBQkM3NjAwODVGRDA1OTY2MjA=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服务方响应报文：</w:t>
      </w:r>
    </w:p>
    <w:tbl>
      <w:tblPr>
        <w:tblStyle w:val="9"/>
        <w:tblpPr w:leftFromText="180" w:rightFromText="180" w:vertAnchor="text" w:horzAnchor="page" w:tblpX="1813" w:tblpY="3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data: [{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"voucher_code": "650570211843871002",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"message": "success"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"voucher_code": "65057021123387129",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"message": "success"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服务方响应报文base64编码后：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data: </w:t>
            </w:r>
            <w:r>
              <w:rPr>
                <w:rFonts w:hint="default"/>
                <w:vertAlign w:val="baseline"/>
                <w:lang w:val="en-US" w:eastAsia="zh-CN"/>
              </w:rPr>
              <w:t>“W3sKICAgICAgICAidm91Y2hlcl9jb2RlIjogIjY1MDU3MDIxMTg0Mzg3MTAwMiIsCiAgICAgICAgImNvZGUiOiAwLAogICAgICAgICJtZXNzYWdlIjogInN1Y2Nlc3MiCiAgICB9LCB7CiAgICAgICAgInZvdWNoZXJfY29kZSI6ICI2NTA1NzAyMTEyMzM4NzEyOSIsCiAgICAgICAgImNvZGUiOiAwLAogICAgICAgICJtZXNzYWdlIjogInN1Y2Nlc3MiCiAgICB9XQ==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数据异常报文</w:t>
      </w:r>
    </w:p>
    <w:tbl>
      <w:tblPr>
        <w:tblStyle w:val="9"/>
        <w:tblpPr w:leftFromText="180" w:rightFromText="180" w:vertAnchor="text" w:horzAnchor="page" w:tblpX="1813" w:tblpY="3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"message": "数据校验失败",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处理完成，但部分数据异常报文</w:t>
      </w:r>
    </w:p>
    <w:tbl>
      <w:tblPr>
        <w:tblStyle w:val="9"/>
        <w:tblpPr w:leftFromText="180" w:rightFromText="180" w:vertAnchor="text" w:horzAnchor="page" w:tblpX="1813" w:tblpY="3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data: [{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"voucher_code": "650570211843871002",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"message": "success"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"voucher_code": "65057021123387129",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"code": -1,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"message": "金额异常"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服务方响应报文base64编码后：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data: "W3sKICAgICAgICAidm91Y2hlcl9jb2RlIjogIjY1MDU3MDIxMTg0Mzg3MTAwMiIsCiAgICAgICAgImNvZGUiOiAwLAogICAgICAgICJtZXNzYWdlIjogInN1Y2Nlc3MiCiAgICB9LCB7CiAgICAgICAgInZvdWNoZXJfY29kZSI6ICI2NTA1NzAyMTEyMzM4NzEyOSIsCiAgICAgICAgImNvZGUiOiAtMSwKICAgICAgICAibWVzc2FnZSI6ICLph5Hpop3lvILluLgiCiAgICB9XQ==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spacing w:line="360" w:lineRule="auto"/>
        <w:jc w:val="left"/>
        <w:rPr>
          <w:rFonts w:hint="eastAsia"/>
          <w:lang w:val="en-US"/>
        </w:rPr>
      </w:pPr>
      <w:bookmarkStart w:id="28" w:name="_Toc13867"/>
      <w:r>
        <w:rPr>
          <w:rFonts w:hint="eastAsia"/>
          <w:lang w:val="en-US" w:eastAsia="zh-CN"/>
        </w:rPr>
        <w:t>券状态接口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7330"/>
      <w:r>
        <w:rPr>
          <w:rFonts w:hint="eastAsia"/>
          <w:lang w:val="en-US" w:eastAsia="zh-CN"/>
        </w:rPr>
        <w:t>接口说明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顾客用券后或券失效后，企业ERP调用此接口，通知第三方券平台券状态</w:t>
      </w:r>
    </w:p>
    <w:p>
      <w:pPr>
        <w:pStyle w:val="3"/>
        <w:rPr>
          <w:rFonts w:hint="eastAsia"/>
          <w:lang w:val="en-US" w:eastAsia="zh-CN"/>
        </w:rPr>
      </w:pPr>
      <w:bookmarkStart w:id="30" w:name="_Toc14170"/>
      <w:r>
        <w:rPr>
          <w:rFonts w:hint="eastAsia"/>
          <w:lang w:val="en-US" w:eastAsia="zh-CN"/>
        </w:rPr>
        <w:t>基本信息</w:t>
      </w:r>
      <w:bookmarkEnd w:id="30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服务路径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"http://XXXXX/call"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http://XXXXX/voucher/callback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服务提供方</w:t>
            </w:r>
          </w:p>
        </w:tc>
        <w:tc>
          <w:tcPr>
            <w:tcW w:w="6379" w:type="dxa"/>
            <w:vAlign w:val="top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第三方券平台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服务调用方</w:t>
            </w:r>
          </w:p>
        </w:tc>
        <w:tc>
          <w:tcPr>
            <w:tcW w:w="6379" w:type="dxa"/>
            <w:vAlign w:val="top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企业ERP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6613"/>
      <w:r>
        <w:rPr>
          <w:rFonts w:hint="eastAsia"/>
          <w:lang w:val="en-US" w:eastAsia="zh-CN"/>
        </w:rPr>
        <w:t>报文要素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调用方报文，data部分：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2280"/>
        <w:gridCol w:w="1884"/>
        <w:gridCol w:w="972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22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属性名</w:t>
            </w:r>
          </w:p>
        </w:tc>
        <w:tc>
          <w:tcPr>
            <w:tcW w:w="18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7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9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0"/>
              </w:rPr>
              <w:t>voucher_code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</w:rPr>
              <w:t>券唯一编码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0"/>
              </w:rPr>
              <w:t>voucher_state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</w:rPr>
              <w:t>1-未使用，2-已使用，3-已过期，4-手工作废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0"/>
              </w:rPr>
              <w:t>voucher_s</w:t>
            </w:r>
            <w:r>
              <w:rPr>
                <w:rFonts w:hint="eastAsia"/>
                <w:sz w:val="20"/>
              </w:rPr>
              <w:t>tore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</w:rPr>
              <w:t>门店号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0"/>
              </w:rPr>
              <w:t>voucher_</w:t>
            </w: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0"/>
              </w:rPr>
              <w:t>voucher_</w:t>
            </w:r>
            <w:r>
              <w:rPr>
                <w:rFonts w:hint="eastAsia"/>
                <w:sz w:val="20"/>
                <w:lang w:val="en-US" w:eastAsia="zh-CN"/>
              </w:rPr>
              <w:t>2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0"/>
              </w:rPr>
              <w:t>voucher_</w:t>
            </w:r>
            <w:r>
              <w:rPr>
                <w:rFonts w:hint="eastAsia"/>
                <w:sz w:val="20"/>
                <w:lang w:val="en-US" w:eastAsia="zh-CN"/>
              </w:rPr>
              <w:t>3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预留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7273"/>
      <w:r>
        <w:rPr>
          <w:rFonts w:hint="eastAsia"/>
          <w:lang w:val="en-US" w:eastAsia="zh-CN"/>
        </w:rPr>
        <w:t>范例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调用方报文data部分：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[{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    "voucher_code": "650570211843871002",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    "voucher_state": "1",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    "voucher_store": "0001",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    "voucher_1": "",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    "voucher_2": "",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    "voucher_3": ""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    },{...}]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wogICAgW3sKICAgICAgICAidm91Y2hlcl9jb2RlIjogIjY1MDU3MDIxMTg0Mzg3MTAwMiIsCiAgICAgICAgInZvdWNoZXJfc3RhdGUiOiAiMSIsCiAgICAgICAgInZvdWNoZXJfc3RvcmUiOiAiMDAwMSIsCiAgICAgICAgInZvdWNoZXJfMSI6ICIiLAogICAgICAgICJ2b3VjaGVyXzIiOiAiIiwKICAgICAgICAidm91Y2hlcl8zIjogIiIKICAgICAgICB9LHsuLi59XQp9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entid</w:t>
            </w:r>
            <w:r>
              <w:rPr>
                <w:rFonts w:hint="eastAsia"/>
                <w:vertAlign w:val="baseline"/>
                <w:lang w:val="en-US" w:eastAsia="zh-CN"/>
              </w:rPr>
              <w:t>=001&amp;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ewogICAgW3sKICAgICAgICAidm91Y2hlcl9jb2RlIjogIjY1MDU3MDIxMTg0Mzg3MTAwMiIsCiAgICAgICAgInZvdWNoZXJfc3RhdGUiOiAiMSIsCiAgICAgICAgInZvdWNoZXJfc3RvcmUiOiAiMDAwMSIsCiAgICAgICAgInZvdWNoZXJfMSI6ICIiLAogICAgICAgICJ2b3VjaGVyXzIiOiAiIiwKICAgICAgICAidm91Y2hlcl8zIjogIiIKICAgICAgICB9LHsuLi59XQp9</w:t>
            </w:r>
            <w:r>
              <w:rPr>
                <w:rFonts w:hint="eastAsia"/>
                <w:vertAlign w:val="baseline"/>
                <w:lang w:val="en-US" w:eastAsia="zh-CN"/>
              </w:rPr>
              <w:t>&amp;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sign</w:t>
            </w:r>
            <w:r>
              <w:rPr>
                <w:rFonts w:hint="eastAsia"/>
                <w:vertAlign w:val="baseline"/>
                <w:lang w:val="en-US" w:eastAsia="zh-CN"/>
              </w:rPr>
              <w:t>=MTAxMEYwRTA2RTZDRERBQkM3NjAwODVGRDA1OTY2MjA=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服务方响应报文：</w:t>
      </w:r>
    </w:p>
    <w:tbl>
      <w:tblPr>
        <w:tblStyle w:val="9"/>
        <w:tblpPr w:leftFromText="180" w:rightFromText="180" w:vertAnchor="text" w:horzAnchor="page" w:tblpX="1813" w:tblpY="3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data: [{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"voucher_code": "650570211843871002",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"message": "success"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"voucher_code": "65057021123387129",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"message": "success"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服务方响应报文base64编码后：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data: </w:t>
            </w:r>
            <w:r>
              <w:rPr>
                <w:rFonts w:hint="default"/>
                <w:vertAlign w:val="baseline"/>
                <w:lang w:val="en-US" w:eastAsia="zh-CN"/>
              </w:rPr>
              <w:t>“W3sKICAgICAgICAidm91Y2hlcl9jb2RlIjogIjY1MDU3MDIxMTg0Mzg3MTAwMiIsCiAgICAgICAgImNvZGUiOiAwLAogICAgICAgICJtZXNzYWdlIjogInN1Y2Nlc3MiCiAgICB9LCB7CiAgICAgICAgInZvdWNoZXJfY29kZSI6ICI2NTA1NzAyMTEyMzM4NzEyOSIsCiAgICAgICAgImNvZGUiOiAwLAogICAgICAgICJtZXNzYWdlIjogInN1Y2Nlc3MiCiAgICB9XQ==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数据异常报文</w:t>
      </w:r>
    </w:p>
    <w:tbl>
      <w:tblPr>
        <w:tblStyle w:val="9"/>
        <w:tblpPr w:leftFromText="180" w:rightFromText="180" w:vertAnchor="text" w:horzAnchor="page" w:tblpX="1813" w:tblpY="3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"message": "数据校验失败",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处理完成，但部分数据异常报文</w:t>
      </w:r>
    </w:p>
    <w:tbl>
      <w:tblPr>
        <w:tblStyle w:val="9"/>
        <w:tblpPr w:leftFromText="180" w:rightFromText="180" w:vertAnchor="text" w:horzAnchor="page" w:tblpX="1813" w:tblpY="3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data: [{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"voucher_code": "650570211843871002",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"message": "success"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"voucher_code": "65057021123387129",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"code": -1,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"message": "券号不存在"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服务方响应报文base64编码后：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"code":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data: "ewogICAgImNvZGUiOiAwLAogICAgIm1lc3NhZ2UiOiAic3VjY2VzcyIsCiAgICBkYXRhOiBbewogICAgICAgICJ2b3VjaGVyX2NvZGUiOiAiNjUwNTcwMjExODQzODcxMDAyIiwKICAgICAgICAiY29kZSI6IDAsCiAgICAgICAgIm1lc3NhZ2UiOiAic3VjY2VzcyIKICAgIH0sIHsKICAgICAgICAidm91Y2hlcl9jb2RlIjogIjY1MDU3MDIxMTIzMzg3MTI5IiwKICAgICAgICAiY29kZSI6IC0xLAogICAgICAgICJtZXNzYWdlIjogIuWIuOWPt+S4jeWtmOWcqCIKICAgIH1dCn0=</w:t>
            </w:r>
            <w:bookmarkStart w:id="33" w:name="_GoBack"/>
            <w:bookmarkEnd w:id="33"/>
            <w:r>
              <w:rPr>
                <w:rFonts w:hint="eastAsia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0" w:leftChars="0" w:firstLine="0" w:firstLineChars="0"/>
        <w:jc w:val="left"/>
        <w:rPr>
          <w:rFonts w:hint="eastAsia" w:ascii="宋体" w:hAnsi="宋体" w:eastAsiaTheme="minor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6"/>
    <w:multiLevelType w:val="multilevel"/>
    <w:tmpl w:val="0000001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bullet"/>
      <w:lvlText w:val=""/>
      <w:lvlJc w:val="left"/>
      <w:pPr>
        <w:tabs>
          <w:tab w:val="left" w:pos="864"/>
        </w:tabs>
        <w:ind w:left="864" w:hanging="864"/>
      </w:pPr>
      <w:rPr>
        <w:rFonts w:hint="default" w:ascii="Wingdings" w:hAnsi="Wingdings"/>
      </w:rPr>
    </w:lvl>
    <w:lvl w:ilvl="4" w:tentative="0">
      <w:start w:val="1"/>
      <w:numFmt w:val="decimal"/>
      <w:pStyle w:val="4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AB076D8"/>
    <w:multiLevelType w:val="singleLevel"/>
    <w:tmpl w:val="5AB076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DBE"/>
    <w:rsid w:val="00546C88"/>
    <w:rsid w:val="00891FB9"/>
    <w:rsid w:val="00F461FD"/>
    <w:rsid w:val="010B0F23"/>
    <w:rsid w:val="011A1472"/>
    <w:rsid w:val="019B54BB"/>
    <w:rsid w:val="01C613D1"/>
    <w:rsid w:val="01EA6985"/>
    <w:rsid w:val="02042A5D"/>
    <w:rsid w:val="022A25D7"/>
    <w:rsid w:val="024C24D1"/>
    <w:rsid w:val="025D26FD"/>
    <w:rsid w:val="02776278"/>
    <w:rsid w:val="0277721F"/>
    <w:rsid w:val="02B37530"/>
    <w:rsid w:val="02D775E5"/>
    <w:rsid w:val="031E3957"/>
    <w:rsid w:val="033555B2"/>
    <w:rsid w:val="038A3392"/>
    <w:rsid w:val="03DD1A29"/>
    <w:rsid w:val="041F7B65"/>
    <w:rsid w:val="042A0833"/>
    <w:rsid w:val="044123C7"/>
    <w:rsid w:val="0476590C"/>
    <w:rsid w:val="048225DA"/>
    <w:rsid w:val="04875785"/>
    <w:rsid w:val="04A6136A"/>
    <w:rsid w:val="04CC24A6"/>
    <w:rsid w:val="04DD0A21"/>
    <w:rsid w:val="053C2592"/>
    <w:rsid w:val="05D709F4"/>
    <w:rsid w:val="05DB5412"/>
    <w:rsid w:val="05E74564"/>
    <w:rsid w:val="0641401A"/>
    <w:rsid w:val="0644032B"/>
    <w:rsid w:val="064D7D7F"/>
    <w:rsid w:val="066021A0"/>
    <w:rsid w:val="06656120"/>
    <w:rsid w:val="06685BA3"/>
    <w:rsid w:val="066D5393"/>
    <w:rsid w:val="069E260D"/>
    <w:rsid w:val="07144139"/>
    <w:rsid w:val="07580FB4"/>
    <w:rsid w:val="075A0218"/>
    <w:rsid w:val="076F14F2"/>
    <w:rsid w:val="07787446"/>
    <w:rsid w:val="077E6D64"/>
    <w:rsid w:val="07A25111"/>
    <w:rsid w:val="07FC2E7F"/>
    <w:rsid w:val="07FE39B9"/>
    <w:rsid w:val="081D0558"/>
    <w:rsid w:val="081F5A23"/>
    <w:rsid w:val="08245073"/>
    <w:rsid w:val="08432EAC"/>
    <w:rsid w:val="084F4397"/>
    <w:rsid w:val="0882316F"/>
    <w:rsid w:val="08972B6F"/>
    <w:rsid w:val="08D670FC"/>
    <w:rsid w:val="08F9593E"/>
    <w:rsid w:val="08FA2F7B"/>
    <w:rsid w:val="095A1A57"/>
    <w:rsid w:val="09B631B6"/>
    <w:rsid w:val="09CA2867"/>
    <w:rsid w:val="0A674D04"/>
    <w:rsid w:val="0A885EFC"/>
    <w:rsid w:val="0ABA4B27"/>
    <w:rsid w:val="0AD448BF"/>
    <w:rsid w:val="0AD808B7"/>
    <w:rsid w:val="0AD82952"/>
    <w:rsid w:val="0AF746CC"/>
    <w:rsid w:val="0B142644"/>
    <w:rsid w:val="0BED7383"/>
    <w:rsid w:val="0C0E2347"/>
    <w:rsid w:val="0C1F5474"/>
    <w:rsid w:val="0C5F2F6F"/>
    <w:rsid w:val="0CA32885"/>
    <w:rsid w:val="0CAA7177"/>
    <w:rsid w:val="0CC910BB"/>
    <w:rsid w:val="0CCA131E"/>
    <w:rsid w:val="0D4D6E95"/>
    <w:rsid w:val="0D5451C2"/>
    <w:rsid w:val="0D5A40ED"/>
    <w:rsid w:val="0DC956B0"/>
    <w:rsid w:val="0DEB7B8B"/>
    <w:rsid w:val="0DF27ECF"/>
    <w:rsid w:val="0DFA1903"/>
    <w:rsid w:val="0E0B7D69"/>
    <w:rsid w:val="0E345A6F"/>
    <w:rsid w:val="0E4037E4"/>
    <w:rsid w:val="0E49504B"/>
    <w:rsid w:val="0E807AE9"/>
    <w:rsid w:val="0E864DFB"/>
    <w:rsid w:val="0EAF44BD"/>
    <w:rsid w:val="0EC21B11"/>
    <w:rsid w:val="0ECF3D21"/>
    <w:rsid w:val="0F1C34B0"/>
    <w:rsid w:val="0F1E515D"/>
    <w:rsid w:val="0F220A93"/>
    <w:rsid w:val="0F522E05"/>
    <w:rsid w:val="0F575AC3"/>
    <w:rsid w:val="0FBB5D6D"/>
    <w:rsid w:val="0FCE56D5"/>
    <w:rsid w:val="100A4A2D"/>
    <w:rsid w:val="100B0110"/>
    <w:rsid w:val="10217BDE"/>
    <w:rsid w:val="102A6320"/>
    <w:rsid w:val="10396255"/>
    <w:rsid w:val="10630C12"/>
    <w:rsid w:val="106C186D"/>
    <w:rsid w:val="10AA00F0"/>
    <w:rsid w:val="10FE6317"/>
    <w:rsid w:val="11064BF2"/>
    <w:rsid w:val="111A109C"/>
    <w:rsid w:val="115C0A39"/>
    <w:rsid w:val="11B96B40"/>
    <w:rsid w:val="11BF2664"/>
    <w:rsid w:val="120D09A6"/>
    <w:rsid w:val="125F3E6A"/>
    <w:rsid w:val="127C7F65"/>
    <w:rsid w:val="12EF559A"/>
    <w:rsid w:val="12FE1236"/>
    <w:rsid w:val="130449AF"/>
    <w:rsid w:val="13215555"/>
    <w:rsid w:val="1336643D"/>
    <w:rsid w:val="135D43E4"/>
    <w:rsid w:val="13AC51B1"/>
    <w:rsid w:val="13B03197"/>
    <w:rsid w:val="14295E7E"/>
    <w:rsid w:val="144D7BEC"/>
    <w:rsid w:val="144F3D6E"/>
    <w:rsid w:val="14505812"/>
    <w:rsid w:val="148948CF"/>
    <w:rsid w:val="14F159FB"/>
    <w:rsid w:val="15350257"/>
    <w:rsid w:val="15371FE8"/>
    <w:rsid w:val="15486902"/>
    <w:rsid w:val="155722D3"/>
    <w:rsid w:val="15935B7C"/>
    <w:rsid w:val="15C04EE8"/>
    <w:rsid w:val="15C824DB"/>
    <w:rsid w:val="166C1586"/>
    <w:rsid w:val="175160B3"/>
    <w:rsid w:val="17B46E5E"/>
    <w:rsid w:val="17D15CE6"/>
    <w:rsid w:val="17F16AB6"/>
    <w:rsid w:val="17F91B8B"/>
    <w:rsid w:val="17FB6DA1"/>
    <w:rsid w:val="18015A7F"/>
    <w:rsid w:val="18364386"/>
    <w:rsid w:val="184C399F"/>
    <w:rsid w:val="18664BA1"/>
    <w:rsid w:val="18736D36"/>
    <w:rsid w:val="188C5A96"/>
    <w:rsid w:val="189B47A7"/>
    <w:rsid w:val="18B977C1"/>
    <w:rsid w:val="18EF0F53"/>
    <w:rsid w:val="19093026"/>
    <w:rsid w:val="191608D8"/>
    <w:rsid w:val="192C524F"/>
    <w:rsid w:val="193C28F0"/>
    <w:rsid w:val="19A63B24"/>
    <w:rsid w:val="19B80291"/>
    <w:rsid w:val="1A142387"/>
    <w:rsid w:val="1A240D2F"/>
    <w:rsid w:val="1AAB77EB"/>
    <w:rsid w:val="1AB54A52"/>
    <w:rsid w:val="1B3329DE"/>
    <w:rsid w:val="1B4A091A"/>
    <w:rsid w:val="1B801512"/>
    <w:rsid w:val="1B9733F1"/>
    <w:rsid w:val="1BB66113"/>
    <w:rsid w:val="1C470C4B"/>
    <w:rsid w:val="1C686578"/>
    <w:rsid w:val="1C7430F4"/>
    <w:rsid w:val="1CAC57BC"/>
    <w:rsid w:val="1CE11BA0"/>
    <w:rsid w:val="1CFA5305"/>
    <w:rsid w:val="1D2122D2"/>
    <w:rsid w:val="1D46512B"/>
    <w:rsid w:val="1D870108"/>
    <w:rsid w:val="1DC07FD1"/>
    <w:rsid w:val="1DC5129C"/>
    <w:rsid w:val="1DCE3984"/>
    <w:rsid w:val="1E0A45CD"/>
    <w:rsid w:val="1E231611"/>
    <w:rsid w:val="1E367759"/>
    <w:rsid w:val="1E4063C2"/>
    <w:rsid w:val="1E5D2385"/>
    <w:rsid w:val="1E87019A"/>
    <w:rsid w:val="1E880CDB"/>
    <w:rsid w:val="1ED273E7"/>
    <w:rsid w:val="1EE11EF9"/>
    <w:rsid w:val="1EFF26C6"/>
    <w:rsid w:val="1F475F12"/>
    <w:rsid w:val="1F5B3250"/>
    <w:rsid w:val="1F624295"/>
    <w:rsid w:val="1F655B40"/>
    <w:rsid w:val="1F9461BB"/>
    <w:rsid w:val="1FDC5D32"/>
    <w:rsid w:val="1FE80B9C"/>
    <w:rsid w:val="1FF00D37"/>
    <w:rsid w:val="1FFA4288"/>
    <w:rsid w:val="1FFB681C"/>
    <w:rsid w:val="2007553B"/>
    <w:rsid w:val="203375F6"/>
    <w:rsid w:val="208F47D1"/>
    <w:rsid w:val="20A968B7"/>
    <w:rsid w:val="20B81316"/>
    <w:rsid w:val="20FA3668"/>
    <w:rsid w:val="20FF3231"/>
    <w:rsid w:val="210543C4"/>
    <w:rsid w:val="212E6AF2"/>
    <w:rsid w:val="21B1055C"/>
    <w:rsid w:val="21B70CCF"/>
    <w:rsid w:val="21C241DF"/>
    <w:rsid w:val="21CA30AB"/>
    <w:rsid w:val="22281ED4"/>
    <w:rsid w:val="22584C5B"/>
    <w:rsid w:val="225A562E"/>
    <w:rsid w:val="2287008E"/>
    <w:rsid w:val="228803F1"/>
    <w:rsid w:val="22DA5E74"/>
    <w:rsid w:val="22F86640"/>
    <w:rsid w:val="233D1CA8"/>
    <w:rsid w:val="233F0FC4"/>
    <w:rsid w:val="2356669A"/>
    <w:rsid w:val="23BB55D4"/>
    <w:rsid w:val="246809EB"/>
    <w:rsid w:val="24767143"/>
    <w:rsid w:val="24CF17F1"/>
    <w:rsid w:val="24F55562"/>
    <w:rsid w:val="253A189A"/>
    <w:rsid w:val="253E1950"/>
    <w:rsid w:val="254110F2"/>
    <w:rsid w:val="2546631B"/>
    <w:rsid w:val="255E5556"/>
    <w:rsid w:val="25776353"/>
    <w:rsid w:val="25B96216"/>
    <w:rsid w:val="25C92810"/>
    <w:rsid w:val="26110A9B"/>
    <w:rsid w:val="26491333"/>
    <w:rsid w:val="266678EB"/>
    <w:rsid w:val="26700BCF"/>
    <w:rsid w:val="268610A1"/>
    <w:rsid w:val="26B96BE0"/>
    <w:rsid w:val="26C4763E"/>
    <w:rsid w:val="26D55192"/>
    <w:rsid w:val="270C51AA"/>
    <w:rsid w:val="27256A6C"/>
    <w:rsid w:val="27306F67"/>
    <w:rsid w:val="273914A2"/>
    <w:rsid w:val="27452DA4"/>
    <w:rsid w:val="277413F6"/>
    <w:rsid w:val="277E00C1"/>
    <w:rsid w:val="27CC08BB"/>
    <w:rsid w:val="27DD6938"/>
    <w:rsid w:val="28242832"/>
    <w:rsid w:val="287A5B2C"/>
    <w:rsid w:val="28903B8F"/>
    <w:rsid w:val="28A46537"/>
    <w:rsid w:val="28AC516F"/>
    <w:rsid w:val="29076827"/>
    <w:rsid w:val="29467367"/>
    <w:rsid w:val="29AB3D5C"/>
    <w:rsid w:val="29C27595"/>
    <w:rsid w:val="2A2258CC"/>
    <w:rsid w:val="2A27057C"/>
    <w:rsid w:val="2A2A29E4"/>
    <w:rsid w:val="2A33401F"/>
    <w:rsid w:val="2A3E262B"/>
    <w:rsid w:val="2A450849"/>
    <w:rsid w:val="2A727D0E"/>
    <w:rsid w:val="2A8D2D4C"/>
    <w:rsid w:val="2A9013F3"/>
    <w:rsid w:val="2ABC1438"/>
    <w:rsid w:val="2AD45884"/>
    <w:rsid w:val="2B0F6FC3"/>
    <w:rsid w:val="2B1A21A9"/>
    <w:rsid w:val="2B1B1C7F"/>
    <w:rsid w:val="2B2443F6"/>
    <w:rsid w:val="2B3B3405"/>
    <w:rsid w:val="2B3F00AE"/>
    <w:rsid w:val="2B4764D7"/>
    <w:rsid w:val="2B5A2C4B"/>
    <w:rsid w:val="2B80075D"/>
    <w:rsid w:val="2BAE4711"/>
    <w:rsid w:val="2C152D81"/>
    <w:rsid w:val="2C8854F5"/>
    <w:rsid w:val="2CAE443B"/>
    <w:rsid w:val="2CD50E8C"/>
    <w:rsid w:val="2D113CA4"/>
    <w:rsid w:val="2D380E58"/>
    <w:rsid w:val="2D46274D"/>
    <w:rsid w:val="2D864D80"/>
    <w:rsid w:val="2D8F65EE"/>
    <w:rsid w:val="2DA40DF0"/>
    <w:rsid w:val="2DB33091"/>
    <w:rsid w:val="2DB80E4E"/>
    <w:rsid w:val="2DE401F3"/>
    <w:rsid w:val="2DFC1E20"/>
    <w:rsid w:val="2E344D37"/>
    <w:rsid w:val="2E360C97"/>
    <w:rsid w:val="2E4918D2"/>
    <w:rsid w:val="2E554C7A"/>
    <w:rsid w:val="2E6629A0"/>
    <w:rsid w:val="2E937D6A"/>
    <w:rsid w:val="2E963795"/>
    <w:rsid w:val="2E98030E"/>
    <w:rsid w:val="2EB93E2E"/>
    <w:rsid w:val="2EE40A0A"/>
    <w:rsid w:val="2EED0739"/>
    <w:rsid w:val="2F2B5C2E"/>
    <w:rsid w:val="2F46046A"/>
    <w:rsid w:val="2F635DA4"/>
    <w:rsid w:val="2F637E7B"/>
    <w:rsid w:val="2FA85C13"/>
    <w:rsid w:val="2FC30F37"/>
    <w:rsid w:val="2FFD4598"/>
    <w:rsid w:val="30072878"/>
    <w:rsid w:val="300D7FB5"/>
    <w:rsid w:val="30112B3D"/>
    <w:rsid w:val="302836F0"/>
    <w:rsid w:val="302C0E05"/>
    <w:rsid w:val="305C66DB"/>
    <w:rsid w:val="308832E3"/>
    <w:rsid w:val="30A04642"/>
    <w:rsid w:val="30A87625"/>
    <w:rsid w:val="30C060D7"/>
    <w:rsid w:val="30DB76B6"/>
    <w:rsid w:val="30EF3448"/>
    <w:rsid w:val="30F876E2"/>
    <w:rsid w:val="31033942"/>
    <w:rsid w:val="315020A0"/>
    <w:rsid w:val="3154493B"/>
    <w:rsid w:val="316E515D"/>
    <w:rsid w:val="319479C9"/>
    <w:rsid w:val="319E2A4E"/>
    <w:rsid w:val="31E1054A"/>
    <w:rsid w:val="31F95CA5"/>
    <w:rsid w:val="32333F10"/>
    <w:rsid w:val="32413980"/>
    <w:rsid w:val="32556945"/>
    <w:rsid w:val="32664712"/>
    <w:rsid w:val="32861F09"/>
    <w:rsid w:val="32863CC5"/>
    <w:rsid w:val="328E6FEB"/>
    <w:rsid w:val="32A144AA"/>
    <w:rsid w:val="32C26062"/>
    <w:rsid w:val="32E07D5B"/>
    <w:rsid w:val="32E60B3E"/>
    <w:rsid w:val="331073FA"/>
    <w:rsid w:val="336734B1"/>
    <w:rsid w:val="336F0022"/>
    <w:rsid w:val="338F4023"/>
    <w:rsid w:val="339E42B3"/>
    <w:rsid w:val="33C14DAE"/>
    <w:rsid w:val="33EC5B3D"/>
    <w:rsid w:val="342E1397"/>
    <w:rsid w:val="34683885"/>
    <w:rsid w:val="346C364C"/>
    <w:rsid w:val="34C113FC"/>
    <w:rsid w:val="34D92B4F"/>
    <w:rsid w:val="34ED13B0"/>
    <w:rsid w:val="34FA13FA"/>
    <w:rsid w:val="35313BE5"/>
    <w:rsid w:val="358B2F00"/>
    <w:rsid w:val="35AE58FF"/>
    <w:rsid w:val="35B1431A"/>
    <w:rsid w:val="35BD0214"/>
    <w:rsid w:val="35D37E4C"/>
    <w:rsid w:val="35EB4453"/>
    <w:rsid w:val="35F708F7"/>
    <w:rsid w:val="360F405B"/>
    <w:rsid w:val="3616102A"/>
    <w:rsid w:val="36351F42"/>
    <w:rsid w:val="36987172"/>
    <w:rsid w:val="36B73C83"/>
    <w:rsid w:val="36EA5594"/>
    <w:rsid w:val="36F55526"/>
    <w:rsid w:val="36FB7CC2"/>
    <w:rsid w:val="37210E6C"/>
    <w:rsid w:val="37C12080"/>
    <w:rsid w:val="37DD48E4"/>
    <w:rsid w:val="38036BFE"/>
    <w:rsid w:val="385119A0"/>
    <w:rsid w:val="385750C0"/>
    <w:rsid w:val="38673624"/>
    <w:rsid w:val="386A7463"/>
    <w:rsid w:val="38732165"/>
    <w:rsid w:val="388A3337"/>
    <w:rsid w:val="38BA6B1F"/>
    <w:rsid w:val="38D5229E"/>
    <w:rsid w:val="38D84373"/>
    <w:rsid w:val="38DA257C"/>
    <w:rsid w:val="39003E7F"/>
    <w:rsid w:val="39030555"/>
    <w:rsid w:val="3912130A"/>
    <w:rsid w:val="391A2E0F"/>
    <w:rsid w:val="39604CEB"/>
    <w:rsid w:val="397D3192"/>
    <w:rsid w:val="39935556"/>
    <w:rsid w:val="39984753"/>
    <w:rsid w:val="39BC5401"/>
    <w:rsid w:val="39C24B38"/>
    <w:rsid w:val="3A00398B"/>
    <w:rsid w:val="3A03671A"/>
    <w:rsid w:val="3A4551D7"/>
    <w:rsid w:val="3A4C431D"/>
    <w:rsid w:val="3A777AB2"/>
    <w:rsid w:val="3A9F2FB7"/>
    <w:rsid w:val="3AA15901"/>
    <w:rsid w:val="3B04324A"/>
    <w:rsid w:val="3B204A9A"/>
    <w:rsid w:val="3B51038E"/>
    <w:rsid w:val="3B7E47A6"/>
    <w:rsid w:val="3BFD45A9"/>
    <w:rsid w:val="3C096170"/>
    <w:rsid w:val="3C0F1AC4"/>
    <w:rsid w:val="3C1B23F3"/>
    <w:rsid w:val="3CB47DD9"/>
    <w:rsid w:val="3CBA755D"/>
    <w:rsid w:val="3CC62D58"/>
    <w:rsid w:val="3CF4327A"/>
    <w:rsid w:val="3D732BA0"/>
    <w:rsid w:val="3D94184D"/>
    <w:rsid w:val="3DC754BD"/>
    <w:rsid w:val="3DC87BF1"/>
    <w:rsid w:val="3DE65671"/>
    <w:rsid w:val="3E010EC2"/>
    <w:rsid w:val="3E2F5CA5"/>
    <w:rsid w:val="3E780BD4"/>
    <w:rsid w:val="3EDE5734"/>
    <w:rsid w:val="3EE90FEC"/>
    <w:rsid w:val="3EEF0182"/>
    <w:rsid w:val="3EFE7679"/>
    <w:rsid w:val="3F193921"/>
    <w:rsid w:val="3F1C0196"/>
    <w:rsid w:val="3F262302"/>
    <w:rsid w:val="3F2F45BA"/>
    <w:rsid w:val="3FA033E4"/>
    <w:rsid w:val="3FA27F9F"/>
    <w:rsid w:val="3FAB3C06"/>
    <w:rsid w:val="3FD77C9F"/>
    <w:rsid w:val="3FD86B38"/>
    <w:rsid w:val="40217024"/>
    <w:rsid w:val="40A31A48"/>
    <w:rsid w:val="40E15099"/>
    <w:rsid w:val="40E9266E"/>
    <w:rsid w:val="40F17AD2"/>
    <w:rsid w:val="410F36D2"/>
    <w:rsid w:val="411200FC"/>
    <w:rsid w:val="418D1B67"/>
    <w:rsid w:val="41951586"/>
    <w:rsid w:val="41C24822"/>
    <w:rsid w:val="41F81394"/>
    <w:rsid w:val="42316CF6"/>
    <w:rsid w:val="428C2266"/>
    <w:rsid w:val="42A21C7D"/>
    <w:rsid w:val="42B61B13"/>
    <w:rsid w:val="4312038F"/>
    <w:rsid w:val="43272AA2"/>
    <w:rsid w:val="435F08DB"/>
    <w:rsid w:val="439E614E"/>
    <w:rsid w:val="43A56A8A"/>
    <w:rsid w:val="43D151ED"/>
    <w:rsid w:val="440E169D"/>
    <w:rsid w:val="44232FE2"/>
    <w:rsid w:val="4426610B"/>
    <w:rsid w:val="442F4A73"/>
    <w:rsid w:val="443C773C"/>
    <w:rsid w:val="44827807"/>
    <w:rsid w:val="450132FD"/>
    <w:rsid w:val="450A0223"/>
    <w:rsid w:val="450B4A82"/>
    <w:rsid w:val="456B39FD"/>
    <w:rsid w:val="458259B5"/>
    <w:rsid w:val="45C344BC"/>
    <w:rsid w:val="45C94B3E"/>
    <w:rsid w:val="45ED07F8"/>
    <w:rsid w:val="46182EBA"/>
    <w:rsid w:val="4634721E"/>
    <w:rsid w:val="46A21A97"/>
    <w:rsid w:val="46B6507B"/>
    <w:rsid w:val="46FE218F"/>
    <w:rsid w:val="46FF7732"/>
    <w:rsid w:val="472519FD"/>
    <w:rsid w:val="47680DF8"/>
    <w:rsid w:val="4781656B"/>
    <w:rsid w:val="47887CF2"/>
    <w:rsid w:val="478F1E37"/>
    <w:rsid w:val="47C624B1"/>
    <w:rsid w:val="47C65635"/>
    <w:rsid w:val="48521C0D"/>
    <w:rsid w:val="48596AAC"/>
    <w:rsid w:val="48776680"/>
    <w:rsid w:val="48CD3717"/>
    <w:rsid w:val="48F61B6A"/>
    <w:rsid w:val="49A049A6"/>
    <w:rsid w:val="49A44F59"/>
    <w:rsid w:val="49C43E77"/>
    <w:rsid w:val="49E4282A"/>
    <w:rsid w:val="4A9620DC"/>
    <w:rsid w:val="4ACC324F"/>
    <w:rsid w:val="4AD46647"/>
    <w:rsid w:val="4AE81416"/>
    <w:rsid w:val="4B207C0D"/>
    <w:rsid w:val="4B2172FC"/>
    <w:rsid w:val="4B473E2A"/>
    <w:rsid w:val="4B576EF4"/>
    <w:rsid w:val="4B820C9C"/>
    <w:rsid w:val="4BA37E32"/>
    <w:rsid w:val="4BBF135B"/>
    <w:rsid w:val="4BCB7A0C"/>
    <w:rsid w:val="4C0F0921"/>
    <w:rsid w:val="4C260427"/>
    <w:rsid w:val="4C637890"/>
    <w:rsid w:val="4C7505DA"/>
    <w:rsid w:val="4C8A3FA3"/>
    <w:rsid w:val="4C956FAB"/>
    <w:rsid w:val="4CC803F9"/>
    <w:rsid w:val="4D425744"/>
    <w:rsid w:val="4D430F37"/>
    <w:rsid w:val="4DA07A65"/>
    <w:rsid w:val="4DAF5152"/>
    <w:rsid w:val="4DC07FDF"/>
    <w:rsid w:val="4DC86689"/>
    <w:rsid w:val="4DDB0D38"/>
    <w:rsid w:val="4DEA7352"/>
    <w:rsid w:val="4E054635"/>
    <w:rsid w:val="4E35759C"/>
    <w:rsid w:val="4E477189"/>
    <w:rsid w:val="4E5A1828"/>
    <w:rsid w:val="4E715369"/>
    <w:rsid w:val="4E72631E"/>
    <w:rsid w:val="4EA45ED8"/>
    <w:rsid w:val="4EA7648A"/>
    <w:rsid w:val="4EB65429"/>
    <w:rsid w:val="4EC971F4"/>
    <w:rsid w:val="4EEB0CD3"/>
    <w:rsid w:val="4EFD06F6"/>
    <w:rsid w:val="4F3A1138"/>
    <w:rsid w:val="4F3E7A46"/>
    <w:rsid w:val="4F661D0D"/>
    <w:rsid w:val="4F8F2DD0"/>
    <w:rsid w:val="4FE33EB5"/>
    <w:rsid w:val="4FFC58FF"/>
    <w:rsid w:val="509222D8"/>
    <w:rsid w:val="50B74AC2"/>
    <w:rsid w:val="50CE56AE"/>
    <w:rsid w:val="512856E0"/>
    <w:rsid w:val="515307C6"/>
    <w:rsid w:val="51861B36"/>
    <w:rsid w:val="518B35D2"/>
    <w:rsid w:val="51CE1B7E"/>
    <w:rsid w:val="522B4D02"/>
    <w:rsid w:val="52531EA9"/>
    <w:rsid w:val="528A39ED"/>
    <w:rsid w:val="528E2999"/>
    <w:rsid w:val="52BC29B9"/>
    <w:rsid w:val="530C50CF"/>
    <w:rsid w:val="532B771D"/>
    <w:rsid w:val="53850D39"/>
    <w:rsid w:val="53B86931"/>
    <w:rsid w:val="53D61B3E"/>
    <w:rsid w:val="53E4316F"/>
    <w:rsid w:val="53E925C6"/>
    <w:rsid w:val="544366AA"/>
    <w:rsid w:val="544A1A89"/>
    <w:rsid w:val="54D83D4F"/>
    <w:rsid w:val="54DD0A35"/>
    <w:rsid w:val="551C5E15"/>
    <w:rsid w:val="55260EA0"/>
    <w:rsid w:val="554C17CD"/>
    <w:rsid w:val="5568218C"/>
    <w:rsid w:val="55771837"/>
    <w:rsid w:val="558A26EB"/>
    <w:rsid w:val="55CA0D03"/>
    <w:rsid w:val="561F21D4"/>
    <w:rsid w:val="56960475"/>
    <w:rsid w:val="56C22B04"/>
    <w:rsid w:val="570170B3"/>
    <w:rsid w:val="57185B62"/>
    <w:rsid w:val="57444454"/>
    <w:rsid w:val="57A9266C"/>
    <w:rsid w:val="57BD11DC"/>
    <w:rsid w:val="57DD141B"/>
    <w:rsid w:val="5827658F"/>
    <w:rsid w:val="58482C72"/>
    <w:rsid w:val="589D387E"/>
    <w:rsid w:val="58FE1A3F"/>
    <w:rsid w:val="592363EA"/>
    <w:rsid w:val="59533635"/>
    <w:rsid w:val="59991D89"/>
    <w:rsid w:val="599A605D"/>
    <w:rsid w:val="59F00A0C"/>
    <w:rsid w:val="59F07E81"/>
    <w:rsid w:val="5A0C27AB"/>
    <w:rsid w:val="5A2922FF"/>
    <w:rsid w:val="5A2A0872"/>
    <w:rsid w:val="5A562D49"/>
    <w:rsid w:val="5A93655F"/>
    <w:rsid w:val="5AF9280A"/>
    <w:rsid w:val="5B0F605D"/>
    <w:rsid w:val="5B343FEC"/>
    <w:rsid w:val="5B456DF8"/>
    <w:rsid w:val="5B461F1F"/>
    <w:rsid w:val="5B6A4C48"/>
    <w:rsid w:val="5B722D2F"/>
    <w:rsid w:val="5B802654"/>
    <w:rsid w:val="5BB37A3F"/>
    <w:rsid w:val="5BDF015D"/>
    <w:rsid w:val="5BED5A88"/>
    <w:rsid w:val="5C0D7376"/>
    <w:rsid w:val="5C2011DC"/>
    <w:rsid w:val="5C2300CD"/>
    <w:rsid w:val="5C623FA9"/>
    <w:rsid w:val="5C747568"/>
    <w:rsid w:val="5C851170"/>
    <w:rsid w:val="5C916883"/>
    <w:rsid w:val="5CCE3F79"/>
    <w:rsid w:val="5D0047D5"/>
    <w:rsid w:val="5D283D2D"/>
    <w:rsid w:val="5D7E61DA"/>
    <w:rsid w:val="5D7F1AF4"/>
    <w:rsid w:val="5DA37FD3"/>
    <w:rsid w:val="5DBD70F0"/>
    <w:rsid w:val="5DC658B2"/>
    <w:rsid w:val="5DDF2B90"/>
    <w:rsid w:val="5E091CCB"/>
    <w:rsid w:val="5E3D0CEF"/>
    <w:rsid w:val="5E436430"/>
    <w:rsid w:val="5E496A40"/>
    <w:rsid w:val="5E596EB2"/>
    <w:rsid w:val="5E75556C"/>
    <w:rsid w:val="5E932CE2"/>
    <w:rsid w:val="5E957D8F"/>
    <w:rsid w:val="5EC00C98"/>
    <w:rsid w:val="5EDF6E6E"/>
    <w:rsid w:val="5EF22CD8"/>
    <w:rsid w:val="5EFD0461"/>
    <w:rsid w:val="5F033CB8"/>
    <w:rsid w:val="5F1617FC"/>
    <w:rsid w:val="5F271837"/>
    <w:rsid w:val="5F370486"/>
    <w:rsid w:val="5F420AB6"/>
    <w:rsid w:val="5FBA4B44"/>
    <w:rsid w:val="60216CBC"/>
    <w:rsid w:val="603016BC"/>
    <w:rsid w:val="605836DE"/>
    <w:rsid w:val="607E57D7"/>
    <w:rsid w:val="60C00743"/>
    <w:rsid w:val="60F77D2B"/>
    <w:rsid w:val="610518AD"/>
    <w:rsid w:val="61093C5B"/>
    <w:rsid w:val="61500274"/>
    <w:rsid w:val="61534D5D"/>
    <w:rsid w:val="619B3257"/>
    <w:rsid w:val="61AC7A93"/>
    <w:rsid w:val="61D33E8B"/>
    <w:rsid w:val="61FC7EA8"/>
    <w:rsid w:val="620176E1"/>
    <w:rsid w:val="62361B8F"/>
    <w:rsid w:val="623E004D"/>
    <w:rsid w:val="623F6DD1"/>
    <w:rsid w:val="6254138F"/>
    <w:rsid w:val="625541A0"/>
    <w:rsid w:val="6266075D"/>
    <w:rsid w:val="62681B3C"/>
    <w:rsid w:val="6292366A"/>
    <w:rsid w:val="62AB48D3"/>
    <w:rsid w:val="62CA72FB"/>
    <w:rsid w:val="62DE6128"/>
    <w:rsid w:val="62E739AA"/>
    <w:rsid w:val="631B4F41"/>
    <w:rsid w:val="632E2B8A"/>
    <w:rsid w:val="63D015A2"/>
    <w:rsid w:val="63F119BD"/>
    <w:rsid w:val="6416308A"/>
    <w:rsid w:val="64196CA9"/>
    <w:rsid w:val="642A6711"/>
    <w:rsid w:val="643B676F"/>
    <w:rsid w:val="64693E2A"/>
    <w:rsid w:val="64812C86"/>
    <w:rsid w:val="64B21EA2"/>
    <w:rsid w:val="655443AE"/>
    <w:rsid w:val="65627A14"/>
    <w:rsid w:val="65786618"/>
    <w:rsid w:val="65962FC9"/>
    <w:rsid w:val="65A05F0B"/>
    <w:rsid w:val="65A447D6"/>
    <w:rsid w:val="65B52806"/>
    <w:rsid w:val="65B91C43"/>
    <w:rsid w:val="65E21BE0"/>
    <w:rsid w:val="65ED01E1"/>
    <w:rsid w:val="65F730B2"/>
    <w:rsid w:val="65F76500"/>
    <w:rsid w:val="6607681E"/>
    <w:rsid w:val="660F646F"/>
    <w:rsid w:val="66740EFF"/>
    <w:rsid w:val="668B319C"/>
    <w:rsid w:val="668C1F06"/>
    <w:rsid w:val="66EB78D0"/>
    <w:rsid w:val="66EC6BA8"/>
    <w:rsid w:val="670E0341"/>
    <w:rsid w:val="6723296C"/>
    <w:rsid w:val="673D3B24"/>
    <w:rsid w:val="67421173"/>
    <w:rsid w:val="67E23C15"/>
    <w:rsid w:val="68420E3C"/>
    <w:rsid w:val="686523B9"/>
    <w:rsid w:val="687D7237"/>
    <w:rsid w:val="68924F39"/>
    <w:rsid w:val="68931E2F"/>
    <w:rsid w:val="68DD7010"/>
    <w:rsid w:val="68FC371D"/>
    <w:rsid w:val="6948336B"/>
    <w:rsid w:val="696E246D"/>
    <w:rsid w:val="6970173E"/>
    <w:rsid w:val="69B409FA"/>
    <w:rsid w:val="69D30D56"/>
    <w:rsid w:val="69D44382"/>
    <w:rsid w:val="69F933E1"/>
    <w:rsid w:val="6A2F4855"/>
    <w:rsid w:val="6A3A629D"/>
    <w:rsid w:val="6A434EC9"/>
    <w:rsid w:val="6A471557"/>
    <w:rsid w:val="6A7C2903"/>
    <w:rsid w:val="6A80166C"/>
    <w:rsid w:val="6AA20614"/>
    <w:rsid w:val="6AC247AC"/>
    <w:rsid w:val="6ADE78B5"/>
    <w:rsid w:val="6AF64005"/>
    <w:rsid w:val="6AFA1E30"/>
    <w:rsid w:val="6B1D15E7"/>
    <w:rsid w:val="6B4A35CF"/>
    <w:rsid w:val="6BE87035"/>
    <w:rsid w:val="6C1C3060"/>
    <w:rsid w:val="6C2374E8"/>
    <w:rsid w:val="6C5C2ED2"/>
    <w:rsid w:val="6C696255"/>
    <w:rsid w:val="6C6F1A6D"/>
    <w:rsid w:val="6C870496"/>
    <w:rsid w:val="6CA1283A"/>
    <w:rsid w:val="6CA327B2"/>
    <w:rsid w:val="6D25322B"/>
    <w:rsid w:val="6D287986"/>
    <w:rsid w:val="6D2918FC"/>
    <w:rsid w:val="6D2A0C3B"/>
    <w:rsid w:val="6D461E29"/>
    <w:rsid w:val="6D555F09"/>
    <w:rsid w:val="6D885DF0"/>
    <w:rsid w:val="6DAA7CAC"/>
    <w:rsid w:val="6E0C118B"/>
    <w:rsid w:val="6E1034E8"/>
    <w:rsid w:val="6E593046"/>
    <w:rsid w:val="6ED57DC7"/>
    <w:rsid w:val="6EE93DDA"/>
    <w:rsid w:val="6EEA5FBC"/>
    <w:rsid w:val="6EF27AE8"/>
    <w:rsid w:val="6F12544E"/>
    <w:rsid w:val="6F4346C7"/>
    <w:rsid w:val="6FBE6BE6"/>
    <w:rsid w:val="70073B09"/>
    <w:rsid w:val="70254F64"/>
    <w:rsid w:val="70323EEF"/>
    <w:rsid w:val="70524B16"/>
    <w:rsid w:val="707C3069"/>
    <w:rsid w:val="708357AC"/>
    <w:rsid w:val="708D3BA4"/>
    <w:rsid w:val="70974609"/>
    <w:rsid w:val="70B92701"/>
    <w:rsid w:val="70E66CAA"/>
    <w:rsid w:val="70F1414F"/>
    <w:rsid w:val="715148C9"/>
    <w:rsid w:val="71A10448"/>
    <w:rsid w:val="71C72B55"/>
    <w:rsid w:val="723A7F71"/>
    <w:rsid w:val="727D2A9F"/>
    <w:rsid w:val="72CB79D5"/>
    <w:rsid w:val="7301227B"/>
    <w:rsid w:val="730E04FF"/>
    <w:rsid w:val="7374205A"/>
    <w:rsid w:val="73BB2328"/>
    <w:rsid w:val="73E80894"/>
    <w:rsid w:val="740A463B"/>
    <w:rsid w:val="74362B8D"/>
    <w:rsid w:val="7471310B"/>
    <w:rsid w:val="749951C2"/>
    <w:rsid w:val="74BC3490"/>
    <w:rsid w:val="74C31D91"/>
    <w:rsid w:val="751C6004"/>
    <w:rsid w:val="75300FC8"/>
    <w:rsid w:val="755E5102"/>
    <w:rsid w:val="759731BB"/>
    <w:rsid w:val="75D848CE"/>
    <w:rsid w:val="75E4498D"/>
    <w:rsid w:val="75F92BB4"/>
    <w:rsid w:val="76032274"/>
    <w:rsid w:val="7668258A"/>
    <w:rsid w:val="76713380"/>
    <w:rsid w:val="773F498C"/>
    <w:rsid w:val="778B513B"/>
    <w:rsid w:val="778E7A2E"/>
    <w:rsid w:val="77FD3C05"/>
    <w:rsid w:val="78004A14"/>
    <w:rsid w:val="7805301D"/>
    <w:rsid w:val="78AA7ACB"/>
    <w:rsid w:val="78BF28A8"/>
    <w:rsid w:val="78DD33A1"/>
    <w:rsid w:val="78FB1D84"/>
    <w:rsid w:val="791810E3"/>
    <w:rsid w:val="79325ADC"/>
    <w:rsid w:val="7959571F"/>
    <w:rsid w:val="7A4D5837"/>
    <w:rsid w:val="7A8375C5"/>
    <w:rsid w:val="7A896BBB"/>
    <w:rsid w:val="7ABB403A"/>
    <w:rsid w:val="7AC61A0A"/>
    <w:rsid w:val="7AD044DE"/>
    <w:rsid w:val="7AE45C14"/>
    <w:rsid w:val="7B145EA7"/>
    <w:rsid w:val="7B4766FE"/>
    <w:rsid w:val="7B4B6F4C"/>
    <w:rsid w:val="7B55539D"/>
    <w:rsid w:val="7B7058D6"/>
    <w:rsid w:val="7BAC50D3"/>
    <w:rsid w:val="7BDF2D18"/>
    <w:rsid w:val="7BF430BE"/>
    <w:rsid w:val="7BFC6C82"/>
    <w:rsid w:val="7C325B5E"/>
    <w:rsid w:val="7C4424E9"/>
    <w:rsid w:val="7C454D9F"/>
    <w:rsid w:val="7C4F6DA4"/>
    <w:rsid w:val="7C5450BC"/>
    <w:rsid w:val="7C5C1140"/>
    <w:rsid w:val="7CD441A3"/>
    <w:rsid w:val="7CE22483"/>
    <w:rsid w:val="7D033CE7"/>
    <w:rsid w:val="7D073AE5"/>
    <w:rsid w:val="7D245A81"/>
    <w:rsid w:val="7D660967"/>
    <w:rsid w:val="7DBC7B68"/>
    <w:rsid w:val="7DC81DD8"/>
    <w:rsid w:val="7DD249E1"/>
    <w:rsid w:val="7E0677CD"/>
    <w:rsid w:val="7E1064A4"/>
    <w:rsid w:val="7E2154D8"/>
    <w:rsid w:val="7E906ED0"/>
    <w:rsid w:val="7EA86E5A"/>
    <w:rsid w:val="7EBF49D1"/>
    <w:rsid w:val="7ECE19B6"/>
    <w:rsid w:val="7ECF1F5E"/>
    <w:rsid w:val="7ED9428E"/>
    <w:rsid w:val="7F313CB9"/>
    <w:rsid w:val="7F544293"/>
    <w:rsid w:val="7F9B1C67"/>
    <w:rsid w:val="7F9D3C0A"/>
    <w:rsid w:val="7FA140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cs="Arial" w:asciiTheme="minorHAnsi" w:hAnsiTheme="minorHAnsi" w:eastAsiaTheme="minorEastAsia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ind w:firstLineChars="0"/>
      <w:jc w:val="center"/>
      <w:outlineLvl w:val="0"/>
    </w:pPr>
    <w:rPr>
      <w:rFonts w:eastAsia="黑体"/>
      <w:bCs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40" w:after="240"/>
      <w:ind w:firstLineChars="0"/>
      <w:outlineLvl w:val="1"/>
    </w:pPr>
    <w:rPr>
      <w:rFonts w:ascii="宋体" w:hAnsi="宋体"/>
      <w:bCs/>
      <w:color w:val="000000"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numPr>
        <w:ilvl w:val="4"/>
        <w:numId w:val="1"/>
      </w:numPr>
      <w:ind w:firstLineChars="0"/>
      <w:outlineLvl w:val="4"/>
    </w:pPr>
    <w:rPr>
      <w:b/>
      <w:bCs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0983abf-4be3-473a-b3b2-ea20249987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983abf-4be3-473a-b3b2-ea20249987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e0fbf2-12f5-4721-a334-20074adb42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e0fbf2-12f5-4721-a334-20074adb42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14d46d-59d9-4fae-b86e-75236417d7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14d46d-59d9-4fae-b86e-75236417d7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7443fe-044c-4752-9c70-9ab70bc85d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7443fe-044c-4752-9c70-9ab70bc85d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d0fc7e-5aa8-4eab-b912-34991a6fe1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d0fc7e-5aa8-4eab-b912-34991a6fe1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84ab1b-f868-4426-8cbc-f8ad06fb1f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84ab1b-f868-4426-8cbc-f8ad06fb1f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9dd0ed-756b-4faa-8d34-acb7059291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9dd0ed-756b-4faa-8d34-acb7059291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b5e127-a17e-4b92-a153-4b33deb951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b5e127-a17e-4b92-a153-4b33deb951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a94c17-1089-4a0f-8450-e2e0a6d553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a94c17-1089-4a0f-8450-e2e0a6d553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731fa3-bc45-47c9-afa4-ece2ba30ae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731fa3-bc45-47c9-afa4-ece2ba30ae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12a3bf-6132-4680-81f9-4a1e4afc37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12a3bf-6132-4680-81f9-4a1e4afc37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aeaea1-a6ed-4bb6-b309-a7dc54ad96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aeaea1-a6ed-4bb6-b309-a7dc54ad96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119cf3-8ca8-43b1-93e8-1f52474ceb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119cf3-8ca8-43b1-93e8-1f52474ceb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e8b286-c56a-4789-96af-8bca2496e6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e8b286-c56a-4789-96af-8bca2496e6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2cea0d-a599-47bd-82da-77fde5b457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2cea0d-a599-47bd-82da-77fde5b457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238d96-670e-4815-89cc-b9d7def6e4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38d96-670e-4815-89cc-b9d7def6e4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5d3581-4707-4a61-997a-d3e45db784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5d3581-4707-4a61-997a-d3e45db784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51d63b-8c81-426d-b7d3-65ecfcf5b0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51d63b-8c81-426d-b7d3-65ecfcf5b0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714fa9-6d71-4165-9776-785df89ec8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714fa9-6d71-4165-9776-785df89ec8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22e646-6f91-4f88-ae97-f5a244e84a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22e646-6f91-4f88-ae97-f5a244e84a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2d0088-c8e6-4b08-8635-633dcfbde2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2d0088-c8e6-4b08-8635-633dcfbde2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0b5b0f-b0d1-47b8-b815-1d207bcc5f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0b5b0f-b0d1-47b8-b815-1d207bcc5f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35438d-5039-4fcf-9e1f-9173eb5127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35438d-5039-4fcf-9e1f-9173eb5127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7c2575-2888-4035-ae13-41e67d8b2a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7c2575-2888-4035-ae13-41e67d8b2a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306ab6-368f-4e47-bcd5-fc31e025ba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306ab6-368f-4e47-bcd5-fc31e025ba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6504a8-52fd-4f5c-bc80-64c6989829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6504a8-52fd-4f5c-bc80-64c6989829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a2b7b9-4651-4ec0-bb64-15fe8c8e2a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a2b7b9-4651-4ec0-bb64-15fe8c8e2a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26180f-916d-4426-b953-73ff939bf4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26180f-916d-4426-b953-73ff939bf4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be7d34-0f8d-465e-a5c4-1b4df5268b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be7d34-0f8d-465e-a5c4-1b4df5268b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Baij</dc:creator>
  <cp:lastModifiedBy>白白1373946035</cp:lastModifiedBy>
  <dcterms:modified xsi:type="dcterms:W3CDTF">2018-03-23T02:48:34Z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