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2"/>
        <w:rPr>
          <w:rFonts w:hint="eastAsia" w:ascii="Arial" w:hAnsi="Arial"/>
          <w:b/>
        </w:rPr>
      </w:pPr>
    </w:p>
    <w:p>
      <w:pPr>
        <w:ind w:firstLine="422"/>
        <w:rPr>
          <w:rFonts w:ascii="Arial" w:hAnsi="Arial"/>
          <w:b/>
        </w:rPr>
      </w:pPr>
    </w:p>
    <w:p>
      <w:pPr>
        <w:ind w:firstLine="422"/>
        <w:rPr>
          <w:rFonts w:ascii="Arial" w:hAnsi="Arial"/>
          <w:b/>
        </w:rPr>
      </w:pPr>
    </w:p>
    <w:p>
      <w:pPr>
        <w:ind w:firstLine="422"/>
        <w:rPr>
          <w:rFonts w:ascii="Arial" w:hAnsi="Arial"/>
          <w:b/>
        </w:rPr>
      </w:pPr>
      <w:r>
        <w:rPr>
          <w:rFonts w:hint="eastAsia" w:ascii="Arial" w:hAnsi="Arial"/>
          <w:b/>
        </w:rPr>
        <w:drawing>
          <wp:anchor distT="0" distB="0" distL="114300" distR="114300" simplePos="0" relativeHeight="251660288" behindDoc="0" locked="0" layoutInCell="1" allowOverlap="1">
            <wp:simplePos x="0" y="0"/>
            <wp:positionH relativeFrom="column">
              <wp:posOffset>3771900</wp:posOffset>
            </wp:positionH>
            <wp:positionV relativeFrom="paragraph">
              <wp:posOffset>0</wp:posOffset>
            </wp:positionV>
            <wp:extent cx="1666875" cy="469900"/>
            <wp:effectExtent l="0" t="0" r="9525" b="2540"/>
            <wp:wrapNone/>
            <wp:docPr id="2" name="图片 116" descr="efuture 中英文最新LOGO 20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6" descr="efuture 中英文最新LOGO 200710"/>
                    <pic:cNvPicPr>
                      <a:picLocks noChangeAspect="1"/>
                    </pic:cNvPicPr>
                  </pic:nvPicPr>
                  <pic:blipFill>
                    <a:blip r:embed="rId4"/>
                    <a:stretch>
                      <a:fillRect/>
                    </a:stretch>
                  </pic:blipFill>
                  <pic:spPr>
                    <a:xfrm>
                      <a:off x="0" y="0"/>
                      <a:ext cx="1666875" cy="469900"/>
                    </a:xfrm>
                    <a:prstGeom prst="rect">
                      <a:avLst/>
                    </a:prstGeom>
                    <a:noFill/>
                    <a:ln w="9525">
                      <a:noFill/>
                    </a:ln>
                  </pic:spPr>
                </pic:pic>
              </a:graphicData>
            </a:graphic>
          </wp:anchor>
        </w:drawing>
      </w:r>
    </w:p>
    <w:p>
      <w:pPr>
        <w:ind w:firstLine="422"/>
        <w:rPr>
          <w:rFonts w:ascii="Arial" w:hAnsi="Arial"/>
          <w:b/>
        </w:rPr>
      </w:pPr>
    </w:p>
    <w:p>
      <w:pPr>
        <w:ind w:firstLine="422"/>
        <w:rPr>
          <w:rFonts w:ascii="Arial" w:hAnsi="Arial"/>
          <w:b/>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r>
        <w:rPr>
          <w:rFonts w:ascii="Arial" w:hAnsi="Arial"/>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5829300" cy="0"/>
                <wp:effectExtent l="0" t="28575" r="7620" b="32385"/>
                <wp:wrapNone/>
                <wp:docPr id="3" name="直线 3"/>
                <wp:cNvGraphicFramePr/>
                <a:graphic xmlns:a="http://schemas.openxmlformats.org/drawingml/2006/main">
                  <a:graphicData uri="http://schemas.microsoft.com/office/word/2010/wordprocessingShape">
                    <wps:wsp>
                      <wps:cNvCnPr/>
                      <wps:spPr>
                        <a:xfrm>
                          <a:off x="0" y="0"/>
                          <a:ext cx="58293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7.8pt;height:0pt;width:459pt;z-index:251658240;mso-width-relative:page;mso-height-relative:page;" filled="f" stroked="t" coordsize="21600,21600" o:gfxdata="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B6i3zVAAAABgEAAA8AAAAAAAAAAQAgAAAAIgAA&#10;AGRycy9kb3ducmV2LnhtbFBLAQIUABQAAAAIAIdO4kDztdMT0gEAAJQDAAAOAAAAAAAAAAEAIAAA&#10;ACQBAABkcnMvZTJvRG9jLnhtbFBLBQYAAAAABgAGAFkBAABoBQAAAAA=&#10;">
                <v:fill on="f" focussize="0,0"/>
                <v:stroke weight="4.5pt" color="#000000" linestyle="thinThick" joinstyle="round"/>
                <v:imagedata o:title=""/>
                <o:lock v:ext="edit" aspectratio="f"/>
              </v:line>
            </w:pict>
          </mc:Fallback>
        </mc:AlternateContent>
      </w:r>
    </w:p>
    <w:p>
      <w:pPr>
        <w:spacing w:line="480" w:lineRule="auto"/>
        <w:ind w:firstLine="602"/>
        <w:rPr>
          <w:rStyle w:val="8"/>
          <w:rFonts w:hint="eastAsia" w:ascii="Arial" w:hAnsi="Arial"/>
          <w:sz w:val="52"/>
          <w:szCs w:val="52"/>
        </w:rPr>
      </w:pPr>
      <w:r>
        <w:rPr>
          <w:rStyle w:val="8"/>
          <w:rFonts w:hint="eastAsia" w:ascii="Arial" w:hAnsi="Arial"/>
          <w:sz w:val="52"/>
          <w:szCs w:val="52"/>
        </w:rPr>
        <w:t>电子发票云平台</w:t>
      </w:r>
    </w:p>
    <w:p>
      <w:pPr>
        <w:spacing w:line="480" w:lineRule="auto"/>
        <w:ind w:firstLine="602"/>
        <w:rPr>
          <w:b/>
          <w:bCs/>
          <w:sz w:val="30"/>
          <w:szCs w:val="30"/>
        </w:rPr>
      </w:pPr>
      <w:r>
        <w:rPr>
          <w:rStyle w:val="8"/>
          <w:rFonts w:hint="eastAsia" w:ascii="Arial" w:hAnsi="Arial"/>
          <w:sz w:val="52"/>
          <w:szCs w:val="52"/>
        </w:rPr>
        <w:t>企业数据接入规范</w:t>
      </w:r>
    </w:p>
    <w:p>
      <w:pPr>
        <w:ind w:firstLine="420"/>
        <w:rPr>
          <w:rFonts w:ascii="Arial" w:hAnsi="Arial"/>
        </w:rPr>
      </w:pPr>
      <w:r>
        <w:rPr>
          <w:rFonts w:ascii="Arial" w:hAnsi="Arial"/>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5829300" cy="0"/>
                <wp:effectExtent l="0" t="28575" r="7620" b="32385"/>
                <wp:wrapNone/>
                <wp:docPr id="1" name="直线 4"/>
                <wp:cNvGraphicFramePr/>
                <a:graphic xmlns:a="http://schemas.openxmlformats.org/drawingml/2006/main">
                  <a:graphicData uri="http://schemas.microsoft.com/office/word/2010/wordprocessingShape">
                    <wps:wsp>
                      <wps:cNvCnPr/>
                      <wps:spPr>
                        <a:xfrm>
                          <a:off x="0" y="0"/>
                          <a:ext cx="58293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0pt;margin-top:7.8pt;height:0pt;width:459pt;z-index:251659264;mso-width-relative:page;mso-height-relative:page;" filled="f" stroked="t" coordsize="21600,21600" o:gfxdata="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B6i3zVAAAABgEAAA8AAAAAAAAAAQAgAAAAIgAA&#10;AGRycy9kb3ducmV2LnhtbFBLAQIUABQAAAAIAIdO4kBSrWKH0gEAAJQDAAAOAAAAAAAAAAEAIAAA&#10;ACQBAABkcnMvZTJvRG9jLnhtbFBLBQYAAAAABgAGAFkBAABoBQAAAAA=&#10;">
                <v:fill on="f" focussize="0,0"/>
                <v:stroke weight="4.5pt" color="#000000" linestyle="thinThick" joinstyle="round"/>
                <v:imagedata o:title=""/>
                <o:lock v:ext="edit" aspectratio="f"/>
              </v:line>
            </w:pict>
          </mc:Fallback>
        </mc:AlternateContent>
      </w: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rPr>
          <w:rFonts w:ascii="Arial" w:hAnsi="Arial"/>
        </w:rPr>
      </w:pPr>
    </w:p>
    <w:p>
      <w:pPr>
        <w:ind w:firstLine="420"/>
      </w:pPr>
    </w:p>
    <w:p>
      <w:pPr>
        <w:ind w:firstLine="420"/>
        <w:rPr>
          <w:rFonts w:hint="eastAsia" w:ascii="宋体" w:hAnsi="宋体"/>
          <w:sz w:val="44"/>
          <w:szCs w:val="44"/>
        </w:rPr>
      </w:pPr>
      <w:r>
        <w:tab/>
      </w:r>
      <w:r>
        <w:tab/>
      </w:r>
      <w:r>
        <w:tab/>
      </w:r>
      <w:r>
        <w:tab/>
      </w:r>
      <w:r>
        <w:tab/>
      </w:r>
      <w:r>
        <w:rPr>
          <w:rFonts w:hint="eastAsia" w:ascii="宋体" w:hAnsi="宋体"/>
          <w:sz w:val="44"/>
          <w:szCs w:val="44"/>
        </w:rPr>
        <w:t>北京富基融通科技有限公司</w:t>
      </w:r>
    </w:p>
    <w:p>
      <w:pPr>
        <w:ind w:firstLine="420"/>
        <w:rPr>
          <w:rFonts w:hint="eastAsia" w:ascii="宋体" w:hAnsi="宋体"/>
          <w:sz w:val="44"/>
          <w:szCs w:val="44"/>
        </w:rPr>
      </w:pPr>
      <w:r>
        <w:rPr>
          <w:rFonts w:hint="eastAsia" w:ascii="宋体" w:hAnsi="宋体"/>
          <w:sz w:val="44"/>
          <w:szCs w:val="44"/>
        </w:rPr>
        <w:br w:type="page"/>
      </w:r>
    </w:p>
    <w:p>
      <w:pPr>
        <w:pStyle w:val="5"/>
        <w:tabs>
          <w:tab w:val="right" w:leader="dot" w:pos="8306"/>
        </w:tabs>
      </w:pPr>
      <w:bookmarkStart w:id="0" w:name="_Toc289175841"/>
      <w:bookmarkStart w:id="1" w:name="_Toc322013171"/>
      <w:r>
        <w:fldChar w:fldCharType="begin"/>
      </w:r>
      <w:r>
        <w:instrText xml:space="preserve">TOC \o "1-3" \h \u </w:instrText>
      </w:r>
      <w:r>
        <w:fldChar w:fldCharType="separate"/>
      </w:r>
      <w:r>
        <w:fldChar w:fldCharType="begin"/>
      </w:r>
      <w:r>
        <w:instrText xml:space="preserve"> HYPERLINK \l _Toc10471 </w:instrText>
      </w:r>
      <w:r>
        <w:fldChar w:fldCharType="separate"/>
      </w:r>
      <w:r>
        <w:rPr>
          <w:rFonts w:hint="eastAsia"/>
        </w:rPr>
        <w:t>1 文档简介</w:t>
      </w:r>
      <w:r>
        <w:tab/>
      </w:r>
      <w:r>
        <w:fldChar w:fldCharType="begin"/>
      </w:r>
      <w:r>
        <w:instrText xml:space="preserve"> PAGEREF _Toc10471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_Toc30301 </w:instrText>
      </w:r>
      <w:r>
        <w:fldChar w:fldCharType="separate"/>
      </w:r>
      <w:r>
        <w:rPr>
          <w:rFonts w:hint="eastAsia"/>
        </w:rPr>
        <w:t>1.1 文档说明</w:t>
      </w:r>
      <w:r>
        <w:tab/>
      </w:r>
      <w:r>
        <w:fldChar w:fldCharType="begin"/>
      </w:r>
      <w:r>
        <w:instrText xml:space="preserve"> PAGEREF _Toc30301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_Toc24385 </w:instrText>
      </w:r>
      <w:r>
        <w:fldChar w:fldCharType="separate"/>
      </w:r>
      <w:r>
        <w:rPr>
          <w:rFonts w:hint="eastAsia"/>
        </w:rPr>
        <w:t>1.2 参考资料</w:t>
      </w:r>
      <w:r>
        <w:tab/>
      </w:r>
      <w:r>
        <w:fldChar w:fldCharType="begin"/>
      </w:r>
      <w:r>
        <w:instrText xml:space="preserve"> PAGEREF _Toc24385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_Toc16626 </w:instrText>
      </w:r>
      <w:r>
        <w:fldChar w:fldCharType="separate"/>
      </w:r>
      <w:r>
        <w:rPr>
          <w:rFonts w:hint="eastAsia"/>
        </w:rPr>
        <w:t>1.3 文档结构</w:t>
      </w:r>
      <w:r>
        <w:tab/>
      </w:r>
      <w:r>
        <w:fldChar w:fldCharType="begin"/>
      </w:r>
      <w:r>
        <w:instrText xml:space="preserve"> PAGEREF _Toc16626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_Toc22070 </w:instrText>
      </w:r>
      <w:r>
        <w:fldChar w:fldCharType="separate"/>
      </w:r>
      <w:r>
        <w:rPr>
          <w:rFonts w:hint="eastAsia"/>
        </w:rPr>
        <w:t>1.4 更新记录</w:t>
      </w:r>
      <w:r>
        <w:tab/>
      </w:r>
      <w:r>
        <w:fldChar w:fldCharType="begin"/>
      </w:r>
      <w:r>
        <w:instrText xml:space="preserve"> PAGEREF _Toc22070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_Toc30992 </w:instrText>
      </w:r>
      <w:r>
        <w:fldChar w:fldCharType="separate"/>
      </w:r>
      <w:r>
        <w:rPr>
          <w:rFonts w:hint="eastAsia"/>
          <w:lang w:val="en-US"/>
        </w:rPr>
        <w:t xml:space="preserve">2 </w:t>
      </w:r>
      <w:r>
        <w:rPr>
          <w:rFonts w:hint="eastAsia"/>
          <w:lang w:val="en-US" w:eastAsia="zh-CN"/>
        </w:rPr>
        <w:t>接口数据流程说明</w:t>
      </w:r>
      <w:r>
        <w:tab/>
      </w:r>
      <w:r>
        <w:fldChar w:fldCharType="begin"/>
      </w:r>
      <w:r>
        <w:instrText xml:space="preserve"> PAGEREF _Toc30992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_Toc29569 </w:instrText>
      </w:r>
      <w:r>
        <w:fldChar w:fldCharType="separate"/>
      </w:r>
      <w:r>
        <w:rPr>
          <w:rFonts w:hint="eastAsia"/>
          <w:lang w:val="en-US"/>
        </w:rPr>
        <w:t xml:space="preserve">3 </w:t>
      </w:r>
      <w:r>
        <w:rPr>
          <w:rFonts w:hint="eastAsia"/>
          <w:lang w:val="en-US" w:eastAsia="zh-CN"/>
        </w:rPr>
        <w:t>接口规范说明</w:t>
      </w:r>
      <w:r>
        <w:tab/>
      </w:r>
      <w:r>
        <w:fldChar w:fldCharType="begin"/>
      </w:r>
      <w:r>
        <w:instrText xml:space="preserve"> PAGEREF _Toc29569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_Toc31332 </w:instrText>
      </w:r>
      <w:r>
        <w:fldChar w:fldCharType="separate"/>
      </w:r>
      <w:r>
        <w:rPr>
          <w:rFonts w:hint="eastAsia"/>
          <w:lang w:val="en-US"/>
        </w:rPr>
        <w:t xml:space="preserve">3.1 </w:t>
      </w:r>
      <w:r>
        <w:rPr>
          <w:rFonts w:hint="eastAsia"/>
          <w:lang w:val="en-US" w:eastAsia="zh-CN"/>
        </w:rPr>
        <w:t>接入前的准备</w:t>
      </w:r>
      <w:r>
        <w:tab/>
      </w:r>
      <w:r>
        <w:fldChar w:fldCharType="begin"/>
      </w:r>
      <w:r>
        <w:instrText xml:space="preserve"> PAGEREF _Toc31332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_Toc25993 </w:instrText>
      </w:r>
      <w:r>
        <w:fldChar w:fldCharType="separate"/>
      </w:r>
      <w:r>
        <w:rPr>
          <w:rFonts w:hint="eastAsia"/>
          <w:lang w:val="en-US"/>
        </w:rPr>
        <w:t xml:space="preserve">3.2 </w:t>
      </w:r>
      <w:r>
        <w:rPr>
          <w:rFonts w:hint="eastAsia"/>
          <w:lang w:val="en-US" w:eastAsia="zh-CN"/>
        </w:rPr>
        <w:t>报文格式及报文编码</w:t>
      </w:r>
      <w:r>
        <w:tab/>
      </w:r>
      <w:r>
        <w:fldChar w:fldCharType="begin"/>
      </w:r>
      <w:r>
        <w:instrText xml:space="preserve"> PAGEREF _Toc25993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_Toc15709 </w:instrText>
      </w:r>
      <w:r>
        <w:fldChar w:fldCharType="separate"/>
      </w:r>
      <w:r>
        <w:rPr>
          <w:rFonts w:hint="eastAsia"/>
          <w:lang w:val="en-US"/>
        </w:rPr>
        <w:t xml:space="preserve">3.3 </w:t>
      </w:r>
      <w:r>
        <w:rPr>
          <w:rFonts w:hint="eastAsia"/>
          <w:lang w:val="en-US" w:eastAsia="zh-CN"/>
        </w:rPr>
        <w:t>通讯协议</w:t>
      </w:r>
      <w:r>
        <w:tab/>
      </w:r>
      <w:r>
        <w:fldChar w:fldCharType="begin"/>
      </w:r>
      <w:r>
        <w:instrText xml:space="preserve"> PAGEREF _Toc15709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_Toc24580 </w:instrText>
      </w:r>
      <w:r>
        <w:fldChar w:fldCharType="separate"/>
      </w:r>
      <w:r>
        <w:rPr>
          <w:rFonts w:hint="eastAsia"/>
          <w:lang w:val="en-US" w:eastAsia="zh-CN"/>
        </w:rPr>
        <w:t>3.4 调用方和服务方约定</w:t>
      </w:r>
      <w:r>
        <w:tab/>
      </w:r>
      <w:r>
        <w:fldChar w:fldCharType="begin"/>
      </w:r>
      <w:r>
        <w:instrText xml:space="preserve"> PAGEREF _Toc24580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_Toc22490 </w:instrText>
      </w:r>
      <w:r>
        <w:fldChar w:fldCharType="separate"/>
      </w:r>
      <w:r>
        <w:rPr>
          <w:rFonts w:hint="eastAsia"/>
          <w:lang w:val="en-US" w:eastAsia="zh-CN"/>
        </w:rPr>
        <w:t>3.5 接收及发送报文规范</w:t>
      </w:r>
      <w:r>
        <w:tab/>
      </w:r>
      <w:r>
        <w:fldChar w:fldCharType="begin"/>
      </w:r>
      <w:r>
        <w:instrText xml:space="preserve"> PAGEREF _Toc22490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_Toc30312 </w:instrText>
      </w:r>
      <w:r>
        <w:fldChar w:fldCharType="separate"/>
      </w:r>
      <w:r>
        <w:rPr>
          <w:rFonts w:hint="eastAsia"/>
          <w:lang w:val="en-US" w:eastAsia="zh-CN"/>
        </w:rPr>
        <w:t>3.6 业务数据完整性校验</w:t>
      </w:r>
      <w:r>
        <w:tab/>
      </w:r>
      <w:r>
        <w:fldChar w:fldCharType="begin"/>
      </w:r>
      <w:r>
        <w:instrText xml:space="preserve"> PAGEREF _Toc30312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_Toc22589 </w:instrText>
      </w:r>
      <w:r>
        <w:fldChar w:fldCharType="separate"/>
      </w:r>
      <w:r>
        <w:rPr>
          <w:rFonts w:hint="eastAsia"/>
          <w:lang w:val="en-US"/>
        </w:rPr>
        <w:t xml:space="preserve">4 </w:t>
      </w:r>
      <w:r>
        <w:rPr>
          <w:rFonts w:hint="eastAsia"/>
          <w:lang w:val="en-US" w:eastAsia="zh-CN"/>
        </w:rPr>
        <w:t>单张开票数据查询接口</w:t>
      </w:r>
      <w:r>
        <w:tab/>
      </w:r>
      <w:r>
        <w:fldChar w:fldCharType="begin"/>
      </w:r>
      <w:r>
        <w:instrText xml:space="preserve"> PAGEREF _Toc22589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_Toc19247 </w:instrText>
      </w:r>
      <w:r>
        <w:fldChar w:fldCharType="separate"/>
      </w:r>
      <w:r>
        <w:rPr>
          <w:rFonts w:hint="eastAsia"/>
          <w:lang w:val="en-US" w:eastAsia="zh-CN"/>
        </w:rPr>
        <w:t>4.1 接口说明</w:t>
      </w:r>
      <w:r>
        <w:tab/>
      </w:r>
      <w:r>
        <w:fldChar w:fldCharType="begin"/>
      </w:r>
      <w:r>
        <w:instrText xml:space="preserve"> PAGEREF _Toc19247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_Toc30263 </w:instrText>
      </w:r>
      <w:r>
        <w:fldChar w:fldCharType="separate"/>
      </w:r>
      <w:r>
        <w:rPr>
          <w:rFonts w:hint="eastAsia"/>
          <w:lang w:val="en-US" w:eastAsia="zh-CN"/>
        </w:rPr>
        <w:t>4.2 基本信息</w:t>
      </w:r>
      <w:r>
        <w:tab/>
      </w:r>
      <w:r>
        <w:fldChar w:fldCharType="begin"/>
      </w:r>
      <w:r>
        <w:instrText xml:space="preserve"> PAGEREF _Toc30263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_Toc16893 </w:instrText>
      </w:r>
      <w:r>
        <w:fldChar w:fldCharType="separate"/>
      </w:r>
      <w:r>
        <w:rPr>
          <w:rFonts w:hint="eastAsia"/>
          <w:lang w:val="en-US" w:eastAsia="zh-CN"/>
        </w:rPr>
        <w:t>4.3 报文要素</w:t>
      </w:r>
      <w:r>
        <w:tab/>
      </w:r>
      <w:r>
        <w:fldChar w:fldCharType="begin"/>
      </w:r>
      <w:r>
        <w:instrText xml:space="preserve"> PAGEREF _Toc16893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_Toc11968 </w:instrText>
      </w:r>
      <w:r>
        <w:fldChar w:fldCharType="separate"/>
      </w:r>
      <w:r>
        <w:rPr>
          <w:rFonts w:hint="eastAsia"/>
          <w:lang w:val="en-US" w:eastAsia="zh-CN"/>
        </w:rPr>
        <w:t>4.4 范例</w:t>
      </w:r>
      <w:r>
        <w:tab/>
      </w:r>
      <w:r>
        <w:fldChar w:fldCharType="begin"/>
      </w:r>
      <w:r>
        <w:instrText xml:space="preserve"> PAGEREF _Toc11968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_Toc5155 </w:instrText>
      </w:r>
      <w:r>
        <w:fldChar w:fldCharType="separate"/>
      </w:r>
      <w:r>
        <w:rPr>
          <w:rFonts w:hint="eastAsia"/>
          <w:lang w:val="en-US"/>
        </w:rPr>
        <w:t xml:space="preserve">5 </w:t>
      </w:r>
      <w:r>
        <w:rPr>
          <w:rFonts w:hint="eastAsia"/>
          <w:lang w:val="en-US" w:eastAsia="zh-CN"/>
        </w:rPr>
        <w:t>小票开票状态回调接口</w:t>
      </w:r>
      <w:r>
        <w:tab/>
      </w:r>
      <w:r>
        <w:fldChar w:fldCharType="begin"/>
      </w:r>
      <w:r>
        <w:instrText xml:space="preserve"> PAGEREF _Toc5155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_Toc19747 </w:instrText>
      </w:r>
      <w:r>
        <w:fldChar w:fldCharType="separate"/>
      </w:r>
      <w:r>
        <w:rPr>
          <w:rFonts w:hint="eastAsia"/>
          <w:lang w:val="en-US" w:eastAsia="zh-CN"/>
        </w:rPr>
        <w:t>5.1 接口说明</w:t>
      </w:r>
      <w:r>
        <w:tab/>
      </w:r>
      <w:r>
        <w:fldChar w:fldCharType="begin"/>
      </w:r>
      <w:r>
        <w:instrText xml:space="preserve"> PAGEREF _Toc19747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_Toc25114 </w:instrText>
      </w:r>
      <w:r>
        <w:fldChar w:fldCharType="separate"/>
      </w:r>
      <w:r>
        <w:rPr>
          <w:rFonts w:hint="eastAsia"/>
          <w:lang w:val="en-US" w:eastAsia="zh-CN"/>
        </w:rPr>
        <w:t>5.2 基本信息</w:t>
      </w:r>
      <w:r>
        <w:tab/>
      </w:r>
      <w:r>
        <w:fldChar w:fldCharType="begin"/>
      </w:r>
      <w:r>
        <w:instrText xml:space="preserve"> PAGEREF _Toc25114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_Toc12543 </w:instrText>
      </w:r>
      <w:r>
        <w:fldChar w:fldCharType="separate"/>
      </w:r>
      <w:r>
        <w:rPr>
          <w:rFonts w:hint="eastAsia"/>
          <w:lang w:val="en-US" w:eastAsia="zh-CN"/>
        </w:rPr>
        <w:t>5.3 报文要素</w:t>
      </w:r>
      <w:r>
        <w:tab/>
      </w:r>
      <w:r>
        <w:fldChar w:fldCharType="begin"/>
      </w:r>
      <w:r>
        <w:instrText xml:space="preserve"> PAGEREF _Toc12543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_Toc29156 </w:instrText>
      </w:r>
      <w:r>
        <w:fldChar w:fldCharType="separate"/>
      </w:r>
      <w:r>
        <w:rPr>
          <w:rFonts w:hint="eastAsia"/>
          <w:lang w:val="en-US" w:eastAsia="zh-CN"/>
        </w:rPr>
        <w:t>5.4 范例</w:t>
      </w:r>
      <w:r>
        <w:tab/>
      </w:r>
      <w:r>
        <w:fldChar w:fldCharType="begin"/>
      </w:r>
      <w:r>
        <w:instrText xml:space="preserve"> PAGEREF _Toc29156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_Toc24998 </w:instrText>
      </w:r>
      <w:r>
        <w:fldChar w:fldCharType="separate"/>
      </w:r>
      <w:r>
        <w:rPr>
          <w:rFonts w:hint="eastAsia"/>
          <w:lang w:val="en-US"/>
        </w:rPr>
        <w:t xml:space="preserve">6 </w:t>
      </w:r>
      <w:r>
        <w:rPr>
          <w:rFonts w:hint="eastAsia"/>
          <w:lang w:val="en-US" w:eastAsia="zh-CN"/>
        </w:rPr>
        <w:t>小票数据推送接口</w:t>
      </w:r>
      <w:r>
        <w:tab/>
      </w:r>
      <w:r>
        <w:fldChar w:fldCharType="begin"/>
      </w:r>
      <w:r>
        <w:instrText xml:space="preserve"> PAGEREF _Toc24998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_Toc2429 </w:instrText>
      </w:r>
      <w:r>
        <w:fldChar w:fldCharType="separate"/>
      </w:r>
      <w:r>
        <w:rPr>
          <w:rFonts w:hint="eastAsia"/>
          <w:lang w:val="en-US" w:eastAsia="zh-CN"/>
        </w:rPr>
        <w:t>6.1 接口说明</w:t>
      </w:r>
      <w:r>
        <w:tab/>
      </w:r>
      <w:r>
        <w:fldChar w:fldCharType="begin"/>
      </w:r>
      <w:r>
        <w:instrText xml:space="preserve"> PAGEREF _Toc2429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_Toc16722 </w:instrText>
      </w:r>
      <w:r>
        <w:fldChar w:fldCharType="separate"/>
      </w:r>
      <w:r>
        <w:rPr>
          <w:rFonts w:hint="eastAsia"/>
          <w:lang w:val="en-US" w:eastAsia="zh-CN"/>
        </w:rPr>
        <w:t>6.2 基本信息</w:t>
      </w:r>
      <w:r>
        <w:tab/>
      </w:r>
      <w:r>
        <w:fldChar w:fldCharType="begin"/>
      </w:r>
      <w:r>
        <w:instrText xml:space="preserve"> PAGEREF _Toc16722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_Toc3515 </w:instrText>
      </w:r>
      <w:r>
        <w:fldChar w:fldCharType="separate"/>
      </w:r>
      <w:r>
        <w:rPr>
          <w:rFonts w:hint="eastAsia"/>
          <w:lang w:val="en-US" w:eastAsia="zh-CN"/>
        </w:rPr>
        <w:t>6.3 报文要素</w:t>
      </w:r>
      <w:r>
        <w:tab/>
      </w:r>
      <w:r>
        <w:fldChar w:fldCharType="begin"/>
      </w:r>
      <w:r>
        <w:instrText xml:space="preserve"> PAGEREF _Toc3515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_Toc1783 </w:instrText>
      </w:r>
      <w:r>
        <w:fldChar w:fldCharType="separate"/>
      </w:r>
      <w:r>
        <w:rPr>
          <w:rFonts w:hint="eastAsia"/>
          <w:lang w:val="en-US" w:eastAsia="zh-CN"/>
        </w:rPr>
        <w:t>6.4 范例</w:t>
      </w:r>
      <w:r>
        <w:tab/>
      </w:r>
      <w:r>
        <w:fldChar w:fldCharType="begin"/>
      </w:r>
      <w:r>
        <w:instrText xml:space="preserve"> PAGEREF _Toc1783 </w:instrText>
      </w:r>
      <w:r>
        <w:fldChar w:fldCharType="separate"/>
      </w:r>
      <w:r>
        <w:t>13</w:t>
      </w:r>
      <w:r>
        <w:fldChar w:fldCharType="end"/>
      </w:r>
      <w:r>
        <w:fldChar w:fldCharType="end"/>
      </w:r>
    </w:p>
    <w:p>
      <w:r>
        <w:fldChar w:fldCharType="end"/>
      </w:r>
    </w:p>
    <w:p>
      <w:r>
        <w:br w:type="page"/>
      </w:r>
    </w:p>
    <w:p/>
    <w:p>
      <w:pPr>
        <w:pStyle w:val="2"/>
        <w:spacing w:line="360" w:lineRule="auto"/>
        <w:jc w:val="left"/>
      </w:pPr>
      <w:bookmarkStart w:id="2" w:name="_Toc28860"/>
      <w:bookmarkStart w:id="3" w:name="_Toc10471"/>
      <w:r>
        <w:rPr>
          <w:rFonts w:hint="eastAsia"/>
        </w:rPr>
        <w:t>文档简介</w:t>
      </w:r>
      <w:bookmarkEnd w:id="0"/>
      <w:bookmarkEnd w:id="1"/>
      <w:bookmarkEnd w:id="2"/>
      <w:bookmarkEnd w:id="3"/>
    </w:p>
    <w:p>
      <w:pPr>
        <w:pStyle w:val="3"/>
      </w:pPr>
      <w:bookmarkStart w:id="4" w:name="_Toc289175842"/>
      <w:bookmarkStart w:id="5" w:name="_Toc1609"/>
      <w:bookmarkStart w:id="6" w:name="_Toc322013172"/>
      <w:bookmarkStart w:id="7" w:name="_Toc30301"/>
      <w:r>
        <w:rPr>
          <w:rFonts w:hint="eastAsia"/>
        </w:rPr>
        <w:t>文档说明</w:t>
      </w:r>
      <w:bookmarkEnd w:id="4"/>
      <w:bookmarkEnd w:id="5"/>
      <w:bookmarkEnd w:id="6"/>
      <w:bookmarkEnd w:id="7"/>
    </w:p>
    <w:p>
      <w:pPr>
        <w:spacing w:before="156" w:beforeLines="50" w:after="156" w:afterLines="50" w:line="360" w:lineRule="auto"/>
        <w:ind w:firstLine="420"/>
        <w:rPr>
          <w:rFonts w:ascii="Trebuchet MS" w:hAnsi="Arial"/>
          <w:szCs w:val="24"/>
        </w:rPr>
      </w:pPr>
      <w:r>
        <w:rPr>
          <w:rFonts w:hint="eastAsia" w:ascii="Trebuchet MS" w:hAnsi="Arial"/>
          <w:szCs w:val="24"/>
        </w:rPr>
        <w:t>本文主要描述了</w:t>
      </w:r>
      <w:r>
        <w:rPr>
          <w:rFonts w:hint="eastAsia" w:ascii="Trebuchet MS" w:hAnsi="Arial"/>
          <w:szCs w:val="24"/>
          <w:lang w:val="en-US" w:eastAsia="zh-CN"/>
        </w:rPr>
        <w:t>电子发票云平台在对接企业ERP开票数据时涉及到的各接口服务标准</w:t>
      </w:r>
      <w:r>
        <w:rPr>
          <w:rFonts w:hint="eastAsia" w:ascii="Trebuchet MS" w:hAnsi="Arial"/>
          <w:szCs w:val="24"/>
        </w:rPr>
        <w:t>。</w:t>
      </w:r>
      <w:r>
        <w:rPr>
          <w:rFonts w:hint="eastAsia" w:ascii="Trebuchet MS" w:hAnsi="Arial"/>
          <w:szCs w:val="24"/>
          <w:lang w:val="en-US" w:eastAsia="zh-CN"/>
        </w:rPr>
        <w:t>作为系统接口开发的依据，便于各ERP系统快速接入。</w:t>
      </w:r>
    </w:p>
    <w:p>
      <w:pPr>
        <w:pStyle w:val="3"/>
      </w:pPr>
      <w:bookmarkStart w:id="8" w:name="_Toc289175843"/>
      <w:bookmarkStart w:id="9" w:name="_Toc322013173"/>
      <w:bookmarkStart w:id="10" w:name="_Toc12565"/>
      <w:bookmarkStart w:id="11" w:name="_Toc24385"/>
      <w:r>
        <w:rPr>
          <w:rFonts w:hint="eastAsia"/>
        </w:rPr>
        <w:t>参考资料</w:t>
      </w:r>
      <w:bookmarkEnd w:id="8"/>
      <w:bookmarkEnd w:id="9"/>
      <w:bookmarkEnd w:id="10"/>
      <w:bookmarkEnd w:id="11"/>
    </w:p>
    <w:p>
      <w:pPr>
        <w:pStyle w:val="3"/>
      </w:pPr>
      <w:bookmarkStart w:id="12" w:name="_Toc7941"/>
      <w:bookmarkStart w:id="13" w:name="_Toc16626"/>
      <w:bookmarkStart w:id="14" w:name="_Toc322013174"/>
      <w:bookmarkStart w:id="15" w:name="_Toc289175844"/>
      <w:r>
        <w:rPr>
          <w:rFonts w:hint="eastAsia"/>
        </w:rPr>
        <w:t>文档结构</w:t>
      </w:r>
      <w:bookmarkEnd w:id="12"/>
      <w:bookmarkEnd w:id="13"/>
      <w:bookmarkEnd w:id="14"/>
      <w:bookmarkEnd w:id="15"/>
    </w:p>
    <w:p>
      <w:pPr>
        <w:pStyle w:val="3"/>
      </w:pPr>
      <w:bookmarkStart w:id="16" w:name="_Toc289175845"/>
      <w:bookmarkStart w:id="17" w:name="_Toc322013175"/>
      <w:bookmarkStart w:id="18" w:name="_Toc14381"/>
      <w:bookmarkStart w:id="19" w:name="_Toc22070"/>
      <w:r>
        <w:rPr>
          <w:rFonts w:hint="eastAsia"/>
        </w:rPr>
        <w:t>更新记录</w:t>
      </w:r>
      <w:bookmarkEnd w:id="16"/>
      <w:bookmarkEnd w:id="17"/>
      <w:bookmarkEnd w:id="18"/>
      <w:bookmarkEnd w:id="19"/>
    </w:p>
    <w:tbl>
      <w:tblPr>
        <w:tblStyle w:val="10"/>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1104"/>
        <w:gridCol w:w="1296"/>
        <w:gridCol w:w="5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版本</w:t>
            </w:r>
          </w:p>
        </w:tc>
        <w:tc>
          <w:tcPr>
            <w:tcW w:w="1104"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日期</w:t>
            </w:r>
          </w:p>
        </w:tc>
        <w:tc>
          <w:tcPr>
            <w:tcW w:w="1296"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作者</w:t>
            </w:r>
          </w:p>
        </w:tc>
        <w:tc>
          <w:tcPr>
            <w:tcW w:w="5701" w:type="dxa"/>
            <w:vAlign w:val="center"/>
          </w:tcPr>
          <w:p>
            <w:pPr>
              <w:spacing w:line="360" w:lineRule="auto"/>
              <w:ind w:firstLine="0" w:firstLineChars="0"/>
              <w:jc w:val="center"/>
              <w:rPr>
                <w:rFonts w:ascii="Trebuchet MS" w:hAnsi="Arial"/>
                <w:b/>
                <w:sz w:val="18"/>
                <w:szCs w:val="24"/>
              </w:rPr>
            </w:pPr>
            <w:r>
              <w:rPr>
                <w:rFonts w:hint="eastAsia" w:ascii="Trebuchet MS" w:hAnsi="Arial"/>
                <w:b/>
                <w:sz w:val="18"/>
                <w:szCs w:val="24"/>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rPr>
                <w:rFonts w:ascii="Trebuchet MS" w:hAnsi="Arial"/>
                <w:sz w:val="18"/>
                <w:szCs w:val="24"/>
              </w:rPr>
            </w:pPr>
            <w:r>
              <w:rPr>
                <w:rFonts w:ascii="Trebuchet MS" w:hAnsi="Arial"/>
                <w:sz w:val="18"/>
                <w:szCs w:val="24"/>
              </w:rPr>
              <w:t>V</w:t>
            </w:r>
            <w:r>
              <w:rPr>
                <w:rFonts w:hint="eastAsia" w:ascii="Trebuchet MS" w:hAnsi="Arial"/>
                <w:sz w:val="18"/>
                <w:szCs w:val="24"/>
                <w:lang w:val="en-US" w:eastAsia="zh-CN"/>
              </w:rPr>
              <w:t>1.0</w:t>
            </w:r>
          </w:p>
        </w:tc>
        <w:tc>
          <w:tcPr>
            <w:tcW w:w="1104" w:type="dxa"/>
            <w:vAlign w:val="center"/>
          </w:tcPr>
          <w:p>
            <w:pPr>
              <w:spacing w:line="360" w:lineRule="auto"/>
              <w:ind w:firstLine="0" w:firstLineChars="0"/>
              <w:rPr>
                <w:rFonts w:ascii="Trebuchet MS" w:hAnsi="Arial"/>
                <w:sz w:val="18"/>
                <w:szCs w:val="24"/>
              </w:rPr>
            </w:pPr>
            <w:r>
              <w:rPr>
                <w:rFonts w:ascii="Trebuchet MS" w:hAnsi="Arial"/>
                <w:sz w:val="18"/>
                <w:szCs w:val="24"/>
              </w:rPr>
              <w:t>201</w:t>
            </w:r>
            <w:r>
              <w:rPr>
                <w:rFonts w:hint="eastAsia" w:ascii="Trebuchet MS" w:hAnsi="Arial"/>
                <w:sz w:val="18"/>
                <w:szCs w:val="24"/>
                <w:lang w:val="en-US" w:eastAsia="zh-CN"/>
              </w:rPr>
              <w:t>8</w:t>
            </w:r>
            <w:r>
              <w:rPr>
                <w:rFonts w:ascii="Trebuchet MS" w:hAnsi="Arial"/>
                <w:sz w:val="18"/>
                <w:szCs w:val="24"/>
              </w:rPr>
              <w:t>-0</w:t>
            </w:r>
            <w:r>
              <w:rPr>
                <w:rFonts w:hint="eastAsia" w:ascii="Trebuchet MS" w:hAnsi="Arial"/>
                <w:sz w:val="18"/>
                <w:szCs w:val="24"/>
                <w:lang w:val="en-US" w:eastAsia="zh-CN"/>
              </w:rPr>
              <w:t>3</w:t>
            </w:r>
            <w:r>
              <w:rPr>
                <w:rFonts w:ascii="Trebuchet MS" w:hAnsi="Arial"/>
                <w:sz w:val="18"/>
                <w:szCs w:val="24"/>
              </w:rPr>
              <w:t>-</w:t>
            </w:r>
            <w:r>
              <w:rPr>
                <w:rFonts w:hint="eastAsia" w:ascii="Trebuchet MS" w:hAnsi="Arial"/>
                <w:sz w:val="18"/>
                <w:szCs w:val="24"/>
                <w:lang w:val="en-US" w:eastAsia="zh-CN"/>
              </w:rPr>
              <w:t>16</w:t>
            </w:r>
          </w:p>
        </w:tc>
        <w:tc>
          <w:tcPr>
            <w:tcW w:w="1296" w:type="dxa"/>
            <w:vAlign w:val="center"/>
          </w:tcPr>
          <w:p>
            <w:pPr>
              <w:spacing w:line="360" w:lineRule="auto"/>
              <w:ind w:firstLine="0" w:firstLineChars="0"/>
              <w:rPr>
                <w:rFonts w:hint="eastAsia" w:ascii="Trebuchet MS" w:hAnsi="Arial" w:eastAsia="宋体"/>
                <w:sz w:val="18"/>
                <w:szCs w:val="24"/>
                <w:lang w:val="en-US" w:eastAsia="zh-CN"/>
              </w:rPr>
            </w:pPr>
            <w:r>
              <w:rPr>
                <w:rFonts w:hint="eastAsia" w:ascii="Trebuchet MS" w:hAnsi="Arial"/>
                <w:sz w:val="18"/>
                <w:szCs w:val="24"/>
                <w:lang w:val="en-US" w:eastAsia="zh-CN"/>
              </w:rPr>
              <w:t>白剑</w:t>
            </w:r>
          </w:p>
        </w:tc>
        <w:tc>
          <w:tcPr>
            <w:tcW w:w="5701" w:type="dxa"/>
            <w:vAlign w:val="center"/>
          </w:tcPr>
          <w:p>
            <w:pPr>
              <w:spacing w:line="360" w:lineRule="auto"/>
              <w:ind w:firstLine="0" w:firstLineChars="0"/>
              <w:rPr>
                <w:rFonts w:ascii="Trebuchet MS" w:hAnsi="Arial"/>
                <w:sz w:val="18"/>
                <w:szCs w:val="24"/>
              </w:rPr>
            </w:pPr>
            <w:r>
              <w:rPr>
                <w:rFonts w:hint="eastAsia" w:ascii="Trebuchet MS" w:hAnsi="Arial"/>
                <w:sz w:val="18"/>
                <w:szCs w:val="24"/>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v1.1</w:t>
            </w:r>
          </w:p>
        </w:tc>
        <w:tc>
          <w:tcPr>
            <w:tcW w:w="1104"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2018-05-03</w:t>
            </w:r>
          </w:p>
        </w:tc>
        <w:tc>
          <w:tcPr>
            <w:tcW w:w="1296"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白剑</w:t>
            </w:r>
          </w:p>
        </w:tc>
        <w:tc>
          <w:tcPr>
            <w:tcW w:w="5701" w:type="dxa"/>
            <w:vAlign w:val="center"/>
          </w:tcPr>
          <w:p>
            <w:pPr>
              <w:spacing w:line="360" w:lineRule="auto"/>
              <w:ind w:firstLine="0" w:firstLineChars="0"/>
              <w:rPr>
                <w:rFonts w:hint="eastAsia" w:ascii="Trebuchet MS" w:hAnsi="Arial" w:eastAsiaTheme="minorEastAsia"/>
                <w:sz w:val="18"/>
                <w:szCs w:val="24"/>
                <w:lang w:val="en-US" w:eastAsia="zh-CN"/>
              </w:rPr>
            </w:pPr>
            <w:r>
              <w:rPr>
                <w:rFonts w:hint="eastAsia" w:ascii="Trebuchet MS" w:hAnsi="Arial"/>
                <w:sz w:val="18"/>
                <w:szCs w:val="24"/>
                <w:lang w:val="en-US" w:eastAsia="zh-CN"/>
              </w:rPr>
              <w:t>增加规格属性、增加自动开票属性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27" w:type="dxa"/>
            <w:vAlign w:val="center"/>
          </w:tcPr>
          <w:p>
            <w:pPr>
              <w:spacing w:line="360" w:lineRule="auto"/>
              <w:ind w:firstLine="0" w:firstLineChars="0"/>
              <w:rPr>
                <w:rFonts w:hint="eastAsia" w:ascii="Trebuchet MS" w:hAnsi="Arial"/>
                <w:sz w:val="18"/>
                <w:szCs w:val="24"/>
                <w:lang w:val="en-US" w:eastAsia="zh-CN"/>
              </w:rPr>
            </w:pPr>
          </w:p>
        </w:tc>
        <w:tc>
          <w:tcPr>
            <w:tcW w:w="1104" w:type="dxa"/>
            <w:vAlign w:val="center"/>
          </w:tcPr>
          <w:p>
            <w:pPr>
              <w:spacing w:line="360" w:lineRule="auto"/>
              <w:ind w:firstLine="0" w:firstLineChars="0"/>
              <w:rPr>
                <w:rFonts w:hint="eastAsia" w:ascii="Trebuchet MS" w:hAnsi="Arial"/>
                <w:sz w:val="18"/>
                <w:szCs w:val="24"/>
                <w:lang w:val="en-US" w:eastAsia="zh-CN"/>
              </w:rPr>
            </w:pPr>
          </w:p>
        </w:tc>
        <w:tc>
          <w:tcPr>
            <w:tcW w:w="1296" w:type="dxa"/>
            <w:vAlign w:val="center"/>
          </w:tcPr>
          <w:p>
            <w:pPr>
              <w:spacing w:line="360" w:lineRule="auto"/>
              <w:ind w:firstLine="0" w:firstLineChars="0"/>
              <w:rPr>
                <w:rFonts w:hint="eastAsia" w:ascii="Trebuchet MS" w:hAnsi="Arial"/>
                <w:sz w:val="18"/>
                <w:szCs w:val="24"/>
                <w:lang w:val="en-US" w:eastAsia="zh-CN"/>
              </w:rPr>
            </w:pPr>
          </w:p>
        </w:tc>
        <w:tc>
          <w:tcPr>
            <w:tcW w:w="5701" w:type="dxa"/>
            <w:vAlign w:val="center"/>
          </w:tcPr>
          <w:p>
            <w:pPr>
              <w:spacing w:line="360" w:lineRule="auto"/>
              <w:ind w:firstLine="0" w:firstLineChars="0"/>
              <w:rPr>
                <w:rFonts w:hint="eastAsia" w:ascii="Trebuchet MS" w:hAnsi="Arial"/>
                <w:sz w:val="18"/>
                <w:szCs w:val="24"/>
                <w:lang w:val="en-US" w:eastAsia="zh-CN"/>
              </w:rPr>
            </w:pPr>
          </w:p>
        </w:tc>
      </w:tr>
    </w:tbl>
    <w:p>
      <w:pPr>
        <w:jc w:val="left"/>
        <w:rPr>
          <w:rFonts w:hint="eastAsia" w:ascii="宋体" w:hAnsi="宋体"/>
          <w:sz w:val="44"/>
          <w:szCs w:val="44"/>
        </w:rPr>
      </w:pPr>
      <w:r>
        <w:rPr>
          <w:rFonts w:hint="eastAsia" w:ascii="宋体" w:hAnsi="宋体"/>
          <w:sz w:val="44"/>
          <w:szCs w:val="44"/>
        </w:rPr>
        <w:br w:type="page"/>
      </w:r>
    </w:p>
    <w:p>
      <w:pPr>
        <w:pStyle w:val="2"/>
        <w:spacing w:line="360" w:lineRule="auto"/>
        <w:jc w:val="left"/>
        <w:rPr>
          <w:lang w:val="en-US"/>
        </w:rPr>
      </w:pPr>
      <w:bookmarkStart w:id="20" w:name="_Toc31229"/>
      <w:bookmarkStart w:id="21" w:name="_Toc30992"/>
      <w:r>
        <w:rPr>
          <w:rFonts w:hint="eastAsia"/>
          <w:lang w:val="en-US" w:eastAsia="zh-CN"/>
        </w:rPr>
        <w:t>业务规则解释</w:t>
      </w:r>
    </w:p>
    <w:p>
      <w:pPr>
        <w:numPr>
          <w:ilvl w:val="0"/>
          <w:numId w:val="2"/>
        </w:numPr>
        <w:ind w:left="425" w:leftChars="0" w:hanging="425" w:firstLineChars="0"/>
        <w:rPr>
          <w:rFonts w:hint="eastAsia"/>
          <w:lang w:val="en-US" w:eastAsia="zh-CN"/>
        </w:rPr>
      </w:pPr>
      <w:r>
        <w:rPr>
          <w:rFonts w:hint="eastAsia"/>
          <w:lang w:val="en-US" w:eastAsia="zh-CN"/>
        </w:rPr>
        <w:t>小票提取码：</w:t>
      </w:r>
    </w:p>
    <w:p>
      <w:pPr>
        <w:rPr>
          <w:rFonts w:hint="eastAsia"/>
          <w:color w:val="auto"/>
          <w:lang w:val="en-US" w:eastAsia="zh-CN"/>
        </w:rPr>
      </w:pPr>
      <w:r>
        <w:rPr>
          <w:rFonts w:hint="eastAsia"/>
          <w:color w:val="auto"/>
          <w:lang w:val="en-US" w:eastAsia="zh-CN"/>
        </w:rPr>
        <w:t>通过该编码，可以确定唯一的一条销售数据，系统根据该编码查询对应的开票数据。</w:t>
      </w:r>
    </w:p>
    <w:p>
      <w:pPr>
        <w:rPr>
          <w:rFonts w:hint="eastAsia"/>
          <w:color w:val="auto"/>
          <w:lang w:val="en-US" w:eastAsia="zh-CN"/>
        </w:rPr>
      </w:pPr>
      <w:r>
        <w:rPr>
          <w:rFonts w:hint="eastAsia"/>
          <w:lang w:val="en-US" w:eastAsia="zh-CN"/>
        </w:rPr>
        <w:t>对于POS销售小票，一般为</w:t>
      </w:r>
      <w:r>
        <w:rPr>
          <w:rFonts w:hint="eastAsia"/>
          <w:color w:val="FF0000"/>
          <w:lang w:val="en-US" w:eastAsia="zh-CN"/>
        </w:rPr>
        <w:t>“门店ID-收银机ID-收银流水-应收金额（商品合计金额）”</w:t>
      </w:r>
      <w:r>
        <w:rPr>
          <w:rFonts w:hint="eastAsia"/>
          <w:color w:val="auto"/>
          <w:lang w:val="en-US" w:eastAsia="zh-CN"/>
        </w:rPr>
        <w:t>，中间用“-”拼接。其中“</w:t>
      </w:r>
      <w:r>
        <w:rPr>
          <w:rFonts w:hint="eastAsia"/>
          <w:color w:val="FF0000"/>
          <w:lang w:val="en-US" w:eastAsia="zh-CN"/>
        </w:rPr>
        <w:t>门店ID-收银机ID-收银流水</w:t>
      </w:r>
      <w:r>
        <w:rPr>
          <w:rFonts w:hint="eastAsia"/>
          <w:color w:val="auto"/>
          <w:lang w:val="en-US" w:eastAsia="zh-CN"/>
        </w:rPr>
        <w:t>”在报文中对应“sheetid”属性，“</w:t>
      </w:r>
      <w:r>
        <w:rPr>
          <w:rFonts w:hint="eastAsia"/>
          <w:color w:val="FF0000"/>
          <w:lang w:val="en-US" w:eastAsia="zh-CN"/>
        </w:rPr>
        <w:t>应收金额</w:t>
      </w:r>
      <w:r>
        <w:rPr>
          <w:rFonts w:hint="eastAsia"/>
          <w:color w:val="auto"/>
          <w:lang w:val="en-US" w:eastAsia="zh-CN"/>
        </w:rPr>
        <w:t>”作为校验位，对应报文中的amt属性。</w:t>
      </w:r>
    </w:p>
    <w:p>
      <w:pPr>
        <w:rPr>
          <w:rFonts w:hint="eastAsia"/>
          <w:color w:val="auto"/>
          <w:lang w:val="en-US" w:eastAsia="zh-CN"/>
        </w:rPr>
      </w:pPr>
      <w:r>
        <w:rPr>
          <w:rFonts w:hint="eastAsia"/>
          <w:color w:val="auto"/>
          <w:lang w:val="en-US" w:eastAsia="zh-CN"/>
        </w:rPr>
        <w:t>对于其它销售数据，如批发单、费用单等，一般为“单据ID-单据金额”，中间“-”拼接，分别对应单号和金额。</w:t>
      </w:r>
    </w:p>
    <w:p>
      <w:pPr>
        <w:rPr>
          <w:rFonts w:hint="eastAsia"/>
          <w:color w:val="auto"/>
          <w:lang w:val="en-US" w:eastAsia="zh-CN"/>
        </w:rPr>
      </w:pPr>
      <w:r>
        <w:rPr>
          <w:rFonts w:hint="eastAsia"/>
          <w:color w:val="auto"/>
          <w:lang w:val="en-US" w:eastAsia="zh-CN"/>
        </w:rPr>
        <w:t>当顾客自助开票时，系统会校验sheetid与amt与数据一致，如果不一致则提示提取码错误。</w:t>
      </w:r>
    </w:p>
    <w:p>
      <w:pPr>
        <w:rPr>
          <w:rFonts w:hint="eastAsia"/>
          <w:color w:val="auto"/>
          <w:lang w:val="en-US" w:eastAsia="zh-CN"/>
        </w:rPr>
      </w:pPr>
      <w:r>
        <w:rPr>
          <w:rFonts w:hint="eastAsia"/>
          <w:color w:val="auto"/>
          <w:lang w:val="en-US" w:eastAsia="zh-CN"/>
        </w:rPr>
        <w:t>当商家在app端开票时，系统仅校验sheetid与数据一致。</w:t>
      </w:r>
    </w:p>
    <w:p>
      <w:pPr>
        <w:rPr>
          <w:rFonts w:hint="eastAsia"/>
          <w:color w:val="auto"/>
          <w:lang w:val="en-US" w:eastAsia="zh-CN"/>
        </w:rPr>
      </w:pPr>
    </w:p>
    <w:p>
      <w:pPr>
        <w:numPr>
          <w:ilvl w:val="0"/>
          <w:numId w:val="2"/>
        </w:numPr>
        <w:ind w:left="425" w:leftChars="0" w:hanging="425" w:firstLineChars="0"/>
        <w:rPr>
          <w:rFonts w:hint="eastAsia"/>
          <w:color w:val="auto"/>
          <w:lang w:val="en-US" w:eastAsia="zh-CN"/>
        </w:rPr>
      </w:pPr>
      <w:r>
        <w:rPr>
          <w:rFonts w:hint="eastAsia"/>
          <w:color w:val="auto"/>
          <w:lang w:val="en-US" w:eastAsia="zh-CN"/>
        </w:rPr>
        <w:t xml:space="preserve"> 提取二维码：</w:t>
      </w:r>
    </w:p>
    <w:p>
      <w:pPr>
        <w:rPr>
          <w:rFonts w:hint="eastAsia"/>
          <w:color w:val="auto"/>
          <w:lang w:val="en-US" w:eastAsia="zh-CN"/>
        </w:rPr>
      </w:pPr>
      <w:r>
        <w:rPr>
          <w:rFonts w:hint="eastAsia"/>
          <w:color w:val="auto"/>
          <w:lang w:val="en-US" w:eastAsia="zh-CN"/>
        </w:rPr>
        <w:t>二维码是一串网址字符串，顾客使用微信扫描后，会跳转到开票网址，网址中带有小票提取码信息。</w:t>
      </w:r>
    </w:p>
    <w:p>
      <w:pPr>
        <w:jc w:val="left"/>
        <w:rPr>
          <w:rFonts w:hint="eastAsia"/>
          <w:color w:val="auto"/>
          <w:lang w:val="en-US" w:eastAsia="zh-CN"/>
        </w:rPr>
      </w:pPr>
      <w:r>
        <w:rPr>
          <w:rFonts w:hint="eastAsia"/>
          <w:color w:val="auto"/>
          <w:lang w:val="en-US" w:eastAsia="zh-CN"/>
        </w:rPr>
        <w:t>示例如下：http://fapiao.cloud360.com.cn/e-invoice-pro/ui/wx/wxopen.html?entid=</w:t>
      </w:r>
      <w:r>
        <w:rPr>
          <w:rFonts w:hint="eastAsia"/>
          <w:color w:val="FF0000"/>
          <w:lang w:val="en-US" w:eastAsia="zh-CN"/>
        </w:rPr>
        <w:t>JS001</w:t>
      </w:r>
      <w:r>
        <w:rPr>
          <w:rFonts w:hint="eastAsia"/>
          <w:color w:val="auto"/>
          <w:lang w:val="en-US" w:eastAsia="zh-CN"/>
        </w:rPr>
        <w:t>&amp;sheettype=</w:t>
      </w:r>
      <w:r>
        <w:rPr>
          <w:rFonts w:hint="eastAsia"/>
          <w:color w:val="FF0000"/>
          <w:lang w:val="en-US" w:eastAsia="zh-CN"/>
        </w:rPr>
        <w:t>1</w:t>
      </w:r>
      <w:r>
        <w:rPr>
          <w:rFonts w:hint="eastAsia"/>
          <w:color w:val="auto"/>
          <w:lang w:val="en-US" w:eastAsia="zh-CN"/>
        </w:rPr>
        <w:t>&amp;qr=</w:t>
      </w:r>
      <w:r>
        <w:rPr>
          <w:rFonts w:hint="eastAsia"/>
          <w:color w:val="FF0000"/>
          <w:lang w:val="en-US" w:eastAsia="zh-CN"/>
        </w:rPr>
        <w:t>JC01-0922-74068-10</w:t>
      </w:r>
    </w:p>
    <w:p>
      <w:pPr>
        <w:jc w:val="left"/>
        <w:rPr>
          <w:rFonts w:hint="eastAsia"/>
          <w:color w:val="auto"/>
          <w:lang w:val="en-US" w:eastAsia="zh-CN"/>
        </w:rPr>
      </w:pPr>
      <w:r>
        <w:rPr>
          <w:rFonts w:hint="eastAsia"/>
          <w:color w:val="auto"/>
          <w:lang w:val="en-US" w:eastAsia="zh-CN"/>
        </w:rPr>
        <w:t>其中entid=企业编码</w:t>
      </w:r>
    </w:p>
    <w:p>
      <w:pPr>
        <w:ind w:left="420" w:leftChars="0"/>
        <w:jc w:val="left"/>
        <w:rPr>
          <w:rFonts w:hint="eastAsia"/>
          <w:color w:val="auto"/>
          <w:lang w:val="en-US" w:eastAsia="zh-CN"/>
        </w:rPr>
      </w:pPr>
      <w:r>
        <w:rPr>
          <w:rFonts w:hint="eastAsia"/>
          <w:color w:val="auto"/>
          <w:lang w:val="en-US" w:eastAsia="zh-CN"/>
        </w:rPr>
        <w:t>sheettype=类型，1=POS小票</w:t>
      </w:r>
    </w:p>
    <w:p>
      <w:pPr>
        <w:ind w:left="420" w:leftChars="0"/>
        <w:jc w:val="left"/>
        <w:rPr>
          <w:rFonts w:hint="eastAsia"/>
          <w:color w:val="auto"/>
          <w:lang w:val="en-US" w:eastAsia="zh-CN"/>
        </w:rPr>
      </w:pPr>
      <w:r>
        <w:rPr>
          <w:rFonts w:hint="eastAsia"/>
          <w:color w:val="auto"/>
          <w:lang w:val="en-US" w:eastAsia="zh-CN"/>
        </w:rPr>
        <w:t>qr=小票提取码</w:t>
      </w:r>
    </w:p>
    <w:p>
      <w:pPr>
        <w:ind w:left="420" w:leftChars="0"/>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转为二维码示例如下，可以用微信扫一扫尝试一下进入。注意小票已过期，并不能测试开票流程。</w:t>
      </w:r>
    </w:p>
    <w:p>
      <w:pPr>
        <w:rPr>
          <w:rFonts w:hint="eastAsia"/>
          <w:color w:val="auto"/>
          <w:lang w:val="en-US" w:eastAsia="zh-CN"/>
        </w:rPr>
      </w:pPr>
      <w:r>
        <w:rPr>
          <w:rFonts w:hint="eastAsia"/>
          <w:color w:val="auto"/>
          <w:lang w:val="en-US" w:eastAsia="zh-CN"/>
        </w:rPr>
        <w:drawing>
          <wp:inline distT="0" distB="0" distL="114300" distR="114300">
            <wp:extent cx="1836420" cy="1836420"/>
            <wp:effectExtent l="0" t="0" r="7620" b="7620"/>
            <wp:docPr id="4" name="图片 4" descr="1527651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7651447(1)"/>
                    <pic:cNvPicPr>
                      <a:picLocks noChangeAspect="1"/>
                    </pic:cNvPicPr>
                  </pic:nvPicPr>
                  <pic:blipFill>
                    <a:blip r:embed="rId5"/>
                    <a:stretch>
                      <a:fillRect/>
                    </a:stretch>
                  </pic:blipFill>
                  <pic:spPr>
                    <a:xfrm>
                      <a:off x="0" y="0"/>
                      <a:ext cx="1836420" cy="1836420"/>
                    </a:xfrm>
                    <a:prstGeom prst="rect">
                      <a:avLst/>
                    </a:prstGeom>
                  </pic:spPr>
                </pic:pic>
              </a:graphicData>
            </a:graphic>
          </wp:inline>
        </w:drawing>
      </w:r>
    </w:p>
    <w:p>
      <w:pPr>
        <w:pStyle w:val="2"/>
        <w:spacing w:line="360" w:lineRule="auto"/>
        <w:jc w:val="left"/>
        <w:rPr>
          <w:lang w:val="en-US"/>
        </w:rPr>
      </w:pPr>
      <w:r>
        <w:rPr>
          <w:rFonts w:hint="eastAsia"/>
          <w:lang w:val="en-US" w:eastAsia="zh-CN"/>
        </w:rPr>
        <w:t>接口数据流程说明</w:t>
      </w:r>
      <w:bookmarkEnd w:id="20"/>
      <w:bookmarkEnd w:id="21"/>
    </w:p>
    <w:p>
      <w:pPr>
        <w:numPr>
          <w:ilvl w:val="0"/>
          <w:numId w:val="3"/>
        </w:numPr>
        <w:ind w:left="420" w:leftChars="0" w:hanging="420" w:firstLineChars="0"/>
        <w:rPr>
          <w:rFonts w:hint="eastAsia"/>
          <w:lang w:val="en-US" w:eastAsia="zh-CN"/>
        </w:rPr>
      </w:pPr>
      <w:r>
        <w:rPr>
          <w:rFonts w:hint="eastAsia"/>
          <w:lang w:val="en-US" w:eastAsia="zh-CN"/>
        </w:rPr>
        <w:t>如果需求为顾客自助开具发票，请实现第4点接口，并在购物小票上打印出小票数据提取码。</w:t>
      </w:r>
    </w:p>
    <w:p>
      <w:pPr>
        <w:numPr>
          <w:ilvl w:val="0"/>
          <w:numId w:val="3"/>
        </w:numPr>
        <w:ind w:left="420" w:leftChars="0" w:hanging="420" w:firstLineChars="0"/>
        <w:rPr>
          <w:rFonts w:hint="eastAsia"/>
          <w:lang w:val="en-US" w:eastAsia="zh-CN"/>
        </w:rPr>
      </w:pPr>
      <w:r>
        <w:rPr>
          <w:rFonts w:hint="eastAsia"/>
          <w:lang w:val="en-US" w:eastAsia="zh-CN"/>
        </w:rPr>
        <w:t>如果需求为有ERP主动提供/申请开票数据，请实现第6点接口。如果需要自动开票需要erp预先知道开票的发票抬头等信息。否则，请在购物小票上打印出小票提取码后等待用户扫描小票提取信息后自助开票。</w:t>
      </w:r>
    </w:p>
    <w:p>
      <w:pPr>
        <w:numPr>
          <w:ilvl w:val="0"/>
          <w:numId w:val="3"/>
        </w:numPr>
        <w:ind w:left="420" w:leftChars="0" w:hanging="420" w:firstLineChars="0"/>
        <w:rPr>
          <w:rFonts w:hint="eastAsia"/>
          <w:lang w:val="en-US" w:eastAsia="zh-CN"/>
        </w:rPr>
      </w:pPr>
      <w:r>
        <w:rPr>
          <w:rFonts w:hint="eastAsia"/>
          <w:lang w:val="en-US" w:eastAsia="zh-CN"/>
        </w:rPr>
        <w:t>如果ERP需要知道开票的结果回执，请实现第5点接口。</w:t>
      </w:r>
    </w:p>
    <w:p>
      <w:pPr>
        <w:pStyle w:val="2"/>
        <w:spacing w:line="360" w:lineRule="auto"/>
        <w:jc w:val="left"/>
        <w:rPr>
          <w:rFonts w:hint="eastAsia"/>
          <w:lang w:val="en-US"/>
        </w:rPr>
      </w:pPr>
      <w:bookmarkStart w:id="22" w:name="_Toc29569"/>
      <w:bookmarkStart w:id="23" w:name="_Toc10787"/>
      <w:r>
        <w:rPr>
          <w:rFonts w:hint="eastAsia"/>
          <w:lang w:val="en-US" w:eastAsia="zh-CN"/>
        </w:rPr>
        <w:t>接口规范说明</w:t>
      </w:r>
      <w:bookmarkEnd w:id="22"/>
      <w:bookmarkEnd w:id="23"/>
    </w:p>
    <w:p>
      <w:pPr>
        <w:pStyle w:val="3"/>
        <w:rPr>
          <w:rFonts w:hint="eastAsia"/>
          <w:lang w:val="en-US"/>
        </w:rPr>
      </w:pPr>
      <w:bookmarkStart w:id="24" w:name="_Toc8352"/>
      <w:bookmarkStart w:id="25" w:name="_Toc31332"/>
      <w:r>
        <w:rPr>
          <w:rFonts w:hint="eastAsia"/>
          <w:lang w:val="en-US" w:eastAsia="zh-CN"/>
        </w:rPr>
        <w:t>接入前的准备</w:t>
      </w:r>
      <w:bookmarkEnd w:id="24"/>
      <w:bookmarkEnd w:id="25"/>
    </w:p>
    <w:p>
      <w:pPr>
        <w:rPr>
          <w:rFonts w:hint="eastAsia"/>
          <w:lang w:val="en-US" w:eastAsia="zh-CN"/>
        </w:rPr>
      </w:pPr>
      <w:r>
        <w:rPr>
          <w:rFonts w:hint="eastAsia"/>
          <w:lang w:val="en-US" w:eastAsia="zh-CN"/>
        </w:rPr>
        <w:t>双方系统接入前需要约定好一致的交互编码，目前需要约定的内容为：</w:t>
      </w:r>
    </w:p>
    <w:p>
      <w:pPr>
        <w:rPr>
          <w:rFonts w:hint="eastAsia"/>
          <w:color w:val="FF0000"/>
          <w:lang w:val="en-US" w:eastAsia="zh-CN"/>
        </w:rPr>
      </w:pPr>
      <w:r>
        <w:rPr>
          <w:rFonts w:hint="eastAsia"/>
          <w:color w:val="FF0000"/>
          <w:lang w:val="en-US" w:eastAsia="zh-CN"/>
        </w:rPr>
        <w:t>entid，企业编码，用来标记数据属于那个企业或客户的。</w:t>
      </w:r>
    </w:p>
    <w:p>
      <w:pPr>
        <w:rPr>
          <w:rFonts w:hint="eastAsia"/>
          <w:color w:val="FF0000"/>
          <w:lang w:val="en-US" w:eastAsia="zh-CN"/>
        </w:rPr>
      </w:pPr>
      <w:r>
        <w:rPr>
          <w:rFonts w:hint="eastAsia"/>
          <w:color w:val="FF0000"/>
          <w:lang w:val="en-US" w:eastAsia="zh-CN"/>
        </w:rPr>
        <w:t>checkword，密匙，用来对报文内容进行验证时用到。</w:t>
      </w:r>
    </w:p>
    <w:p>
      <w:pPr>
        <w:rPr>
          <w:rFonts w:hint="eastAsia"/>
          <w:color w:val="FF0000"/>
          <w:lang w:val="en-US" w:eastAsia="zh-CN"/>
        </w:rPr>
      </w:pPr>
      <w:r>
        <w:rPr>
          <w:rFonts w:hint="eastAsia"/>
          <w:color w:val="FF0000"/>
          <w:lang w:val="en-US" w:eastAsia="zh-CN"/>
        </w:rPr>
        <w:t>上述两个参数请设置为可配置变量，测试环境和正式环境不一样。</w:t>
      </w:r>
    </w:p>
    <w:p>
      <w:pPr>
        <w:pStyle w:val="3"/>
        <w:rPr>
          <w:rFonts w:hint="eastAsia"/>
          <w:lang w:val="en-US"/>
        </w:rPr>
      </w:pPr>
      <w:bookmarkStart w:id="26" w:name="_Toc12624"/>
      <w:bookmarkStart w:id="27" w:name="_Toc25993"/>
      <w:r>
        <w:rPr>
          <w:rFonts w:hint="eastAsia"/>
          <w:lang w:val="en-US" w:eastAsia="zh-CN"/>
        </w:rPr>
        <w:t>报文格式及报文编码</w:t>
      </w:r>
      <w:bookmarkEnd w:id="26"/>
      <w:bookmarkEnd w:id="27"/>
    </w:p>
    <w:p>
      <w:pPr>
        <w:rPr>
          <w:rFonts w:hint="eastAsia"/>
          <w:lang w:val="en-US" w:eastAsia="zh-CN"/>
        </w:rPr>
      </w:pPr>
      <w:r>
        <w:rPr>
          <w:rFonts w:hint="eastAsia"/>
          <w:lang w:val="en-US" w:eastAsia="zh-CN"/>
        </w:rPr>
        <w:t>数据报文采用JSON格式。</w:t>
      </w:r>
    </w:p>
    <w:p>
      <w:pPr>
        <w:rPr>
          <w:rFonts w:hint="eastAsia"/>
          <w:lang w:val="en-US"/>
        </w:rPr>
      </w:pPr>
      <w:r>
        <w:rPr>
          <w:rFonts w:hint="eastAsia"/>
          <w:lang w:val="en-US" w:eastAsia="zh-CN"/>
        </w:rPr>
        <w:t>内容统一使用UTF-8编码。</w:t>
      </w:r>
    </w:p>
    <w:p>
      <w:pPr>
        <w:pStyle w:val="3"/>
        <w:rPr>
          <w:rFonts w:hint="eastAsia"/>
          <w:lang w:val="en-US"/>
        </w:rPr>
      </w:pPr>
      <w:bookmarkStart w:id="28" w:name="_Toc15709"/>
      <w:bookmarkStart w:id="29" w:name="_Toc18423"/>
      <w:r>
        <w:rPr>
          <w:rFonts w:hint="eastAsia"/>
          <w:lang w:val="en-US" w:eastAsia="zh-CN"/>
        </w:rPr>
        <w:t>通讯协议</w:t>
      </w:r>
      <w:bookmarkEnd w:id="28"/>
      <w:bookmarkEnd w:id="29"/>
    </w:p>
    <w:p>
      <w:pPr>
        <w:rPr>
          <w:rFonts w:hint="eastAsia"/>
          <w:lang w:val="en-US" w:eastAsia="zh-CN"/>
        </w:rPr>
      </w:pPr>
      <w:r>
        <w:rPr>
          <w:rFonts w:hint="eastAsia"/>
          <w:lang w:val="en-US" w:eastAsia="zh-CN"/>
        </w:rPr>
        <w:t>使用HTTP(S)/POST 方式提交数据</w:t>
      </w:r>
    </w:p>
    <w:p>
      <w:pPr>
        <w:pStyle w:val="3"/>
        <w:rPr>
          <w:rFonts w:hint="eastAsia"/>
          <w:lang w:val="en-US" w:eastAsia="zh-CN"/>
        </w:rPr>
      </w:pPr>
      <w:bookmarkStart w:id="30" w:name="_Toc24580"/>
      <w:bookmarkStart w:id="31" w:name="_Toc31302"/>
      <w:r>
        <w:rPr>
          <w:rFonts w:hint="eastAsia"/>
          <w:lang w:val="en-US" w:eastAsia="zh-CN"/>
        </w:rPr>
        <w:t>调用方和服务方约定</w:t>
      </w:r>
      <w:bookmarkEnd w:id="30"/>
      <w:bookmarkEnd w:id="31"/>
    </w:p>
    <w:p>
      <w:pPr>
        <w:rPr>
          <w:rFonts w:hint="eastAsia"/>
          <w:lang w:val="en-US" w:eastAsia="zh-CN"/>
        </w:rPr>
      </w:pPr>
      <w:r>
        <w:rPr>
          <w:rFonts w:hint="eastAsia"/>
          <w:lang w:val="en-US" w:eastAsia="zh-CN"/>
        </w:rPr>
        <w:t>提交数据请求方称为调用方。</w:t>
      </w:r>
    </w:p>
    <w:p>
      <w:pPr>
        <w:rPr>
          <w:rFonts w:hint="eastAsia"/>
          <w:lang w:val="en-US" w:eastAsia="zh-CN"/>
        </w:rPr>
      </w:pPr>
    </w:p>
    <w:p>
      <w:pPr>
        <w:rPr>
          <w:rFonts w:hint="eastAsia"/>
          <w:lang w:val="en-US" w:eastAsia="zh-CN"/>
        </w:rPr>
      </w:pPr>
      <w:r>
        <w:rPr>
          <w:rFonts w:hint="eastAsia"/>
          <w:lang w:val="en-US" w:eastAsia="zh-CN"/>
        </w:rPr>
        <w:t>接收请求并返回请求结果方成为服务方。服务方访问地址需要是固定的IP或域名。</w:t>
      </w:r>
    </w:p>
    <w:p>
      <w:pPr>
        <w:pStyle w:val="3"/>
        <w:rPr>
          <w:rFonts w:hint="eastAsia"/>
          <w:lang w:val="en-US" w:eastAsia="zh-CN"/>
        </w:rPr>
      </w:pPr>
      <w:bookmarkStart w:id="32" w:name="_Toc20286"/>
      <w:bookmarkStart w:id="33" w:name="_Toc22490"/>
      <w:r>
        <w:rPr>
          <w:rFonts w:hint="eastAsia"/>
          <w:lang w:val="en-US" w:eastAsia="zh-CN"/>
        </w:rPr>
        <w:t>接收及发送报文规范</w:t>
      </w:r>
      <w:bookmarkEnd w:id="32"/>
      <w:bookmarkEnd w:id="33"/>
    </w:p>
    <w:p>
      <w:pPr>
        <w:rPr>
          <w:rFonts w:hint="eastAsia"/>
          <w:lang w:val="en-US" w:eastAsia="zh-CN"/>
        </w:rPr>
      </w:pPr>
      <w:r>
        <w:rPr>
          <w:rFonts w:hint="eastAsia"/>
          <w:lang w:val="en-US" w:eastAsia="zh-CN"/>
        </w:rPr>
        <w:t>请求报文统一采用HTTP.POST方式提交请求。</w:t>
      </w:r>
    </w:p>
    <w:p>
      <w:pPr>
        <w:rPr>
          <w:rFonts w:hint="eastAsia"/>
          <w:lang w:val="en-US" w:eastAsia="zh-CN"/>
        </w:rPr>
      </w:pPr>
      <w:r>
        <w:rPr>
          <w:rFonts w:hint="eastAsia"/>
          <w:lang w:val="en-US" w:eastAsia="zh-CN"/>
        </w:rPr>
        <w:t>Content-Type为 application/x-www-form-urlencoded</w:t>
      </w:r>
    </w:p>
    <w:p>
      <w:pPr>
        <w:rPr>
          <w:rFonts w:hint="eastAsia"/>
          <w:lang w:val="en-US" w:eastAsia="zh-CN"/>
        </w:rPr>
      </w:pPr>
      <w:r>
        <w:rPr>
          <w:rFonts w:hint="eastAsia"/>
          <w:lang w:val="en-US" w:eastAsia="zh-CN"/>
        </w:rPr>
        <w:t>请求需包含以下字段</w:t>
      </w:r>
    </w:p>
    <w:tbl>
      <w:tblPr>
        <w:tblStyle w:val="11"/>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2693"/>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字段</w:t>
            </w:r>
          </w:p>
        </w:tc>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名称</w:t>
            </w:r>
          </w:p>
        </w:tc>
        <w:tc>
          <w:tcPr>
            <w:tcW w:w="2694"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eastAsia="宋体"/>
                <w:vertAlign w:val="baseline"/>
                <w:lang w:val="en-US" w:eastAsia="zh-CN"/>
              </w:rPr>
            </w:pPr>
            <w:r>
              <w:rPr>
                <w:rFonts w:hint="eastAsia"/>
                <w:vertAlign w:val="baseline"/>
                <w:lang w:val="en-US" w:eastAsia="zh-CN"/>
              </w:rPr>
              <w:t>entid</w:t>
            </w:r>
          </w:p>
        </w:tc>
        <w:tc>
          <w:tcPr>
            <w:tcW w:w="2693" w:type="dxa"/>
          </w:tcPr>
          <w:p>
            <w:pPr>
              <w:rPr>
                <w:rFonts w:hint="eastAsia" w:eastAsia="宋体"/>
                <w:vertAlign w:val="baseline"/>
                <w:lang w:val="en-US" w:eastAsia="zh-CN"/>
              </w:rPr>
            </w:pPr>
            <w:r>
              <w:rPr>
                <w:rFonts w:hint="eastAsia"/>
                <w:vertAlign w:val="baseline"/>
                <w:lang w:val="en-US" w:eastAsia="zh-CN"/>
              </w:rPr>
              <w:t>企业编码</w:t>
            </w:r>
          </w:p>
        </w:tc>
        <w:tc>
          <w:tcPr>
            <w:tcW w:w="2694" w:type="dxa"/>
          </w:tcPr>
          <w:p>
            <w:pPr>
              <w:rPr>
                <w:rFonts w:hint="eastAsia" w:eastAsia="宋体"/>
                <w:vertAlign w:val="baseline"/>
                <w:lang w:val="en-US" w:eastAsia="zh-CN"/>
              </w:rPr>
            </w:pPr>
            <w:r>
              <w:rPr>
                <w:rFonts w:hint="eastAsia"/>
                <w:vertAlign w:val="baseline"/>
                <w:lang w:val="en-US" w:eastAsia="zh-CN"/>
              </w:rPr>
              <w:t>接入前双方约定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data</w:t>
            </w:r>
          </w:p>
        </w:tc>
        <w:tc>
          <w:tcPr>
            <w:tcW w:w="2693" w:type="dxa"/>
          </w:tcPr>
          <w:p>
            <w:pPr>
              <w:rPr>
                <w:rFonts w:hint="eastAsia"/>
                <w:vertAlign w:val="baseline"/>
                <w:lang w:val="en-US" w:eastAsia="zh-CN"/>
              </w:rPr>
            </w:pPr>
            <w:r>
              <w:rPr>
                <w:rFonts w:hint="eastAsia"/>
                <w:vertAlign w:val="baseline"/>
                <w:lang w:val="en-US" w:eastAsia="zh-CN"/>
              </w:rPr>
              <w:t>业务数据，JSON格式字符串</w:t>
            </w:r>
            <w:r>
              <w:rPr>
                <w:rFonts w:hint="eastAsia"/>
                <w:b/>
                <w:bCs/>
                <w:color w:val="FF0000"/>
                <w:vertAlign w:val="baseline"/>
                <w:lang w:val="en-US" w:eastAsia="zh-CN"/>
              </w:rPr>
              <w:t>base64编码</w:t>
            </w:r>
          </w:p>
        </w:tc>
        <w:tc>
          <w:tcPr>
            <w:tcW w:w="2694" w:type="dxa"/>
          </w:tcPr>
          <w:p>
            <w:pPr>
              <w:rPr>
                <w:rFonts w:hint="eastAsia"/>
                <w:vertAlign w:val="baseline"/>
                <w:lang w:val="en-US" w:eastAsia="zh-CN"/>
              </w:rPr>
            </w:pPr>
            <w:r>
              <w:rPr>
                <w:rFonts w:hint="eastAsia"/>
                <w:vertAlign w:val="baseline"/>
                <w:lang w:val="en-US" w:eastAsia="zh-CN"/>
              </w:rPr>
              <w:t>具体各接口内容不同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sign</w:t>
            </w:r>
          </w:p>
        </w:tc>
        <w:tc>
          <w:tcPr>
            <w:tcW w:w="2693" w:type="dxa"/>
          </w:tcPr>
          <w:p>
            <w:pPr>
              <w:rPr>
                <w:rFonts w:hint="eastAsia"/>
                <w:vertAlign w:val="baseline"/>
                <w:lang w:val="en-US" w:eastAsia="zh-CN"/>
              </w:rPr>
            </w:pPr>
            <w:r>
              <w:rPr>
                <w:rFonts w:hint="eastAsia"/>
                <w:vertAlign w:val="baseline"/>
                <w:lang w:val="en-US" w:eastAsia="zh-CN"/>
              </w:rPr>
              <w:t>业务数据校验码</w:t>
            </w:r>
          </w:p>
        </w:tc>
        <w:tc>
          <w:tcPr>
            <w:tcW w:w="2694" w:type="dxa"/>
          </w:tcPr>
          <w:p>
            <w:pPr>
              <w:rPr>
                <w:rFonts w:hint="eastAsia"/>
                <w:vertAlign w:val="baseline"/>
                <w:lang w:val="en-US" w:eastAsia="zh-CN"/>
              </w:rPr>
            </w:pPr>
            <w:r>
              <w:rPr>
                <w:rFonts w:hint="eastAsia"/>
                <w:vertAlign w:val="baseline"/>
                <w:lang w:val="en-US" w:eastAsia="zh-CN"/>
              </w:rPr>
              <w:t>具体查看3.6</w:t>
            </w:r>
          </w:p>
        </w:tc>
      </w:tr>
    </w:tbl>
    <w:p>
      <w:pPr>
        <w:rPr>
          <w:rFonts w:hint="eastAsia"/>
          <w:lang w:val="en-US" w:eastAsia="zh-CN"/>
        </w:rPr>
      </w:pPr>
      <w:r>
        <w:rPr>
          <w:rFonts w:hint="eastAsia"/>
          <w:lang w:val="en-US" w:eastAsia="zh-CN"/>
        </w:rPr>
        <w:t>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POST /e-invoice-pro/openapi/recv/sell HTTP/1.1</w:t>
            </w:r>
          </w:p>
          <w:p>
            <w:pPr>
              <w:rPr>
                <w:rFonts w:hint="eastAsia"/>
                <w:vertAlign w:val="baseline"/>
                <w:lang w:val="en-US" w:eastAsia="zh-CN"/>
              </w:rPr>
            </w:pPr>
            <w:r>
              <w:rPr>
                <w:rFonts w:hint="eastAsia"/>
                <w:vertAlign w:val="baseline"/>
                <w:lang w:val="en-US" w:eastAsia="zh-CN"/>
              </w:rPr>
              <w:t>Host: 127.0.0.1:8081</w:t>
            </w:r>
          </w:p>
          <w:p>
            <w:pPr>
              <w:rPr>
                <w:rFonts w:hint="eastAsia"/>
                <w:vertAlign w:val="baseline"/>
                <w:lang w:val="en-US" w:eastAsia="zh-CN"/>
              </w:rPr>
            </w:pPr>
            <w:r>
              <w:rPr>
                <w:rFonts w:hint="eastAsia"/>
                <w:vertAlign w:val="baseline"/>
                <w:lang w:val="en-US" w:eastAsia="zh-CN"/>
              </w:rPr>
              <w:t>Cache-Control: no-cache</w:t>
            </w:r>
          </w:p>
          <w:p>
            <w:pPr>
              <w:rPr>
                <w:rFonts w:hint="eastAsia"/>
                <w:vertAlign w:val="baseline"/>
                <w:lang w:val="en-US" w:eastAsia="zh-CN"/>
              </w:rPr>
            </w:pPr>
            <w:r>
              <w:rPr>
                <w:rFonts w:hint="eastAsia"/>
                <w:vertAlign w:val="baseline"/>
                <w:lang w:val="en-US" w:eastAsia="zh-CN"/>
              </w:rPr>
              <w:t>Content-Type: application/x-www-form-urlencoded</w:t>
            </w:r>
          </w:p>
          <w:p>
            <w:pPr>
              <w:rPr>
                <w:rFonts w:hint="eastAsia"/>
                <w:vertAlign w:val="baseline"/>
                <w:lang w:val="en-US" w:eastAsia="zh-CN"/>
              </w:rPr>
            </w:pPr>
          </w:p>
          <w:p>
            <w:pPr>
              <w:rPr>
                <w:rFonts w:hint="eastAsia"/>
                <w:vertAlign w:val="baseline"/>
                <w:lang w:val="en-US" w:eastAsia="zh-CN"/>
              </w:rPr>
            </w:pPr>
            <w:r>
              <w:rPr>
                <w:rFonts w:hint="eastAsia"/>
                <w:b/>
                <w:bCs/>
                <w:color w:val="FF0000"/>
                <w:vertAlign w:val="baseline"/>
                <w:lang w:val="en-US" w:eastAsia="zh-CN"/>
              </w:rPr>
              <w:t>entid</w:t>
            </w:r>
            <w:r>
              <w:rPr>
                <w:rFonts w:hint="eastAsia"/>
                <w:vertAlign w:val="baseline"/>
                <w:lang w:val="en-US" w:eastAsia="zh-CN"/>
              </w:rPr>
              <w:t>=001&amp;</w:t>
            </w:r>
            <w:r>
              <w:rPr>
                <w:rFonts w:hint="eastAsia"/>
                <w:color w:val="FF0000"/>
                <w:vertAlign w:val="baseline"/>
                <w:lang w:val="en-US" w:eastAsia="zh-CN"/>
              </w:rPr>
              <w:t>data</w:t>
            </w:r>
            <w:r>
              <w:rPr>
                <w:rFonts w:hint="eastAsia"/>
                <w:vertAlign w:val="baseline"/>
                <w:lang w:val="en-US" w:eastAsia="zh-CN"/>
              </w:rPr>
              <w:t>=e0pTT07moLzlvI/kuJrliqHmlbDmja59&amp;</w:t>
            </w:r>
            <w:r>
              <w:rPr>
                <w:rFonts w:hint="eastAsia"/>
                <w:color w:val="FF0000"/>
                <w:vertAlign w:val="baseline"/>
                <w:lang w:val="en-US" w:eastAsia="zh-CN"/>
              </w:rPr>
              <w:t>sign</w:t>
            </w:r>
            <w:r>
              <w:rPr>
                <w:rFonts w:hint="eastAsia"/>
                <w:vertAlign w:val="baseline"/>
                <w:lang w:val="en-US" w:eastAsia="zh-CN"/>
              </w:rPr>
              <w:t>=MTAxMEYwRTA2RTZDRERBQkM3NjAwODVGRDA1OTY2MjA=</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响应报文为JSON格式，需包含以下字段</w:t>
      </w:r>
    </w:p>
    <w:tbl>
      <w:tblPr>
        <w:tblStyle w:val="11"/>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2693"/>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字段</w:t>
            </w:r>
          </w:p>
        </w:tc>
        <w:tc>
          <w:tcPr>
            <w:tcW w:w="2693"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名称</w:t>
            </w:r>
          </w:p>
        </w:tc>
        <w:tc>
          <w:tcPr>
            <w:tcW w:w="2694" w:type="dxa"/>
            <w:tcBorders>
              <w:top w:val="single" w:color="FFFFFF" w:sz="8" w:space="0"/>
              <w:left w:val="single" w:color="FFFFFF" w:sz="8" w:space="0"/>
              <w:bottom w:val="single" w:color="FFFFFF" w:sz="8" w:space="0"/>
              <w:right w:val="single" w:color="FFFFFF" w:sz="8" w:space="0"/>
            </w:tcBorders>
            <w:shd w:val="clear" w:color="auto" w:fill="4F81BD"/>
          </w:tcPr>
          <w:p>
            <w:pPr>
              <w:rPr>
                <w:rFonts w:hint="eastAsia" w:eastAsia="宋体"/>
                <w:b/>
                <w:bCs/>
                <w:color w:val="FFFFFF"/>
                <w:vertAlign w:val="baseline"/>
                <w:lang w:val="en-US" w:eastAsia="zh-CN"/>
              </w:rPr>
            </w:pPr>
            <w:r>
              <w:rPr>
                <w:rFonts w:hint="eastAsia"/>
                <w:b/>
                <w:bCs/>
                <w:color w:va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eastAsia="宋体"/>
                <w:vertAlign w:val="baseline"/>
                <w:lang w:val="en-US" w:eastAsia="zh-CN"/>
              </w:rPr>
            </w:pPr>
            <w:r>
              <w:rPr>
                <w:rFonts w:hint="eastAsia"/>
                <w:vertAlign w:val="baseline"/>
                <w:lang w:val="en-US" w:eastAsia="zh-CN"/>
              </w:rPr>
              <w:t>code</w:t>
            </w:r>
          </w:p>
        </w:tc>
        <w:tc>
          <w:tcPr>
            <w:tcW w:w="2693" w:type="dxa"/>
          </w:tcPr>
          <w:p>
            <w:pPr>
              <w:rPr>
                <w:rFonts w:hint="eastAsia" w:eastAsia="宋体"/>
                <w:vertAlign w:val="baseline"/>
                <w:lang w:val="en-US" w:eastAsia="zh-CN"/>
              </w:rPr>
            </w:pPr>
            <w:r>
              <w:rPr>
                <w:rFonts w:hint="eastAsia" w:eastAsia="宋体"/>
                <w:vertAlign w:val="baseline"/>
                <w:lang w:val="en-US" w:eastAsia="zh-CN"/>
              </w:rPr>
              <w:t>状态码，</w:t>
            </w:r>
          </w:p>
        </w:tc>
        <w:tc>
          <w:tcPr>
            <w:tcW w:w="2694" w:type="dxa"/>
          </w:tcPr>
          <w:p>
            <w:pPr>
              <w:rPr>
                <w:rFonts w:hint="eastAsia" w:eastAsia="宋体"/>
                <w:vertAlign w:val="baseline"/>
                <w:lang w:val="en-US" w:eastAsia="zh-CN"/>
              </w:rPr>
            </w:pPr>
            <w:r>
              <w:rPr>
                <w:rFonts w:hint="eastAsia" w:eastAsia="宋体"/>
                <w:vertAlign w:val="baseline"/>
                <w:lang w:val="en-US" w:eastAsia="zh-CN"/>
              </w:rPr>
              <w:t>0为正常，其它异常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message</w:t>
            </w:r>
          </w:p>
        </w:tc>
        <w:tc>
          <w:tcPr>
            <w:tcW w:w="2693" w:type="dxa"/>
          </w:tcPr>
          <w:p>
            <w:pPr>
              <w:rPr>
                <w:rFonts w:hint="eastAsia" w:eastAsia="宋体"/>
                <w:vertAlign w:val="baseline"/>
                <w:lang w:val="en-US" w:eastAsia="zh-CN"/>
              </w:rPr>
            </w:pPr>
            <w:r>
              <w:rPr>
                <w:rFonts w:hint="eastAsia" w:eastAsia="宋体"/>
                <w:vertAlign w:val="baseline"/>
                <w:lang w:val="en-US" w:eastAsia="zh-CN"/>
              </w:rPr>
              <w:t>状态消息</w:t>
            </w:r>
          </w:p>
        </w:tc>
        <w:tc>
          <w:tcPr>
            <w:tcW w:w="2694" w:type="dxa"/>
          </w:tcPr>
          <w:p>
            <w:pPr>
              <w:rPr>
                <w:rFonts w:hint="eastAsia"/>
                <w:vertAlign w:val="baseline"/>
                <w:lang w:val="en-US" w:eastAsia="zh-CN"/>
              </w:rPr>
            </w:pPr>
            <w:r>
              <w:rPr>
                <w:rFonts w:hint="eastAsia" w:eastAsia="宋体"/>
                <w:vertAlign w:val="baseline"/>
                <w:lang w:val="en-US" w:eastAsia="zh-CN"/>
              </w:rPr>
              <w:t>异常时将原因填入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693" w:type="dxa"/>
          </w:tcPr>
          <w:p>
            <w:pPr>
              <w:rPr>
                <w:rFonts w:hint="eastAsia"/>
                <w:vertAlign w:val="baseline"/>
                <w:lang w:val="en-US" w:eastAsia="zh-CN"/>
              </w:rPr>
            </w:pPr>
            <w:r>
              <w:rPr>
                <w:rFonts w:hint="eastAsia"/>
                <w:vertAlign w:val="baseline"/>
                <w:lang w:val="en-US" w:eastAsia="zh-CN"/>
              </w:rPr>
              <w:t>data</w:t>
            </w:r>
          </w:p>
        </w:tc>
        <w:tc>
          <w:tcPr>
            <w:tcW w:w="2693" w:type="dxa"/>
          </w:tcPr>
          <w:p>
            <w:pPr>
              <w:rPr>
                <w:rFonts w:hint="eastAsia"/>
                <w:vertAlign w:val="baseline"/>
                <w:lang w:val="en-US" w:eastAsia="zh-CN"/>
              </w:rPr>
            </w:pPr>
            <w:r>
              <w:rPr>
                <w:rFonts w:hint="eastAsia"/>
                <w:vertAlign w:val="baseline"/>
                <w:lang w:val="en-US" w:eastAsia="zh-CN"/>
              </w:rPr>
              <w:t>业务数据，JSON格式字符串</w:t>
            </w:r>
            <w:r>
              <w:rPr>
                <w:rFonts w:hint="eastAsia"/>
                <w:b/>
                <w:bCs/>
                <w:color w:val="FF0000"/>
                <w:vertAlign w:val="baseline"/>
                <w:lang w:val="en-US" w:eastAsia="zh-CN"/>
              </w:rPr>
              <w:t>base64编码</w:t>
            </w:r>
          </w:p>
        </w:tc>
        <w:tc>
          <w:tcPr>
            <w:tcW w:w="2694" w:type="dxa"/>
          </w:tcPr>
          <w:p>
            <w:pPr>
              <w:rPr>
                <w:rFonts w:hint="eastAsia"/>
                <w:vertAlign w:val="baseline"/>
                <w:lang w:val="en-US" w:eastAsia="zh-CN"/>
              </w:rPr>
            </w:pPr>
            <w:r>
              <w:rPr>
                <w:rFonts w:hint="eastAsia"/>
                <w:vertAlign w:val="baseline"/>
                <w:lang w:val="en-US" w:eastAsia="zh-CN"/>
              </w:rPr>
              <w:t>具体各接口内容不同</w:t>
            </w:r>
          </w:p>
        </w:tc>
      </w:tr>
    </w:tbl>
    <w:p>
      <w:pPr>
        <w:rPr>
          <w:rFonts w:hint="eastAsia"/>
          <w:lang w:val="en-US" w:eastAsia="zh-CN"/>
        </w:rPr>
      </w:pPr>
      <w:r>
        <w:rPr>
          <w:rFonts w:hint="eastAsia"/>
          <w:lang w:val="en-US" w:eastAsia="zh-CN"/>
        </w:rPr>
        <w:t>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code</w:t>
            </w:r>
            <w:r>
              <w:rPr>
                <w:rFonts w:hint="eastAsia"/>
                <w:vertAlign w:val="baseline"/>
                <w:lang w:val="en-US" w:eastAsia="zh-CN"/>
              </w:rPr>
              <w:t xml:space="preserve">": 0,  </w:t>
            </w:r>
          </w:p>
          <w:p>
            <w:pPr>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message</w:t>
            </w: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data</w:t>
            </w:r>
            <w:r>
              <w:rPr>
                <w:rFonts w:hint="eastAsia"/>
                <w:vertAlign w:val="baseline"/>
                <w:lang w:val="en-US" w:eastAsia="zh-CN"/>
              </w:rPr>
              <w:t>": "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"</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3"/>
        <w:rPr>
          <w:rFonts w:hint="eastAsia"/>
          <w:lang w:val="en-US" w:eastAsia="zh-CN"/>
        </w:rPr>
      </w:pPr>
      <w:bookmarkStart w:id="34" w:name="_Toc30312"/>
      <w:bookmarkStart w:id="35" w:name="_Toc24730"/>
      <w:r>
        <w:rPr>
          <w:rFonts w:hint="eastAsia"/>
          <w:lang w:val="en-US" w:eastAsia="zh-CN"/>
        </w:rPr>
        <w:t>业务数据完整性校验</w:t>
      </w:r>
      <w:bookmarkEnd w:id="34"/>
      <w:bookmarkEnd w:id="35"/>
    </w:p>
    <w:p>
      <w:pPr>
        <w:rPr>
          <w:rFonts w:hint="eastAsia"/>
          <w:lang w:val="en-US" w:eastAsia="zh-CN"/>
        </w:rPr>
      </w:pPr>
      <w:r>
        <w:rPr>
          <w:rFonts w:hint="eastAsia"/>
          <w:lang w:val="en-US" w:eastAsia="zh-CN"/>
        </w:rPr>
        <w:t>在报文中，data数据是业务数据内容，为了验证数据合法性，防止数据内容在传输过程中缺失或修改，报文中强制增加了对sign校验码字段，用来标记data数据，确保数据发送和接收双方的一致。</w:t>
      </w:r>
    </w:p>
    <w:p>
      <w:pPr>
        <w:rPr>
          <w:rFonts w:hint="eastAsia"/>
          <w:lang w:val="en-US" w:eastAsia="zh-CN"/>
        </w:rPr>
      </w:pPr>
      <w:r>
        <w:rPr>
          <w:rFonts w:hint="eastAsia"/>
          <w:lang w:val="en-US" w:eastAsia="zh-CN"/>
        </w:rPr>
        <w:t>生成规则为：</w:t>
      </w:r>
    </w:p>
    <w:p>
      <w:pPr>
        <w:numPr>
          <w:ilvl w:val="0"/>
          <w:numId w:val="4"/>
        </w:numPr>
        <w:ind w:left="420" w:leftChars="0" w:hanging="420" w:firstLineChars="0"/>
        <w:rPr>
          <w:rFonts w:hint="eastAsia"/>
          <w:lang w:val="en-US" w:eastAsia="zh-CN"/>
        </w:rPr>
      </w:pPr>
      <w:r>
        <w:rPr>
          <w:rFonts w:hint="eastAsia"/>
          <w:lang w:val="en-US" w:eastAsia="zh-CN"/>
        </w:rPr>
        <w:t>先把data原始内容字符串和checkword密匙拼接</w:t>
      </w:r>
    </w:p>
    <w:p>
      <w:pPr>
        <w:numPr>
          <w:ilvl w:val="0"/>
          <w:numId w:val="4"/>
        </w:numPr>
        <w:ind w:left="420" w:leftChars="0" w:hanging="420" w:firstLineChars="0"/>
        <w:rPr>
          <w:rFonts w:hint="eastAsia"/>
          <w:lang w:val="en-US" w:eastAsia="zh-CN"/>
        </w:rPr>
      </w:pPr>
      <w:r>
        <w:rPr>
          <w:rFonts w:hint="eastAsia"/>
          <w:lang w:val="en-US" w:eastAsia="zh-CN"/>
        </w:rPr>
        <w:t>再将拼接后的字符串进行MD5编码，转为大写</w:t>
      </w:r>
    </w:p>
    <w:p>
      <w:pPr>
        <w:numPr>
          <w:ilvl w:val="0"/>
          <w:numId w:val="4"/>
        </w:numPr>
        <w:ind w:left="420" w:leftChars="0" w:hanging="420" w:firstLineChars="0"/>
        <w:rPr>
          <w:rFonts w:hint="eastAsia"/>
          <w:lang w:val="en-US" w:eastAsia="zh-CN"/>
        </w:rPr>
      </w:pPr>
      <w:r>
        <w:rPr>
          <w:rFonts w:hint="eastAsia"/>
          <w:lang w:val="en-US" w:eastAsia="zh-CN"/>
        </w:rPr>
        <w:t>再将MD5编码进行base64编码，此时的字符串即为sign校验码</w:t>
      </w:r>
    </w:p>
    <w:p>
      <w:pPr>
        <w:rPr>
          <w:rFonts w:hint="eastAsia"/>
          <w:lang w:val="en-US" w:eastAsia="zh-CN"/>
        </w:rPr>
      </w:pPr>
    </w:p>
    <w:p>
      <w:pPr>
        <w:rPr>
          <w:rFonts w:hint="eastAsia"/>
          <w:lang w:val="en-US" w:eastAsia="zh-CN"/>
        </w:rPr>
      </w:pPr>
      <w:r>
        <w:rPr>
          <w:rFonts w:hint="eastAsia"/>
          <w:lang w:val="en-US" w:eastAsia="zh-CN"/>
        </w:rPr>
        <w:t>校验规则为：</w:t>
      </w:r>
    </w:p>
    <w:p>
      <w:pPr>
        <w:numPr>
          <w:ilvl w:val="0"/>
          <w:numId w:val="4"/>
        </w:numPr>
        <w:ind w:left="420" w:leftChars="0" w:hanging="420" w:firstLineChars="0"/>
        <w:rPr>
          <w:rFonts w:hint="eastAsia"/>
          <w:lang w:val="en-US" w:eastAsia="zh-CN"/>
        </w:rPr>
      </w:pPr>
      <w:r>
        <w:rPr>
          <w:rFonts w:hint="eastAsia"/>
          <w:lang w:val="en-US" w:eastAsia="zh-CN"/>
        </w:rPr>
        <w:t>先把data进行base64解密获取data原始内容字符串</w:t>
      </w:r>
    </w:p>
    <w:p>
      <w:pPr>
        <w:numPr>
          <w:ilvl w:val="0"/>
          <w:numId w:val="4"/>
        </w:numPr>
        <w:ind w:left="420" w:leftChars="0" w:hanging="420" w:firstLineChars="0"/>
        <w:rPr>
          <w:rFonts w:hint="eastAsia"/>
          <w:lang w:val="en-US" w:eastAsia="zh-CN"/>
        </w:rPr>
      </w:pPr>
      <w:r>
        <w:rPr>
          <w:rFonts w:hint="eastAsia"/>
          <w:lang w:val="en-US" w:eastAsia="zh-CN"/>
        </w:rPr>
        <w:t>再将data原始内容字符串和checkword密匙拼接</w:t>
      </w:r>
    </w:p>
    <w:p>
      <w:pPr>
        <w:numPr>
          <w:ilvl w:val="0"/>
          <w:numId w:val="4"/>
        </w:numPr>
        <w:ind w:left="420" w:leftChars="0" w:hanging="420" w:firstLineChars="0"/>
        <w:rPr>
          <w:rFonts w:hint="eastAsia"/>
          <w:lang w:val="en-US" w:eastAsia="zh-CN"/>
        </w:rPr>
      </w:pPr>
      <w:r>
        <w:rPr>
          <w:rFonts w:hint="eastAsia"/>
          <w:lang w:val="en-US" w:eastAsia="zh-CN"/>
        </w:rPr>
        <w:t>再将拼接后的字符串进行MD5编码，转为大写</w:t>
      </w:r>
    </w:p>
    <w:p>
      <w:pPr>
        <w:numPr>
          <w:ilvl w:val="0"/>
          <w:numId w:val="4"/>
        </w:numPr>
        <w:ind w:left="420" w:leftChars="0" w:hanging="420" w:firstLineChars="0"/>
        <w:rPr>
          <w:rFonts w:hint="eastAsia"/>
          <w:lang w:val="en-US" w:eastAsia="zh-CN"/>
        </w:rPr>
      </w:pPr>
      <w:r>
        <w:rPr>
          <w:rFonts w:hint="eastAsia"/>
          <w:lang w:val="en-US" w:eastAsia="zh-CN"/>
        </w:rPr>
        <w:t>再将MD5编码进行base64编码，此时的字符串即为本地sign校验码</w:t>
      </w:r>
    </w:p>
    <w:p>
      <w:pPr>
        <w:numPr>
          <w:ilvl w:val="0"/>
          <w:numId w:val="4"/>
        </w:numPr>
        <w:ind w:left="420" w:leftChars="0" w:hanging="420" w:firstLineChars="0"/>
        <w:rPr>
          <w:rFonts w:hint="eastAsia"/>
          <w:lang w:val="en-US" w:eastAsia="zh-CN"/>
        </w:rPr>
      </w:pPr>
      <w:r>
        <w:rPr>
          <w:rFonts w:hint="eastAsia"/>
          <w:lang w:val="en-US" w:eastAsia="zh-CN"/>
        </w:rPr>
        <w:t>将本地sign和参数sign对比，不一致则认为数据异常</w:t>
      </w:r>
    </w:p>
    <w:p>
      <w:pPr>
        <w:rPr>
          <w:rFonts w:hint="eastAsia"/>
          <w:lang w:val="en-US" w:eastAsia="zh-CN"/>
        </w:rPr>
      </w:pPr>
    </w:p>
    <w:p>
      <w:pPr>
        <w:rPr>
          <w:rFonts w:hint="eastAsia"/>
          <w:lang w:val="en-US" w:eastAsia="zh-CN"/>
        </w:rPr>
      </w:pPr>
      <w:r>
        <w:rPr>
          <w:rFonts w:hint="eastAsia"/>
          <w:lang w:val="en-US" w:eastAsia="zh-CN"/>
        </w:rPr>
        <w:t>发送数据方java示例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rPr>
            </w:pPr>
            <w:r>
              <w:rPr>
                <w:rFonts w:hint="eastAsia" w:ascii="Consolas" w:hAnsi="Consolas" w:eastAsia="Consolas"/>
                <w:color w:val="3F7F5F"/>
                <w:sz w:val="20"/>
              </w:rPr>
              <w:t>// 企业编码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entid</w:t>
            </w:r>
            <w:r>
              <w:rPr>
                <w:rFonts w:hint="eastAsia" w:ascii="Consolas" w:hAnsi="Consolas" w:eastAsia="Consolas"/>
                <w:color w:val="000000"/>
                <w:sz w:val="20"/>
              </w:rPr>
              <w:t xml:space="preserve"> = </w:t>
            </w:r>
            <w:r>
              <w:rPr>
                <w:rFonts w:hint="eastAsia" w:ascii="Consolas" w:hAnsi="Consolas" w:eastAsia="Consolas"/>
                <w:color w:val="2A00FF"/>
                <w:sz w:val="20"/>
              </w:rPr>
              <w:t>"001"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密匙</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checkword</w:t>
            </w:r>
            <w:r>
              <w:rPr>
                <w:rFonts w:hint="eastAsia" w:ascii="Consolas" w:hAnsi="Consolas" w:eastAsia="Consolas"/>
                <w:color w:val="000000"/>
                <w:sz w:val="20"/>
              </w:rPr>
              <w:t xml:space="preserve"> = </w:t>
            </w:r>
            <w:r>
              <w:rPr>
                <w:rFonts w:hint="eastAsia" w:ascii="Consolas" w:hAnsi="Consolas" w:eastAsia="Consolas"/>
                <w:color w:val="2A00FF"/>
                <w:sz w:val="20"/>
              </w:rPr>
              <w:t>"efuture"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发送的业务数据</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color w:val="2A00FF"/>
                <w:sz w:val="20"/>
              </w:rPr>
              <w:t>"{JSON格式业务数据}"</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xml:space="preserve"> = </w:t>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color w:val="6A3E3E"/>
                <w:sz w:val="20"/>
              </w:rPr>
              <w:t>checkword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sign</w:t>
            </w:r>
            <w:r>
              <w:rPr>
                <w:rFonts w:hint="eastAsia" w:ascii="Consolas" w:hAnsi="Consolas" w:eastAsia="Consolas"/>
                <w:color w:val="000000"/>
                <w:sz w:val="20"/>
              </w:rPr>
              <w:t xml:space="preserve"> = MD5.</w:t>
            </w:r>
            <w:r>
              <w:rPr>
                <w:rFonts w:hint="eastAsia" w:ascii="Consolas" w:hAnsi="Consolas" w:eastAsia="Consolas"/>
                <w:i/>
                <w:color w:val="000000"/>
                <w:sz w:val="20"/>
              </w:rPr>
              <w:t>md5</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).toUpperCase();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sign</w:t>
            </w:r>
            <w:r>
              <w:rPr>
                <w:rFonts w:hint="eastAsia" w:ascii="Consolas" w:hAnsi="Consolas" w:eastAsia="Consolas"/>
                <w:color w:val="000000"/>
                <w:sz w:val="20"/>
              </w:rPr>
              <w:t xml:space="preserve"> = Base64.</w:t>
            </w:r>
            <w:r>
              <w:rPr>
                <w:rFonts w:hint="eastAsia" w:ascii="Consolas" w:hAnsi="Consolas" w:eastAsia="Consolas"/>
                <w:i/>
                <w:color w:val="000000"/>
                <w:sz w:val="20"/>
              </w:rPr>
              <w:t>encode</w:t>
            </w:r>
            <w:r>
              <w:rPr>
                <w:rFonts w:hint="eastAsia" w:ascii="Consolas" w:hAnsi="Consolas" w:eastAsia="Consolas"/>
                <w:color w:val="000000"/>
                <w:sz w:val="20"/>
              </w:rPr>
              <w:t>(</w:t>
            </w:r>
            <w:r>
              <w:rPr>
                <w:rFonts w:hint="eastAsia" w:ascii="Consolas" w:hAnsi="Consolas" w:eastAsia="Consolas"/>
                <w:color w:val="6A3E3E"/>
                <w:sz w:val="20"/>
              </w:rPr>
              <w:t>sign</w:t>
            </w:r>
            <w:r>
              <w:rPr>
                <w:rFonts w:hint="eastAsia" w:ascii="Consolas" w:hAnsi="Consolas" w:eastAsia="Consolas"/>
                <w:color w:val="000000"/>
                <w:sz w:val="20"/>
              </w:rPr>
              <w:t>.getBytes());</w:t>
            </w:r>
            <w:r>
              <w:rPr>
                <w:rFonts w:hint="eastAsia" w:ascii="Consolas" w:hAnsi="Consolas" w:eastAsia="Consolas"/>
                <w:color w:val="3F7F5F"/>
                <w:sz w:val="20"/>
              </w:rPr>
              <w:t>// 计算后的sign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将data以base64编码，作为发送的内容</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data</w:t>
            </w:r>
            <w:r>
              <w:rPr>
                <w:rFonts w:hint="eastAsia" w:ascii="Consolas" w:hAnsi="Consolas" w:eastAsia="Consolas"/>
                <w:color w:val="000000"/>
                <w:sz w:val="20"/>
              </w:rPr>
              <w:t xml:space="preserve"> = Base64.</w:t>
            </w:r>
            <w:r>
              <w:rPr>
                <w:rFonts w:hint="eastAsia" w:ascii="Consolas" w:hAnsi="Consolas" w:eastAsia="Consolas"/>
                <w:i/>
                <w:color w:val="000000"/>
                <w:sz w:val="20"/>
              </w:rPr>
              <w:t>encode</w:t>
            </w:r>
            <w:r>
              <w:rPr>
                <w:rFonts w:hint="eastAsia" w:ascii="Consolas" w:hAnsi="Consolas" w:eastAsia="Consolas"/>
                <w:color w:val="000000"/>
                <w:sz w:val="20"/>
              </w:rPr>
              <w:t>(</w:t>
            </w:r>
            <w:r>
              <w:rPr>
                <w:rFonts w:hint="eastAsia" w:ascii="Consolas" w:hAnsi="Consolas" w:eastAsia="Consolas"/>
                <w:color w:val="6A3E3E"/>
                <w:sz w:val="20"/>
              </w:rPr>
              <w:t>data</w:t>
            </w:r>
            <w:r>
              <w:rPr>
                <w:rFonts w:hint="eastAsia" w:ascii="Consolas" w:hAnsi="Consolas" w:eastAsia="Consolas"/>
                <w:color w:val="000000"/>
                <w:sz w:val="20"/>
              </w:rPr>
              <w:t>.getBytes());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Map&lt;String, Object&gt; </w:t>
            </w:r>
            <w:r>
              <w:rPr>
                <w:rFonts w:hint="eastAsia" w:ascii="Consolas" w:hAnsi="Consolas" w:eastAsia="Consolas"/>
                <w:color w:val="6A3E3E"/>
                <w:sz w:val="20"/>
              </w:rPr>
              <w:t>params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HashMap&lt;String, Object&gt;();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params</w:t>
            </w:r>
            <w:r>
              <w:rPr>
                <w:rFonts w:hint="eastAsia" w:ascii="Consolas" w:hAnsi="Consolas" w:eastAsia="Consolas"/>
                <w:color w:val="000000"/>
                <w:sz w:val="20"/>
              </w:rPr>
              <w:t>.put(</w:t>
            </w:r>
            <w:r>
              <w:rPr>
                <w:rFonts w:hint="eastAsia" w:ascii="Consolas" w:hAnsi="Consolas" w:eastAsia="Consolas"/>
                <w:color w:val="2A00FF"/>
                <w:sz w:val="20"/>
              </w:rPr>
              <w:t>"entid"</w:t>
            </w:r>
            <w:r>
              <w:rPr>
                <w:rFonts w:hint="eastAsia" w:ascii="Consolas" w:hAnsi="Consolas" w:eastAsia="Consolas"/>
                <w:color w:val="000000"/>
                <w:sz w:val="20"/>
              </w:rPr>
              <w:t xml:space="preserve">, </w:t>
            </w:r>
            <w:r>
              <w:rPr>
                <w:rFonts w:hint="eastAsia" w:ascii="Consolas" w:hAnsi="Consolas" w:eastAsia="Consolas"/>
                <w:color w:val="6A3E3E"/>
                <w:sz w:val="20"/>
              </w:rPr>
              <w:t>entid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params</w:t>
            </w:r>
            <w:r>
              <w:rPr>
                <w:rFonts w:hint="eastAsia" w:ascii="Consolas" w:hAnsi="Consolas" w:eastAsia="Consolas"/>
                <w:color w:val="000000"/>
                <w:sz w:val="20"/>
              </w:rPr>
              <w:t>.put(</w:t>
            </w:r>
            <w:r>
              <w:rPr>
                <w:rFonts w:hint="eastAsia" w:ascii="Consolas" w:hAnsi="Consolas" w:eastAsia="Consolas"/>
                <w:color w:val="2A00FF"/>
                <w:sz w:val="20"/>
              </w:rPr>
              <w:t>"data"</w:t>
            </w:r>
            <w:r>
              <w:rPr>
                <w:rFonts w:hint="eastAsia" w:ascii="Consolas" w:hAnsi="Consolas" w:eastAsia="Consolas"/>
                <w:color w:val="000000"/>
                <w:sz w:val="20"/>
              </w:rPr>
              <w:t xml:space="preserve">, </w:t>
            </w:r>
            <w:r>
              <w:rPr>
                <w:rFonts w:hint="eastAsia" w:ascii="Consolas" w:hAnsi="Consolas" w:eastAsia="Consolas"/>
                <w:color w:val="6A3E3E"/>
                <w:sz w:val="20"/>
              </w:rPr>
              <w:t>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params</w:t>
            </w:r>
            <w:r>
              <w:rPr>
                <w:rFonts w:hint="eastAsia" w:ascii="Consolas" w:hAnsi="Consolas" w:eastAsia="Consolas"/>
                <w:color w:val="000000"/>
                <w:sz w:val="20"/>
              </w:rPr>
              <w:t>.put(</w:t>
            </w:r>
            <w:r>
              <w:rPr>
                <w:rFonts w:hint="eastAsia" w:ascii="Consolas" w:hAnsi="Consolas" w:eastAsia="Consolas"/>
                <w:color w:val="2A00FF"/>
                <w:sz w:val="20"/>
              </w:rPr>
              <w:t>"sign"</w:t>
            </w:r>
            <w:r>
              <w:rPr>
                <w:rFonts w:hint="eastAsia" w:ascii="Consolas" w:hAnsi="Consolas" w:eastAsia="Consolas"/>
                <w:color w:val="000000"/>
                <w:sz w:val="20"/>
              </w:rPr>
              <w:t xml:space="preserve">, </w:t>
            </w:r>
            <w:r>
              <w:rPr>
                <w:rFonts w:hint="eastAsia" w:ascii="Consolas" w:hAnsi="Consolas" w:eastAsia="Consolas"/>
                <w:color w:val="6A3E3E"/>
                <w:sz w:val="20"/>
              </w:rPr>
              <w:t>sign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res</w:t>
            </w:r>
            <w:r>
              <w:rPr>
                <w:rFonts w:hint="eastAsia" w:ascii="Consolas" w:hAnsi="Consolas" w:eastAsia="Consolas"/>
                <w:color w:val="000000"/>
                <w:sz w:val="20"/>
              </w:rPr>
              <w:t xml:space="preserve"> = HttpClientCommon.</w:t>
            </w:r>
            <w:r>
              <w:rPr>
                <w:rFonts w:hint="eastAsia" w:ascii="Consolas" w:hAnsi="Consolas" w:eastAsia="Consolas"/>
                <w:i/>
                <w:color w:val="000000"/>
                <w:sz w:val="20"/>
              </w:rPr>
              <w:t>post</w:t>
            </w:r>
            <w:r>
              <w:rPr>
                <w:rFonts w:hint="eastAsia" w:ascii="Consolas" w:hAnsi="Consolas" w:eastAsia="Consolas"/>
                <w:color w:val="000000"/>
                <w:sz w:val="20"/>
              </w:rPr>
              <w:t>(</w:t>
            </w:r>
            <w:r>
              <w:rPr>
                <w:rFonts w:hint="eastAsia" w:ascii="Consolas" w:hAnsi="Consolas" w:eastAsia="Consolas"/>
                <w:color w:val="6A3E3E"/>
                <w:sz w:val="20"/>
              </w:rPr>
              <w:t>params</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color w:val="2A00FF"/>
                <w:sz w:val="20"/>
              </w:rPr>
              <w:t>"http://127.0.0.1:8081/e-invoice-pro/openapi/recv/sell"</w:t>
            </w:r>
            <w:r>
              <w:rPr>
                <w:rFonts w:hint="eastAsia" w:ascii="Consolas" w:hAnsi="Consolas" w:eastAsia="Consolas"/>
                <w:color w:val="000000"/>
                <w:sz w:val="20"/>
              </w:rPr>
              <w:t>,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2A00FF"/>
                <w:sz w:val="20"/>
              </w:rPr>
              <w:t>"utf-8"</w:t>
            </w:r>
            <w:r>
              <w:rPr>
                <w:rFonts w:hint="eastAsia" w:ascii="Consolas" w:hAnsi="Consolas" w:eastAsia="Consolas"/>
                <w:color w:val="000000"/>
                <w:sz w:val="20"/>
              </w:rPr>
              <w:t>);</w:t>
            </w:r>
          </w:p>
          <w:p>
            <w:pPr>
              <w:rPr>
                <w:rFonts w:hint="eastAsia"/>
                <w:vertAlign w:val="baseline"/>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res</w:t>
            </w:r>
            <w:r>
              <w:rPr>
                <w:rFonts w:hint="eastAsia" w:ascii="Consolas" w:hAnsi="Consolas" w:eastAsia="Consolas"/>
                <w:color w:val="000000"/>
                <w:sz w:val="20"/>
              </w:rPr>
              <w:t>);</w:t>
            </w:r>
          </w:p>
        </w:tc>
      </w:tr>
    </w:tbl>
    <w:p>
      <w:pPr>
        <w:rPr>
          <w:rFonts w:hint="eastAsia"/>
          <w:lang w:val="en-US" w:eastAsia="zh-CN"/>
        </w:rPr>
      </w:pPr>
    </w:p>
    <w:p>
      <w:pPr>
        <w:rPr>
          <w:rFonts w:hint="eastAsia"/>
          <w:lang w:val="en-US" w:eastAsia="zh-CN"/>
        </w:rPr>
      </w:pPr>
      <w:r>
        <w:rPr>
          <w:rFonts w:hint="eastAsia"/>
          <w:lang w:val="en-US" w:eastAsia="zh-CN"/>
        </w:rPr>
        <w:t>接收数据方java示例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800" w:firstLineChars="400"/>
              <w:jc w:val="left"/>
              <w:rPr>
                <w:rFonts w:hint="eastAsia" w:ascii="Consolas" w:hAnsi="Consolas" w:eastAsia="Consolas"/>
                <w:sz w:val="20"/>
              </w:rPr>
            </w:pPr>
            <w:r>
              <w:rPr>
                <w:rFonts w:hint="eastAsia" w:ascii="Consolas" w:hAnsi="Consolas" w:eastAsia="Consolas"/>
                <w:color w:val="000000"/>
                <w:sz w:val="20"/>
              </w:rPr>
              <w:t xml:space="preserve">String </w:t>
            </w:r>
            <w:r>
              <w:rPr>
                <w:rFonts w:hint="eastAsia" w:ascii="Consolas" w:hAnsi="Consolas" w:eastAsia="Consolas"/>
                <w:color w:val="6A3E3E"/>
                <w:sz w:val="20"/>
              </w:rPr>
              <w:t>checkword</w:t>
            </w:r>
            <w:r>
              <w:rPr>
                <w:rFonts w:hint="eastAsia" w:ascii="Consolas" w:hAnsi="Consolas" w:eastAsia="Consolas"/>
                <w:color w:val="000000"/>
                <w:sz w:val="20"/>
              </w:rPr>
              <w:t xml:space="preserve"> = </w:t>
            </w:r>
            <w:r>
              <w:rPr>
                <w:rFonts w:hint="eastAsia" w:ascii="Consolas" w:hAnsi="Consolas" w:eastAsia="Consolas"/>
                <w:color w:val="2A00FF"/>
                <w:sz w:val="20"/>
              </w:rPr>
              <w:t>"efuture"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data以base64解码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String(Base64.</w:t>
            </w:r>
            <w:r>
              <w:rPr>
                <w:rFonts w:hint="eastAsia" w:ascii="Consolas" w:hAnsi="Consolas" w:eastAsia="Consolas"/>
                <w:i/>
                <w:color w:val="000000"/>
                <w:sz w:val="20"/>
              </w:rPr>
              <w:t>decode</w:t>
            </w:r>
            <w:r>
              <w:rPr>
                <w:rFonts w:hint="eastAsia" w:ascii="Consolas" w:hAnsi="Consolas" w:eastAsia="Consolas"/>
                <w:color w:val="000000"/>
                <w:sz w:val="20"/>
              </w:rPr>
              <w:t>(</w:t>
            </w:r>
            <w:r>
              <w:rPr>
                <w:rFonts w:hint="eastAsia" w:ascii="Consolas" w:hAnsi="Consolas" w:eastAsia="Consolas"/>
                <w:color w:val="6A3E3E"/>
                <w:sz w:val="20"/>
              </w:rPr>
              <w:t>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xml:space="preserve"> = </w:t>
            </w:r>
            <w:r>
              <w:rPr>
                <w:rFonts w:hint="eastAsia" w:ascii="Consolas" w:hAnsi="Consolas" w:eastAsia="Consolas"/>
                <w:color w:val="6A3E3E"/>
                <w:sz w:val="20"/>
              </w:rPr>
              <w:t>data</w:t>
            </w:r>
            <w:r>
              <w:rPr>
                <w:rFonts w:hint="eastAsia" w:ascii="Consolas" w:hAnsi="Consolas" w:eastAsia="Consolas"/>
                <w:color w:val="000000"/>
                <w:sz w:val="20"/>
              </w:rPr>
              <w:t xml:space="preserve"> + </w:t>
            </w:r>
            <w:r>
              <w:rPr>
                <w:rFonts w:hint="eastAsia" w:ascii="Consolas" w:hAnsi="Consolas" w:eastAsia="Consolas"/>
                <w:color w:val="6A3E3E"/>
                <w:sz w:val="20"/>
              </w:rPr>
              <w:t>checkword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本地校验码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localSign</w:t>
            </w:r>
            <w:r>
              <w:rPr>
                <w:rFonts w:hint="eastAsia" w:ascii="Consolas" w:hAnsi="Consolas" w:eastAsia="Consolas"/>
                <w:color w:val="000000"/>
                <w:sz w:val="20"/>
              </w:rPr>
              <w:t xml:space="preserve"> = MD5.</w:t>
            </w:r>
            <w:r>
              <w:rPr>
                <w:rFonts w:hint="eastAsia" w:ascii="Consolas" w:hAnsi="Consolas" w:eastAsia="Consolas"/>
                <w:i/>
                <w:color w:val="000000"/>
                <w:sz w:val="20"/>
              </w:rPr>
              <w:t>md5</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).toUpperCase();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localSign</w:t>
            </w:r>
            <w:r>
              <w:rPr>
                <w:rFonts w:hint="eastAsia" w:ascii="Consolas" w:hAnsi="Consolas" w:eastAsia="Consolas"/>
                <w:color w:val="000000"/>
                <w:sz w:val="20"/>
              </w:rPr>
              <w:t xml:space="preserve"> = Base64.</w:t>
            </w:r>
            <w:r>
              <w:rPr>
                <w:rFonts w:hint="eastAsia" w:ascii="Consolas" w:hAnsi="Consolas" w:eastAsia="Consolas"/>
                <w:i/>
                <w:color w:val="000000"/>
                <w:sz w:val="20"/>
              </w:rPr>
              <w:t>encode</w:t>
            </w:r>
            <w:r>
              <w:rPr>
                <w:rFonts w:hint="eastAsia" w:ascii="Consolas" w:hAnsi="Consolas" w:eastAsia="Consolas"/>
                <w:color w:val="000000"/>
                <w:sz w:val="20"/>
              </w:rPr>
              <w:t>(</w:t>
            </w:r>
            <w:r>
              <w:rPr>
                <w:rFonts w:hint="eastAsia" w:ascii="Consolas" w:hAnsi="Consolas" w:eastAsia="Consolas"/>
                <w:color w:val="6A3E3E"/>
                <w:sz w:val="20"/>
              </w:rPr>
              <w:t>localSign</w:t>
            </w:r>
            <w:r>
              <w:rPr>
                <w:rFonts w:hint="eastAsia" w:ascii="Consolas" w:hAnsi="Consolas" w:eastAsia="Consolas"/>
                <w:color w:val="000000"/>
                <w:sz w:val="20"/>
              </w:rPr>
              <w:t>.getBytes());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localSign</w:t>
            </w:r>
            <w:r>
              <w:rPr>
                <w:rFonts w:hint="eastAsia" w:ascii="Consolas" w:hAnsi="Consolas" w:eastAsia="Consolas"/>
                <w:color w:val="000000"/>
                <w:sz w:val="20"/>
              </w:rPr>
              <w:t>.equals(</w:t>
            </w:r>
            <w:r>
              <w:rPr>
                <w:rFonts w:hint="eastAsia" w:ascii="Consolas" w:hAnsi="Consolas" w:eastAsia="Consolas"/>
                <w:color w:val="6A3E3E"/>
                <w:sz w:val="20"/>
              </w:rPr>
              <w:t>sign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lightGray"/>
              </w:rPr>
              <w:t>return</w:t>
            </w:r>
            <w:r>
              <w:rPr>
                <w:rFonts w:hint="eastAsia" w:ascii="Consolas" w:hAnsi="Consolas" w:eastAsia="Consolas"/>
                <w:color w:val="000000"/>
                <w:sz w:val="20"/>
                <w:highlight w:val="lightGray"/>
              </w:rPr>
              <w:t xml:space="preserve"> </w:t>
            </w:r>
            <w:r>
              <w:rPr>
                <w:rFonts w:hint="eastAsia" w:ascii="Consolas" w:hAnsi="Consolas" w:eastAsia="Consolas"/>
                <w:b/>
                <w:color w:val="7F0055"/>
                <w:sz w:val="20"/>
                <w:highlight w:val="lightGray"/>
              </w:rPr>
              <w:t>new</w:t>
            </w:r>
            <w:r>
              <w:rPr>
                <w:rFonts w:hint="eastAsia" w:ascii="Consolas" w:hAnsi="Consolas" w:eastAsia="Consolas"/>
                <w:color w:val="000000"/>
                <w:sz w:val="20"/>
                <w:highlight w:val="lightGray"/>
              </w:rPr>
              <w:t xml:space="preserve"> RtnData(-99, </w:t>
            </w:r>
            <w:r>
              <w:rPr>
                <w:rFonts w:hint="eastAsia" w:ascii="Consolas" w:hAnsi="Consolas" w:eastAsia="Consolas"/>
                <w:color w:val="2A00FF"/>
                <w:sz w:val="20"/>
                <w:highlight w:val="lightGray"/>
              </w:rPr>
              <w:t>"鉴权不通过"</w:t>
            </w:r>
            <w:r>
              <w:rPr>
                <w:rFonts w:hint="eastAsia" w:ascii="Consolas" w:hAnsi="Consolas" w:eastAsia="Consolas"/>
                <w:color w:val="000000"/>
                <w:sz w:val="20"/>
                <w:highlight w:val="lightGray"/>
              </w:rPr>
              <w:t>).</w:t>
            </w:r>
            <w:r>
              <w:rPr>
                <w:rFonts w:hint="eastAsia" w:ascii="Consolas" w:hAnsi="Consolas" w:eastAsia="Consolas"/>
                <w:color w:val="000000"/>
                <w:sz w:val="20"/>
                <w:highlight w:val="lightGray"/>
                <w:u w:val="single"/>
              </w:rPr>
              <w:t>toString</w:t>
            </w:r>
            <w:r>
              <w:rPr>
                <w:rFonts w:hint="eastAsia" w:ascii="Consolas" w:hAnsi="Consolas" w:eastAsia="Consolas"/>
                <w:color w:val="000000"/>
                <w:sz w:val="20"/>
                <w:highlight w:val="lightGray"/>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vertAlign w:val="baseline"/>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lightGray"/>
              </w:rPr>
              <w:t>return</w:t>
            </w:r>
            <w:r>
              <w:rPr>
                <w:rFonts w:hint="eastAsia" w:ascii="Consolas" w:hAnsi="Consolas" w:eastAsia="Consolas"/>
                <w:color w:val="000000"/>
                <w:sz w:val="20"/>
                <w:highlight w:val="lightGray"/>
              </w:rPr>
              <w:t xml:space="preserve"> </w:t>
            </w:r>
            <w:r>
              <w:rPr>
                <w:rFonts w:hint="eastAsia" w:ascii="Consolas" w:hAnsi="Consolas" w:eastAsia="Consolas"/>
                <w:b/>
                <w:color w:val="7F0055"/>
                <w:sz w:val="20"/>
                <w:highlight w:val="lightGray"/>
              </w:rPr>
              <w:t>new</w:t>
            </w:r>
            <w:r>
              <w:rPr>
                <w:rFonts w:hint="eastAsia" w:ascii="Consolas" w:hAnsi="Consolas" w:eastAsia="Consolas"/>
                <w:color w:val="000000"/>
                <w:sz w:val="20"/>
                <w:highlight w:val="lightGray"/>
              </w:rPr>
              <w:t xml:space="preserve"> RtnData(</w:t>
            </w:r>
            <w:r>
              <w:rPr>
                <w:rFonts w:hint="eastAsia" w:ascii="Consolas" w:hAnsi="Consolas" w:eastAsia="Consolas"/>
                <w:color w:val="2A00FF"/>
                <w:sz w:val="20"/>
                <w:highlight w:val="lightGray"/>
              </w:rPr>
              <w:t>"success"</w:t>
            </w:r>
            <w:r>
              <w:rPr>
                <w:rFonts w:hint="eastAsia" w:ascii="Consolas" w:hAnsi="Consolas" w:eastAsia="Consolas"/>
                <w:color w:val="000000"/>
                <w:sz w:val="20"/>
                <w:highlight w:val="lightGray"/>
              </w:rPr>
              <w:t>).toString();</w:t>
            </w:r>
          </w:p>
        </w:tc>
      </w:tr>
    </w:tbl>
    <w:p>
      <w:pPr>
        <w:rPr>
          <w:rFonts w:hint="eastAsia"/>
          <w:lang w:val="en-US" w:eastAsia="zh-CN"/>
        </w:rPr>
      </w:pPr>
    </w:p>
    <w:p>
      <w:pPr>
        <w:pStyle w:val="2"/>
        <w:spacing w:line="360" w:lineRule="auto"/>
        <w:jc w:val="left"/>
        <w:rPr>
          <w:rFonts w:hint="eastAsia"/>
          <w:lang w:val="en-US"/>
        </w:rPr>
      </w:pPr>
      <w:bookmarkStart w:id="36" w:name="_Toc16364"/>
      <w:bookmarkStart w:id="37" w:name="_Toc22589"/>
      <w:r>
        <w:rPr>
          <w:rFonts w:hint="eastAsia"/>
          <w:lang w:val="en-US" w:eastAsia="zh-CN"/>
        </w:rPr>
        <w:t>单张开票数据查询接口</w:t>
      </w:r>
      <w:bookmarkEnd w:id="36"/>
      <w:bookmarkEnd w:id="37"/>
    </w:p>
    <w:p>
      <w:pPr>
        <w:pStyle w:val="3"/>
        <w:rPr>
          <w:rFonts w:hint="eastAsia"/>
          <w:lang w:val="en-US" w:eastAsia="zh-CN"/>
        </w:rPr>
      </w:pPr>
      <w:bookmarkStart w:id="38" w:name="_Toc23348"/>
      <w:bookmarkStart w:id="39" w:name="_Toc19247"/>
      <w:r>
        <w:rPr>
          <w:rFonts w:hint="eastAsia"/>
          <w:lang w:val="en-US" w:eastAsia="zh-CN"/>
        </w:rPr>
        <w:t>接口说明</w:t>
      </w:r>
      <w:bookmarkEnd w:id="38"/>
      <w:bookmarkEnd w:id="39"/>
    </w:p>
    <w:p>
      <w:pPr>
        <w:rPr>
          <w:rFonts w:hint="eastAsia"/>
          <w:lang w:val="en-US" w:eastAsia="zh-CN"/>
        </w:rPr>
      </w:pPr>
      <w:r>
        <w:rPr>
          <w:rFonts w:hint="eastAsia"/>
          <w:lang w:val="en-US" w:eastAsia="zh-CN"/>
        </w:rPr>
        <w:t>顾客在开具发票时，电子发票云中台会根据顾客输入的发票提取码，调用接口服务方服务，获得开票数据。</w:t>
      </w:r>
    </w:p>
    <w:p>
      <w:pPr>
        <w:rPr>
          <w:rFonts w:hint="eastAsia"/>
          <w:lang w:val="en-US" w:eastAsia="zh-CN"/>
        </w:rPr>
      </w:pPr>
      <w:r>
        <w:rPr>
          <w:rFonts w:hint="eastAsia"/>
          <w:lang w:val="en-US" w:eastAsia="zh-CN"/>
        </w:rPr>
        <w:t>该接口服务方为业务数据提供方提供（一般为ERP系统），请求方为电子发票云中台。该服务需要暴露在公网，建议采用https协议。</w:t>
      </w:r>
    </w:p>
    <w:p>
      <w:pPr>
        <w:rPr>
          <w:rFonts w:hint="eastAsia"/>
          <w:lang w:val="en-US" w:eastAsia="zh-CN"/>
        </w:rPr>
      </w:pPr>
      <w:r>
        <w:rPr>
          <w:rFonts w:hint="eastAsia"/>
          <w:lang w:val="en-US" w:eastAsia="zh-CN"/>
        </w:rPr>
        <w:t>服务提供方需实现，根据发票提取码获取到唯一的开票信息。</w:t>
      </w:r>
    </w:p>
    <w:p>
      <w:pPr>
        <w:rPr>
          <w:rFonts w:hint="eastAsia"/>
          <w:color w:val="FF0000"/>
          <w:lang w:val="en-US" w:eastAsia="zh-CN"/>
        </w:rPr>
      </w:pPr>
      <w:r>
        <w:rPr>
          <w:rFonts w:hint="eastAsia"/>
          <w:color w:val="FF0000"/>
          <w:lang w:val="en-US" w:eastAsia="zh-CN"/>
        </w:rPr>
        <w:t>注意：</w:t>
      </w:r>
    </w:p>
    <w:p>
      <w:pPr>
        <w:numPr>
          <w:ilvl w:val="0"/>
          <w:numId w:val="5"/>
        </w:numPr>
        <w:ind w:left="420" w:leftChars="0" w:hanging="420" w:firstLineChars="0"/>
        <w:rPr>
          <w:rFonts w:hint="eastAsia"/>
          <w:color w:val="FF0000"/>
          <w:lang w:val="en-US" w:eastAsia="zh-CN"/>
        </w:rPr>
      </w:pPr>
      <w:r>
        <w:rPr>
          <w:rFonts w:hint="eastAsia"/>
          <w:color w:val="FF0000"/>
          <w:lang w:val="en-US" w:eastAsia="zh-CN"/>
        </w:rPr>
        <w:t>发票提取码一般会打印在购物小票上，一个提取码可以唯一确定一张购物小票。</w:t>
      </w:r>
    </w:p>
    <w:p>
      <w:pPr>
        <w:numPr>
          <w:ilvl w:val="0"/>
          <w:numId w:val="5"/>
        </w:numPr>
        <w:ind w:left="420" w:leftChars="0" w:hanging="420" w:firstLineChars="0"/>
        <w:rPr>
          <w:rFonts w:hint="eastAsia"/>
          <w:color w:val="FF0000"/>
          <w:lang w:val="en-US" w:eastAsia="zh-CN"/>
        </w:rPr>
      </w:pPr>
      <w:r>
        <w:rPr>
          <w:rFonts w:hint="eastAsia"/>
          <w:color w:val="FF0000"/>
          <w:lang w:val="en-US" w:eastAsia="zh-CN"/>
        </w:rPr>
        <w:t>发票提取码为方便生成，一般规则是门店ID-收银机ID-小票流水-小票金额。</w:t>
      </w:r>
    </w:p>
    <w:p>
      <w:pPr>
        <w:numPr>
          <w:ilvl w:val="0"/>
          <w:numId w:val="5"/>
        </w:numPr>
        <w:ind w:left="420" w:leftChars="0" w:hanging="420" w:firstLineChars="0"/>
        <w:rPr>
          <w:rFonts w:hint="eastAsia"/>
          <w:color w:val="FF0000"/>
          <w:lang w:val="en-US" w:eastAsia="zh-CN"/>
        </w:rPr>
      </w:pPr>
      <w:r>
        <w:rPr>
          <w:rFonts w:hint="eastAsia"/>
          <w:color w:val="FF0000"/>
          <w:lang w:val="en-US" w:eastAsia="zh-CN"/>
        </w:rPr>
        <w:t>返回的开票数据商品明细中需要剔除已退货部分商品数据（数量和金额）。</w:t>
      </w:r>
    </w:p>
    <w:p>
      <w:pPr>
        <w:pStyle w:val="3"/>
        <w:rPr>
          <w:rFonts w:hint="eastAsia"/>
          <w:lang w:val="en-US" w:eastAsia="zh-CN"/>
        </w:rPr>
      </w:pPr>
      <w:bookmarkStart w:id="40" w:name="_Toc17236"/>
      <w:bookmarkStart w:id="41" w:name="_Toc30263"/>
      <w:r>
        <w:rPr>
          <w:rFonts w:hint="eastAsia"/>
          <w:lang w:val="en-US" w:eastAsia="zh-CN"/>
        </w:rPr>
        <w:t>基本信息</w:t>
      </w:r>
      <w:bookmarkEnd w:id="40"/>
      <w:bookmarkEnd w:id="4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lang w:val="en-US" w:eastAsia="zh-CN"/>
              </w:rPr>
              <w:t>服务路径</w:t>
            </w:r>
          </w:p>
        </w:tc>
        <w:tc>
          <w:tcPr>
            <w:tcW w:w="6379"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"http://XXXXX/sheet" </w:instrText>
            </w:r>
            <w:r>
              <w:rPr>
                <w:rFonts w:hint="eastAsia"/>
                <w:vertAlign w:val="baseline"/>
                <w:lang w:val="en-US" w:eastAsia="zh-CN"/>
              </w:rPr>
              <w:fldChar w:fldCharType="separate"/>
            </w:r>
            <w:r>
              <w:rPr>
                <w:rStyle w:val="9"/>
                <w:rFonts w:hint="eastAsia"/>
                <w:vertAlign w:val="baseline"/>
                <w:lang w:val="en-US" w:eastAsia="zh-CN"/>
              </w:rPr>
              <w:t>http://XXXXX/sheet</w:t>
            </w:r>
            <w:r>
              <w:rPr>
                <w:rFonts w:hint="eastAsia"/>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3" w:type="dxa"/>
          </w:tcPr>
          <w:p>
            <w:pPr>
              <w:rPr>
                <w:rFonts w:hint="eastAsia"/>
                <w:vertAlign w:val="baseline"/>
                <w:lang w:val="en-US" w:eastAsia="zh-CN"/>
              </w:rPr>
            </w:pPr>
            <w:r>
              <w:rPr>
                <w:rFonts w:hint="eastAsia"/>
                <w:vertAlign w:val="baseline"/>
                <w:lang w:val="en-US" w:eastAsia="zh-CN"/>
              </w:rPr>
              <w:t>服务提供方</w:t>
            </w:r>
          </w:p>
        </w:tc>
        <w:tc>
          <w:tcPr>
            <w:tcW w:w="6379" w:type="dxa"/>
          </w:tcPr>
          <w:p>
            <w:pPr>
              <w:rPr>
                <w:rFonts w:hint="eastAsia"/>
                <w:vertAlign w:val="baseline"/>
                <w:lang w:val="en-US" w:eastAsia="zh-CN"/>
              </w:rPr>
            </w:pPr>
            <w:r>
              <w:rPr>
                <w:rFonts w:hint="eastAsia"/>
                <w:vertAlign w:val="baseline"/>
                <w:lang w:val="en-US" w:eastAsia="zh-CN"/>
              </w:rPr>
              <w:t>企业ERP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vertAlign w:val="baseline"/>
                <w:lang w:val="en-US" w:eastAsia="zh-CN"/>
              </w:rPr>
              <w:t>服务调用方</w:t>
            </w:r>
          </w:p>
        </w:tc>
        <w:tc>
          <w:tcPr>
            <w:tcW w:w="6379" w:type="dxa"/>
          </w:tcPr>
          <w:p>
            <w:pPr>
              <w:rPr>
                <w:rFonts w:hint="eastAsia"/>
                <w:vertAlign w:val="baseline"/>
                <w:lang w:val="en-US" w:eastAsia="zh-CN"/>
              </w:rPr>
            </w:pPr>
            <w:r>
              <w:rPr>
                <w:rFonts w:hint="eastAsia"/>
                <w:vertAlign w:val="baseline"/>
                <w:lang w:val="en-US" w:eastAsia="zh-CN"/>
              </w:rPr>
              <w:t>电子发票云中台</w:t>
            </w:r>
          </w:p>
        </w:tc>
      </w:tr>
    </w:tbl>
    <w:p>
      <w:pPr>
        <w:rPr>
          <w:rFonts w:hint="eastAsia"/>
          <w:lang w:val="en-US" w:eastAsia="zh-CN"/>
        </w:rPr>
      </w:pPr>
    </w:p>
    <w:p>
      <w:pPr>
        <w:pStyle w:val="3"/>
        <w:rPr>
          <w:rFonts w:hint="eastAsia"/>
          <w:lang w:val="en-US" w:eastAsia="zh-CN"/>
        </w:rPr>
      </w:pPr>
      <w:bookmarkStart w:id="42" w:name="_Toc16893"/>
      <w:bookmarkStart w:id="43" w:name="_Toc27647"/>
      <w:r>
        <w:rPr>
          <w:rFonts w:hint="eastAsia"/>
          <w:lang w:val="en-US" w:eastAsia="zh-CN"/>
        </w:rPr>
        <w:t>报文要素</w:t>
      </w:r>
      <w:bookmarkEnd w:id="42"/>
      <w:bookmarkEnd w:id="43"/>
    </w:p>
    <w:p>
      <w:pPr>
        <w:rPr>
          <w:rFonts w:hint="eastAsia"/>
          <w:lang w:val="en-US" w:eastAsia="zh-CN"/>
        </w:rPr>
      </w:pPr>
      <w:r>
        <w:rPr>
          <w:rFonts w:hint="eastAsia"/>
          <w:lang w:val="en-US" w:eastAsia="zh-CN"/>
        </w:rPr>
        <w:t>调用方报文，data部分：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String(64)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发票提取码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sheettype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业务类型 1=小票2=批发单</w:t>
            </w:r>
          </w:p>
        </w:tc>
      </w:tr>
    </w:tbl>
    <w:p>
      <w:pPr>
        <w:rPr>
          <w:rFonts w:hint="eastAsia"/>
          <w:lang w:val="en-US" w:eastAsia="zh-CN"/>
        </w:rPr>
      </w:pPr>
    </w:p>
    <w:p>
      <w:pPr>
        <w:ind w:left="0" w:leftChars="0" w:firstLine="420" w:firstLineChars="0"/>
        <w:rPr>
          <w:rFonts w:hint="eastAsia"/>
          <w:lang w:val="en-US" w:eastAsia="zh-CN"/>
        </w:rPr>
      </w:pPr>
      <w:r>
        <w:rPr>
          <w:rFonts w:hint="eastAsia"/>
          <w:lang w:val="en-US" w:eastAsia="zh-CN"/>
        </w:rPr>
        <w:t>服务方报文，data部分：</w:t>
      </w:r>
    </w:p>
    <w:p>
      <w:pPr>
        <w:rPr>
          <w:rFonts w:hint="eastAsia"/>
          <w:b/>
          <w:bCs/>
          <w:lang w:val="en-US" w:eastAsia="zh-CN"/>
        </w:rPr>
      </w:pPr>
      <w:r>
        <w:rPr>
          <w:rFonts w:hint="eastAsia"/>
          <w:b/>
          <w:bCs/>
          <w:lang w:val="en-US" w:eastAsia="zh-CN"/>
        </w:rPr>
        <w:t>注意，响应报文中的数据中的金额需符合以下规则：</w:t>
      </w:r>
    </w:p>
    <w:p>
      <w:pPr>
        <w:rPr>
          <w:rFonts w:hint="eastAsia"/>
          <w:b/>
          <w:bCs/>
          <w:lang w:val="en-US" w:eastAsia="zh-CN"/>
        </w:rPr>
      </w:pPr>
      <w:r>
        <w:rPr>
          <w:rFonts w:hint="eastAsia"/>
          <w:b/>
          <w:bCs/>
          <w:lang w:val="en-US" w:eastAsia="zh-CN"/>
        </w:rPr>
        <w:t>小票金额amt = 商品明细中的商品成交金额合计 - 舍分金额sfamt</w:t>
      </w:r>
    </w:p>
    <w:p>
      <w:pPr>
        <w:rPr>
          <w:rFonts w:hint="eastAsia"/>
          <w:b/>
          <w:bCs/>
          <w:lang w:val="en-US" w:eastAsia="zh-CN"/>
        </w:rPr>
      </w:pPr>
      <w:r>
        <w:rPr>
          <w:rFonts w:hint="eastAsia"/>
          <w:b/>
          <w:bCs/>
          <w:lang w:val="en-US" w:eastAsia="zh-CN"/>
        </w:rPr>
        <w:t>小票金额amt = 支付明细中的金额合计 - 找零金额zlamt</w:t>
      </w:r>
    </w:p>
    <w:p>
      <w:pPr>
        <w:rPr>
          <w:rFonts w:hint="eastAsia"/>
          <w:b/>
          <w:bCs/>
          <w:lang w:val="en-US" w:eastAsia="zh-CN"/>
        </w:rPr>
      </w:pPr>
      <w:r>
        <w:rPr>
          <w:rFonts w:hint="eastAsia"/>
          <w:b/>
          <w:bCs/>
          <w:lang w:val="en-US" w:eastAsia="zh-CN"/>
        </w:rPr>
        <w:t>如果小票金额作为发票提取码的一部分注意和小票上打印的提取码一致</w:t>
      </w: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String(64)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发票提取码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sheettype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业务类型 1=小票2=批发单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shopid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门店编码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syjid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收银机id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billno</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小票流水号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sdate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long</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交易时间，unix时间戳精确到毫秒，列如1521354577000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7</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editor</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收款人，一般为收银员名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小票金额(等于商品合计金额)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9</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zlamt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找零金额，没有填0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10</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sfamt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舍分金额，没有填0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taxtitle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购买方发票抬头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12</w:t>
            </w:r>
          </w:p>
        </w:tc>
        <w:tc>
          <w:tcPr>
            <w:tcW w:w="2280" w:type="dxa"/>
            <w:vAlign w:val="top"/>
          </w:tcPr>
          <w:p>
            <w:pPr>
              <w:ind w:left="0" w:leftChars="0" w:firstLine="0" w:firstLineChars="0"/>
              <w:jc w:val="left"/>
              <w:rPr>
                <w:rFonts w:hint="eastAsia"/>
                <w:color w:val="auto"/>
                <w:vertAlign w:val="baseline"/>
                <w:lang w:val="en-US" w:eastAsia="zh-CN"/>
              </w:rPr>
            </w:pPr>
            <w:r>
              <w:rPr>
                <w:rFonts w:hint="eastAsia" w:ascii="Consolas" w:hAnsi="Consolas" w:eastAsia="Consolas"/>
                <w:color w:val="auto"/>
                <w:sz w:val="20"/>
                <w:highlight w:val="white"/>
              </w:rPr>
              <w:t>taxno</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购买方纳税号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13</w:t>
            </w:r>
          </w:p>
        </w:tc>
        <w:tc>
          <w:tcPr>
            <w:tcW w:w="2280" w:type="dxa"/>
            <w:vAlign w:val="top"/>
          </w:tcPr>
          <w:p>
            <w:pPr>
              <w:ind w:left="0" w:leftChars="0" w:firstLine="0" w:firstLineChars="0"/>
              <w:jc w:val="left"/>
              <w:rPr>
                <w:rFonts w:hint="eastAsia" w:ascii="Consolas" w:hAnsi="Consolas" w:eastAsia="Consolas"/>
                <w:color w:val="auto"/>
                <w:sz w:val="20"/>
                <w:highlight w:val="white"/>
              </w:rPr>
            </w:pPr>
            <w:r>
              <w:rPr>
                <w:rFonts w:hint="eastAsia" w:ascii="Consolas" w:hAnsi="Consolas" w:eastAsia="Consolas"/>
                <w:color w:val="auto"/>
                <w:sz w:val="20"/>
                <w:highlight w:val="white"/>
              </w:rPr>
              <w:t>taxaddr</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购买方地址电话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14</w:t>
            </w:r>
          </w:p>
        </w:tc>
        <w:tc>
          <w:tcPr>
            <w:tcW w:w="2280" w:type="dxa"/>
            <w:vAlign w:val="top"/>
          </w:tcPr>
          <w:p>
            <w:pPr>
              <w:ind w:left="0" w:leftChars="0" w:firstLine="0" w:firstLineChars="0"/>
              <w:jc w:val="left"/>
              <w:rPr>
                <w:rFonts w:hint="eastAsia" w:ascii="Consolas" w:hAnsi="Consolas" w:eastAsia="Consolas"/>
                <w:color w:val="auto"/>
                <w:sz w:val="20"/>
                <w:highlight w:val="white"/>
              </w:rPr>
            </w:pPr>
            <w:r>
              <w:rPr>
                <w:rFonts w:hint="eastAsia" w:ascii="Consolas" w:hAnsi="Consolas" w:eastAsia="Consolas"/>
                <w:color w:val="auto"/>
                <w:sz w:val="20"/>
                <w:highlight w:val="white"/>
              </w:rPr>
              <w:t>taxbank</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购买方银行及账号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15</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remark</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备注，会打印在发票备注栏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p>
        </w:tc>
        <w:tc>
          <w:tcPr>
            <w:tcW w:w="2280" w:type="dxa"/>
            <w:vAlign w:val="top"/>
          </w:tcPr>
          <w:p>
            <w:pPr>
              <w:ind w:left="0" w:leftChars="0" w:firstLine="0" w:firstLineChars="0"/>
              <w:jc w:val="left"/>
              <w:rPr>
                <w:rFonts w:hint="eastAsia" w:ascii="Consolas" w:hAnsi="Consolas" w:eastAsia="Consolas"/>
                <w:color w:val="0000C0"/>
                <w:sz w:val="20"/>
                <w:highlight w:val="white"/>
              </w:rPr>
            </w:pPr>
            <w:r>
              <w:rPr>
                <w:rFonts w:hint="eastAsia" w:ascii="Consolas" w:hAnsi="Consolas" w:eastAsia="Consolas"/>
                <w:color w:val="0000C0"/>
                <w:sz w:val="20"/>
                <w:highlight w:val="white"/>
              </w:rPr>
              <w:t>sheetdetail</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商品明细数组</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p>
        </w:tc>
        <w:tc>
          <w:tcPr>
            <w:tcW w:w="2280" w:type="dxa"/>
            <w:vAlign w:val="top"/>
          </w:tcPr>
          <w:p>
            <w:pPr>
              <w:ind w:left="0" w:leftChars="0" w:firstLine="0" w:firstLineChars="0"/>
              <w:jc w:val="left"/>
              <w:rPr>
                <w:rFonts w:hint="eastAsia" w:ascii="Consolas" w:hAnsi="Consolas" w:eastAsia="Consolas"/>
                <w:color w:val="0000C0"/>
                <w:sz w:val="20"/>
                <w:highlight w:val="white"/>
              </w:rPr>
            </w:pPr>
            <w:r>
              <w:rPr>
                <w:rFonts w:hint="eastAsia" w:ascii="Consolas" w:hAnsi="Consolas" w:eastAsia="Consolas"/>
                <w:color w:val="0000C0"/>
                <w:sz w:val="20"/>
                <w:highlight w:val="white"/>
              </w:rPr>
              <w:t>sheetpayment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支付明细数组</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见下方</w:t>
            </w:r>
          </w:p>
        </w:tc>
      </w:tr>
    </w:tbl>
    <w:p>
      <w:pPr>
        <w:rPr>
          <w:rFonts w:hint="eastAsia"/>
          <w:lang w:val="en-US" w:eastAsia="zh-CN"/>
        </w:rPr>
      </w:pPr>
    </w:p>
    <w:p>
      <w:pPr>
        <w:rPr>
          <w:rFonts w:hint="eastAsia"/>
          <w:vertAlign w:val="baseline"/>
          <w:lang w:val="en-US" w:eastAsia="zh-CN"/>
        </w:rPr>
      </w:pPr>
      <w:r>
        <w:rPr>
          <w:rFonts w:hint="eastAsia" w:ascii="Consolas" w:hAnsi="Consolas" w:eastAsia="Consolas"/>
          <w:color w:val="0000C0"/>
          <w:sz w:val="20"/>
          <w:highlight w:val="white"/>
        </w:rPr>
        <w:t>sheetdetail</w:t>
      </w:r>
      <w:r>
        <w:rPr>
          <w:rFonts w:hint="eastAsia"/>
          <w:vertAlign w:val="baseline"/>
          <w:lang w:val="en-US" w:eastAsia="zh-CN"/>
        </w:rPr>
        <w:t>商品明细数组：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rowno</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int</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itemid</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itemname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String(80)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categoryid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商品类别编码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qty</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float(12,4)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unit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7</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spec</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taxrate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9</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商品成交金额（非单价）（含税）</w:t>
            </w:r>
          </w:p>
        </w:tc>
      </w:tr>
    </w:tbl>
    <w:p>
      <w:pPr>
        <w:rPr>
          <w:rFonts w:hint="eastAsia"/>
          <w:vertAlign w:val="baseline"/>
          <w:lang w:val="en-US" w:eastAsia="zh-CN"/>
        </w:rPr>
      </w:pPr>
    </w:p>
    <w:p>
      <w:pPr>
        <w:rPr>
          <w:rFonts w:hint="eastAsia"/>
          <w:vertAlign w:val="baseline"/>
          <w:lang w:val="en-US" w:eastAsia="zh-CN"/>
        </w:rPr>
      </w:pPr>
      <w:r>
        <w:rPr>
          <w:rFonts w:hint="eastAsia" w:ascii="Consolas" w:hAnsi="Consolas" w:eastAsia="Consolas"/>
          <w:color w:val="0000C0"/>
          <w:sz w:val="20"/>
          <w:highlight w:val="white"/>
        </w:rPr>
        <w:t>sheetpayment</w:t>
      </w:r>
      <w:r>
        <w:rPr>
          <w:rFonts w:hint="eastAsia"/>
          <w:vertAlign w:val="baseline"/>
          <w:lang w:val="en-US" w:eastAsia="zh-CN"/>
        </w:rPr>
        <w:t>支付明细数组：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rowno</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int</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payid</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支付方式编码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payname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String(80)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支付方式名称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支付金额</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44" w:name="_Toc25099"/>
      <w:bookmarkStart w:id="45" w:name="_Toc11968"/>
      <w:r>
        <w:rPr>
          <w:rFonts w:hint="eastAsia"/>
          <w:lang w:val="en-US" w:eastAsia="zh-CN"/>
        </w:rPr>
        <w:t>范例</w:t>
      </w:r>
      <w:bookmarkEnd w:id="44"/>
      <w:bookmarkEnd w:id="45"/>
    </w:p>
    <w:p>
      <w:pPr>
        <w:rPr>
          <w:rFonts w:hint="eastAsia"/>
          <w:lang w:val="en-US" w:eastAsia="zh-CN"/>
        </w:rPr>
      </w:pPr>
      <w:r>
        <w:rPr>
          <w:rFonts w:hint="eastAsia"/>
          <w:lang w:val="en-US" w:eastAsia="zh-CN"/>
        </w:rPr>
        <w:t>调用方报文data部分：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sheetid: "123456",</w:t>
            </w:r>
          </w:p>
          <w:p>
            <w:pPr>
              <w:rPr>
                <w:rFonts w:hint="eastAsia"/>
                <w:vertAlign w:val="baseline"/>
                <w:lang w:val="en-US" w:eastAsia="zh-CN"/>
              </w:rPr>
            </w:pPr>
            <w:r>
              <w:rPr>
                <w:rFonts w:hint="eastAsia"/>
                <w:vertAlign w:val="baseline"/>
                <w:lang w:val="en-US" w:eastAsia="zh-CN"/>
              </w:rPr>
              <w:t xml:space="preserve">    sheettype: "1"</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base64编码后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ewogICAgc2hlZXRpZDogIjEyMzQ1NiIsCiAgICBzaGVldHR5cGU6ICIxIgp9</w:t>
            </w:r>
          </w:p>
        </w:tc>
      </w:tr>
    </w:tbl>
    <w:p>
      <w:pPr>
        <w:rPr>
          <w:rFonts w:hint="eastAsia"/>
          <w:lang w:val="en-US" w:eastAsia="zh-CN"/>
        </w:rPr>
      </w:pPr>
      <w:r>
        <w:rPr>
          <w:rFonts w:hint="eastAsia"/>
          <w:lang w:val="en-US" w:eastAsia="zh-CN"/>
        </w:rPr>
        <w:t>完整的请求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b w:val="0"/>
                <w:bCs w:val="0"/>
                <w:color w:val="auto"/>
                <w:vertAlign w:val="baseline"/>
                <w:lang w:val="en-US" w:eastAsia="zh-CN"/>
              </w:rPr>
              <w:t>entid</w:t>
            </w:r>
            <w:r>
              <w:rPr>
                <w:rFonts w:hint="eastAsia"/>
                <w:vertAlign w:val="baseline"/>
                <w:lang w:val="en-US" w:eastAsia="zh-CN"/>
              </w:rPr>
              <w:t>=001&amp;</w:t>
            </w:r>
            <w:r>
              <w:rPr>
                <w:rFonts w:hint="eastAsia"/>
                <w:color w:val="FF0000"/>
                <w:vertAlign w:val="baseline"/>
                <w:lang w:val="en-US" w:eastAsia="zh-CN"/>
              </w:rPr>
              <w:t>data</w:t>
            </w:r>
            <w:r>
              <w:rPr>
                <w:rFonts w:hint="eastAsia"/>
                <w:vertAlign w:val="baseline"/>
                <w:lang w:val="en-US" w:eastAsia="zh-CN"/>
              </w:rPr>
              <w:t>=</w:t>
            </w:r>
            <w:r>
              <w:rPr>
                <w:rFonts w:hint="eastAsia"/>
                <w:b/>
                <w:bCs/>
                <w:color w:val="FF0000"/>
                <w:vertAlign w:val="baseline"/>
                <w:lang w:val="en-US" w:eastAsia="zh-CN"/>
              </w:rPr>
              <w:t>ewogICAgc2hlZXRpZDogIjEyMzQ1NiIsCiAgICBzaGVldHR5cGU6ICIxIgp9</w:t>
            </w:r>
            <w:r>
              <w:rPr>
                <w:rFonts w:hint="eastAsia"/>
                <w:vertAlign w:val="baseline"/>
                <w:lang w:val="en-US" w:eastAsia="zh-CN"/>
              </w:rPr>
              <w:t>&amp;</w:t>
            </w:r>
            <w:r>
              <w:rPr>
                <w:rFonts w:hint="eastAsia"/>
                <w:color w:val="auto"/>
                <w:vertAlign w:val="baseline"/>
                <w:lang w:val="en-US" w:eastAsia="zh-CN"/>
              </w:rPr>
              <w:t>sign</w:t>
            </w:r>
            <w:r>
              <w:rPr>
                <w:rFonts w:hint="eastAsia"/>
                <w:vertAlign w:val="baseline"/>
                <w:lang w:val="en-US" w:eastAsia="zh-CN"/>
              </w:rPr>
              <w:t>=MTAxMEYwRTA2RTZDRERBQkM3NjAwODVGRDA1OTY2MjA=</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服务方响应报文，data部分base64转码前：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"message": "",</w:t>
            </w:r>
          </w:p>
          <w:p>
            <w:pPr>
              <w:rPr>
                <w:rFonts w:hint="eastAsia"/>
                <w:vertAlign w:val="baseline"/>
                <w:lang w:val="en-US" w:eastAsia="zh-CN"/>
              </w:rPr>
            </w:pPr>
            <w:r>
              <w:rPr>
                <w:rFonts w:hint="eastAsia"/>
                <w:vertAlign w:val="baseline"/>
                <w:lang w:val="en-US" w:eastAsia="zh-CN"/>
              </w:rPr>
              <w:t xml:space="preserve">    "data":</w:t>
            </w:r>
            <w:r>
              <w:rPr>
                <w:rFonts w:hint="default"/>
                <w:vertAlign w:val="baseline"/>
                <w:lang w:val="en-US" w:eastAsia="zh-CN"/>
              </w:rPr>
              <w:t>”</w:t>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/"sheetid/": /"2570663/",</w:t>
            </w:r>
          </w:p>
          <w:p>
            <w:pPr>
              <w:rPr>
                <w:rFonts w:hint="eastAsia"/>
                <w:vertAlign w:val="baseline"/>
                <w:lang w:val="en-US" w:eastAsia="zh-CN"/>
              </w:rPr>
            </w:pPr>
            <w:r>
              <w:rPr>
                <w:rFonts w:hint="eastAsia"/>
                <w:vertAlign w:val="baseline"/>
                <w:lang w:val="en-US" w:eastAsia="zh-CN"/>
              </w:rPr>
              <w:t xml:space="preserve">        /"billno/": /"199354/",</w:t>
            </w:r>
          </w:p>
          <w:p>
            <w:pPr>
              <w:rPr>
                <w:rFonts w:hint="eastAsia"/>
                <w:vertAlign w:val="baseline"/>
                <w:lang w:val="en-US" w:eastAsia="zh-CN"/>
              </w:rPr>
            </w:pPr>
            <w:r>
              <w:rPr>
                <w:rFonts w:hint="eastAsia"/>
                <w:vertAlign w:val="baseline"/>
                <w:lang w:val="en-US" w:eastAsia="zh-CN"/>
              </w:rPr>
              <w:t xml:space="preserve">        /"sdate/": 1521354577000,</w:t>
            </w:r>
          </w:p>
          <w:p>
            <w:pPr>
              <w:rPr>
                <w:rFonts w:hint="eastAsia"/>
                <w:vertAlign w:val="baseline"/>
                <w:lang w:val="en-US" w:eastAsia="zh-CN"/>
              </w:rPr>
            </w:pPr>
            <w:r>
              <w:rPr>
                <w:rFonts w:hint="eastAsia"/>
                <w:vertAlign w:val="baseline"/>
                <w:lang w:val="en-US" w:eastAsia="zh-CN"/>
              </w:rPr>
              <w:t xml:space="preserve">        /"entid/": /"JS001/"</w:t>
            </w:r>
          </w:p>
          <w:p>
            <w:pPr>
              <w:rPr>
                <w:rFonts w:hint="eastAsia"/>
                <w:vertAlign w:val="baseline"/>
                <w:lang w:val="en-US" w:eastAsia="zh-CN"/>
              </w:rPr>
            </w:pPr>
            <w:r>
              <w:rPr>
                <w:rFonts w:hint="eastAsia"/>
                <w:vertAlign w:val="baseline"/>
                <w:lang w:val="en-US" w:eastAsia="zh-CN"/>
              </w:rPr>
              <w:t xml:space="preserve">        /"amt/": 39.8,</w:t>
            </w:r>
          </w:p>
          <w:p>
            <w:pPr>
              <w:rPr>
                <w:rFonts w:hint="eastAsia"/>
                <w:vertAlign w:val="baseline"/>
                <w:lang w:val="en-US" w:eastAsia="zh-CN"/>
              </w:rPr>
            </w:pPr>
            <w:r>
              <w:rPr>
                <w:rFonts w:hint="eastAsia"/>
                <w:vertAlign w:val="baseline"/>
                <w:lang w:val="en-US" w:eastAsia="zh-CN"/>
              </w:rPr>
              <w:t xml:space="preserve">        “zlamt”:0,</w:t>
            </w:r>
          </w:p>
          <w:p>
            <w:pPr>
              <w:rPr>
                <w:rFonts w:hint="eastAsia"/>
                <w:vertAlign w:val="baseline"/>
                <w:lang w:val="en-US" w:eastAsia="zh-CN"/>
              </w:rPr>
            </w:pPr>
            <w:r>
              <w:rPr>
                <w:rFonts w:hint="eastAsia"/>
                <w:vertAlign w:val="baseline"/>
                <w:lang w:val="en-US" w:eastAsia="zh-CN"/>
              </w:rPr>
              <w:t xml:space="preserve">        /"shopid/": /"JC01/",</w:t>
            </w:r>
          </w:p>
          <w:p>
            <w:pPr>
              <w:rPr>
                <w:rFonts w:hint="eastAsia"/>
                <w:vertAlign w:val="baseline"/>
                <w:lang w:val="en-US" w:eastAsia="zh-CN"/>
              </w:rPr>
            </w:pPr>
            <w:r>
              <w:rPr>
                <w:rFonts w:hint="eastAsia"/>
                <w:vertAlign w:val="baseline"/>
                <w:lang w:val="en-US" w:eastAsia="zh-CN"/>
              </w:rPr>
              <w:t xml:space="preserve">        /"editor/": /"小王/",</w:t>
            </w:r>
          </w:p>
          <w:p>
            <w:pPr>
              <w:rPr>
                <w:rFonts w:hint="eastAsia"/>
                <w:vertAlign w:val="baseline"/>
                <w:lang w:val="en-US" w:eastAsia="zh-CN"/>
              </w:rPr>
            </w:pPr>
            <w:r>
              <w:rPr>
                <w:rFonts w:hint="eastAsia"/>
                <w:vertAlign w:val="baseline"/>
                <w:lang w:val="en-US" w:eastAsia="zh-CN"/>
              </w:rPr>
              <w:t xml:space="preserve">        /"syjid/": /"0920/",</w:t>
            </w:r>
          </w:p>
          <w:p>
            <w:pPr>
              <w:rPr>
                <w:rFonts w:hint="eastAsia"/>
                <w:vertAlign w:val="baseline"/>
                <w:lang w:val="en-US" w:eastAsia="zh-CN"/>
              </w:rPr>
            </w:pPr>
            <w:r>
              <w:rPr>
                <w:rFonts w:hint="eastAsia"/>
                <w:vertAlign w:val="baseline"/>
                <w:lang w:val="en-US" w:eastAsia="zh-CN"/>
              </w:rPr>
              <w:t xml:space="preserve">        /"sheetdetail/": [{</w:t>
            </w:r>
          </w:p>
          <w:p>
            <w:pPr>
              <w:rPr>
                <w:rFonts w:hint="eastAsia"/>
                <w:vertAlign w:val="baseline"/>
                <w:lang w:val="en-US" w:eastAsia="zh-CN"/>
              </w:rPr>
            </w:pPr>
            <w:r>
              <w:rPr>
                <w:rFonts w:hint="eastAsia"/>
                <w:vertAlign w:val="baseline"/>
                <w:lang w:val="en-US" w:eastAsia="zh-CN"/>
              </w:rPr>
              <w:t xml:space="preserve">            /"taxrate/": /"0.17/",</w:t>
            </w:r>
          </w:p>
          <w:p>
            <w:pPr>
              <w:rPr>
                <w:rFonts w:hint="eastAsia"/>
                <w:vertAlign w:val="baseline"/>
                <w:lang w:val="en-US" w:eastAsia="zh-CN"/>
              </w:rPr>
            </w:pPr>
            <w:r>
              <w:rPr>
                <w:rFonts w:hint="eastAsia"/>
                <w:vertAlign w:val="baseline"/>
                <w:lang w:val="en-US" w:eastAsia="zh-CN"/>
              </w:rPr>
              <w:t xml:space="preserve">            /"unit/": /"袋/",</w:t>
            </w:r>
          </w:p>
          <w:p>
            <w:pPr>
              <w:rPr>
                <w:rFonts w:hint="eastAsia"/>
                <w:vertAlign w:val="baseline"/>
                <w:lang w:val="en-US" w:eastAsia="zh-CN"/>
              </w:rPr>
            </w:pPr>
            <w:r>
              <w:rPr>
                <w:rFonts w:hint="eastAsia"/>
                <w:vertAlign w:val="baseline"/>
                <w:lang w:val="en-US" w:eastAsia="zh-CN"/>
              </w:rPr>
              <w:t xml:space="preserve">            /"amt/": /"39.8/",</w:t>
            </w:r>
          </w:p>
          <w:p>
            <w:pPr>
              <w:rPr>
                <w:rFonts w:hint="eastAsia"/>
                <w:vertAlign w:val="baseline"/>
                <w:lang w:val="en-US" w:eastAsia="zh-CN"/>
              </w:rPr>
            </w:pPr>
            <w:r>
              <w:rPr>
                <w:rFonts w:hint="eastAsia"/>
                <w:vertAlign w:val="baseline"/>
                <w:lang w:val="en-US" w:eastAsia="zh-CN"/>
              </w:rPr>
              <w:t xml:space="preserve">            /"shopid/": /"JC01/",</w:t>
            </w:r>
          </w:p>
          <w:p>
            <w:pPr>
              <w:rPr>
                <w:rFonts w:hint="eastAsia"/>
                <w:vertAlign w:val="baseline"/>
                <w:lang w:val="en-US" w:eastAsia="zh-CN"/>
              </w:rPr>
            </w:pPr>
            <w:r>
              <w:rPr>
                <w:rFonts w:hint="eastAsia"/>
                <w:vertAlign w:val="baseline"/>
                <w:lang w:val="en-US" w:eastAsia="zh-CN"/>
              </w:rPr>
              <w:t xml:space="preserve">            /"categoryid/": /"503010205/",</w:t>
            </w:r>
          </w:p>
          <w:p>
            <w:pPr>
              <w:rPr>
                <w:rFonts w:hint="eastAsia"/>
                <w:vertAlign w:val="baseline"/>
                <w:lang w:val="en-US" w:eastAsia="zh-CN"/>
              </w:rPr>
            </w:pPr>
            <w:r>
              <w:rPr>
                <w:rFonts w:hint="eastAsia"/>
                <w:vertAlign w:val="baseline"/>
                <w:lang w:val="en-US" w:eastAsia="zh-CN"/>
              </w:rPr>
              <w:t xml:space="preserve">            /"itemname/": /"王饺子菜猪肉/",</w:t>
            </w:r>
          </w:p>
          <w:p>
            <w:pPr>
              <w:rPr>
                <w:rFonts w:hint="eastAsia"/>
                <w:vertAlign w:val="baseline"/>
                <w:lang w:val="en-US" w:eastAsia="zh-CN"/>
              </w:rPr>
            </w:pPr>
            <w:r>
              <w:rPr>
                <w:rFonts w:hint="eastAsia"/>
                <w:vertAlign w:val="baseline"/>
                <w:lang w:val="en-US" w:eastAsia="zh-CN"/>
              </w:rPr>
              <w:t xml:space="preserve">            /"rowno/": /"1/",</w:t>
            </w:r>
          </w:p>
          <w:p>
            <w:pPr>
              <w:rPr>
                <w:rFonts w:hint="eastAsia"/>
                <w:vertAlign w:val="baseline"/>
                <w:lang w:val="en-US" w:eastAsia="zh-CN"/>
              </w:rPr>
            </w:pPr>
            <w:r>
              <w:rPr>
                <w:rFonts w:hint="eastAsia"/>
                <w:vertAlign w:val="baseline"/>
                <w:lang w:val="en-US" w:eastAsia="zh-CN"/>
              </w:rPr>
              <w:t xml:space="preserve">            /"qty/": /"1/",</w:t>
            </w:r>
          </w:p>
          <w:p>
            <w:pPr>
              <w:rPr>
                <w:rFonts w:hint="eastAsia"/>
                <w:vertAlign w:val="baseline"/>
                <w:lang w:val="en-US" w:eastAsia="zh-CN"/>
              </w:rPr>
            </w:pPr>
            <w:r>
              <w:rPr>
                <w:rFonts w:hint="eastAsia"/>
                <w:vertAlign w:val="baseline"/>
                <w:lang w:val="en-US" w:eastAsia="zh-CN"/>
              </w:rPr>
              <w:t xml:space="preserve">            /"itemid/": /"051984/",</w:t>
            </w:r>
          </w:p>
          <w:p>
            <w:pPr>
              <w:rPr>
                <w:rFonts w:hint="eastAsia"/>
                <w:vertAlign w:val="baseline"/>
                <w:lang w:val="en-US" w:eastAsia="zh-CN"/>
              </w:rPr>
            </w:pPr>
            <w:r>
              <w:rPr>
                <w:rFonts w:hint="eastAsia"/>
                <w:vertAlign w:val="baseline"/>
                <w:lang w:val="en-US" w:eastAsia="zh-CN"/>
              </w:rPr>
              <w:t xml:space="preserve">            /"sheetid/": /"2570663/"</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/"sheetpayment/": [{</w:t>
            </w:r>
          </w:p>
          <w:p>
            <w:pPr>
              <w:rPr>
                <w:rFonts w:hint="eastAsia"/>
                <w:vertAlign w:val="baseline"/>
                <w:lang w:val="en-US" w:eastAsia="zh-CN"/>
              </w:rPr>
            </w:pPr>
            <w:r>
              <w:rPr>
                <w:rFonts w:hint="eastAsia"/>
                <w:vertAlign w:val="baseline"/>
                <w:lang w:val="en-US" w:eastAsia="zh-CN"/>
              </w:rPr>
              <w:t xml:space="preserve">            /"sheetid/": /"2570663/",</w:t>
            </w:r>
          </w:p>
          <w:p>
            <w:pPr>
              <w:rPr>
                <w:rFonts w:hint="eastAsia"/>
                <w:vertAlign w:val="baseline"/>
                <w:lang w:val="en-US" w:eastAsia="zh-CN"/>
              </w:rPr>
            </w:pPr>
            <w:r>
              <w:rPr>
                <w:rFonts w:hint="eastAsia"/>
                <w:vertAlign w:val="baseline"/>
                <w:lang w:val="en-US" w:eastAsia="zh-CN"/>
              </w:rPr>
              <w:t xml:space="preserve">            /"amt/": /"39.8/",</w:t>
            </w:r>
          </w:p>
          <w:p>
            <w:pPr>
              <w:rPr>
                <w:rFonts w:hint="eastAsia"/>
                <w:vertAlign w:val="baseline"/>
                <w:lang w:val="en-US" w:eastAsia="zh-CN"/>
              </w:rPr>
            </w:pPr>
            <w:r>
              <w:rPr>
                <w:rFonts w:hint="eastAsia"/>
                <w:vertAlign w:val="baseline"/>
                <w:lang w:val="en-US" w:eastAsia="zh-CN"/>
              </w:rPr>
              <w:t xml:space="preserve">            /"shopid/": /"JC01/",</w:t>
            </w:r>
          </w:p>
          <w:p>
            <w:pPr>
              <w:rPr>
                <w:rFonts w:hint="eastAsia"/>
                <w:vertAlign w:val="baseline"/>
                <w:lang w:val="en-US" w:eastAsia="zh-CN"/>
              </w:rPr>
            </w:pPr>
            <w:r>
              <w:rPr>
                <w:rFonts w:hint="eastAsia"/>
                <w:vertAlign w:val="baseline"/>
                <w:lang w:val="en-US" w:eastAsia="zh-CN"/>
              </w:rPr>
              <w:t xml:space="preserve">            /"payid/": /"0307/",</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payname/</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支付宝/</w:t>
            </w:r>
            <w:r>
              <w:rPr>
                <w:rFonts w:hint="default"/>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0</w:t>
            </w:r>
          </w:p>
          <w:p>
            <w:pPr>
              <w:rPr>
                <w:rFonts w:hint="eastAsia"/>
                <w:vertAlign w:val="baseline"/>
                <w:lang w:val="en-US" w:eastAsia="zh-CN"/>
              </w:rPr>
            </w:pPr>
            <w:r>
              <w:rPr>
                <w:rFonts w:hint="eastAsia"/>
                <w:vertAlign w:val="baseline"/>
                <w:lang w:val="en-US" w:eastAsia="zh-CN"/>
              </w:rPr>
              <w:t>}</w:t>
            </w:r>
          </w:p>
        </w:tc>
      </w:tr>
    </w:tbl>
    <w:p>
      <w:pPr>
        <w:rPr>
          <w:rFonts w:hint="eastAsia"/>
          <w:vertAlign w:val="baseline"/>
          <w:lang w:val="en-US" w:eastAsia="zh-CN"/>
        </w:rPr>
      </w:pPr>
    </w:p>
    <w:p>
      <w:pPr>
        <w:rPr>
          <w:rFonts w:hint="eastAsia"/>
          <w:lang w:val="en-US" w:eastAsia="zh-CN"/>
        </w:rPr>
      </w:pPr>
      <w:r>
        <w:rPr>
          <w:rFonts w:hint="eastAsia"/>
          <w:lang w:val="en-US" w:eastAsia="zh-CN"/>
        </w:rPr>
        <w:t>base64处理后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0,  </w:t>
            </w:r>
          </w:p>
          <w:p>
            <w:pPr>
              <w:rPr>
                <w:rFonts w:hint="eastAsia"/>
                <w:vertAlign w:val="baseline"/>
                <w:lang w:val="en-US" w:eastAsia="zh-CN"/>
              </w:rPr>
            </w:pPr>
            <w:r>
              <w:rPr>
                <w:rFonts w:hint="eastAsia"/>
                <w:vertAlign w:val="baseline"/>
                <w:lang w:val="en-US" w:eastAsia="zh-CN"/>
              </w:rPr>
              <w:t xml:space="preserve">  "message": "",</w:t>
            </w:r>
          </w:p>
          <w:p>
            <w:pPr>
              <w:rPr>
                <w:rFonts w:hint="eastAsia"/>
                <w:vertAlign w:val="baseline"/>
                <w:lang w:val="en-US" w:eastAsia="zh-CN"/>
              </w:rPr>
            </w:pPr>
            <w:r>
              <w:rPr>
                <w:rFonts w:hint="eastAsia"/>
                <w:vertAlign w:val="baseline"/>
                <w:lang w:val="en-US" w:eastAsia="zh-CN"/>
              </w:rPr>
              <w:t xml:space="preserve">  "data": "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"</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2"/>
        <w:spacing w:line="360" w:lineRule="auto"/>
        <w:jc w:val="left"/>
        <w:rPr>
          <w:rFonts w:hint="eastAsia"/>
          <w:lang w:val="en-US"/>
        </w:rPr>
      </w:pPr>
      <w:bookmarkStart w:id="46" w:name="_Toc13867"/>
      <w:bookmarkStart w:id="47" w:name="_Toc5155"/>
      <w:r>
        <w:rPr>
          <w:rFonts w:hint="eastAsia"/>
          <w:lang w:val="en-US" w:eastAsia="zh-CN"/>
        </w:rPr>
        <w:t>小票开票状态回调接口</w:t>
      </w:r>
      <w:bookmarkEnd w:id="46"/>
      <w:bookmarkEnd w:id="47"/>
    </w:p>
    <w:p>
      <w:pPr>
        <w:pStyle w:val="3"/>
        <w:rPr>
          <w:rFonts w:hint="eastAsia"/>
          <w:lang w:val="en-US" w:eastAsia="zh-CN"/>
        </w:rPr>
      </w:pPr>
      <w:bookmarkStart w:id="48" w:name="_Toc17330"/>
      <w:bookmarkStart w:id="49" w:name="_Toc19747"/>
      <w:r>
        <w:rPr>
          <w:rFonts w:hint="eastAsia"/>
          <w:lang w:val="en-US" w:eastAsia="zh-CN"/>
        </w:rPr>
        <w:t>接口说明</w:t>
      </w:r>
      <w:bookmarkEnd w:id="48"/>
      <w:bookmarkEnd w:id="49"/>
    </w:p>
    <w:p>
      <w:pPr>
        <w:rPr>
          <w:rFonts w:hint="eastAsia"/>
          <w:lang w:val="en-US" w:eastAsia="zh-CN"/>
        </w:rPr>
      </w:pPr>
      <w:r>
        <w:rPr>
          <w:rFonts w:hint="eastAsia"/>
          <w:lang w:val="en-US" w:eastAsia="zh-CN"/>
        </w:rPr>
        <w:t>电子发票云中开票完成后，会继续下开票数据对应的发票代码和发票号码。如果ERP系统需要这些信息，中台会在开票完成后1分钟内将信息传回到企业ERP指定接口</w:t>
      </w:r>
    </w:p>
    <w:p>
      <w:pPr>
        <w:pStyle w:val="3"/>
        <w:rPr>
          <w:rFonts w:hint="eastAsia"/>
          <w:lang w:val="en-US" w:eastAsia="zh-CN"/>
        </w:rPr>
      </w:pPr>
      <w:bookmarkStart w:id="50" w:name="_Toc25114"/>
      <w:bookmarkStart w:id="51" w:name="_Toc14170"/>
      <w:r>
        <w:rPr>
          <w:rFonts w:hint="eastAsia"/>
          <w:lang w:val="en-US" w:eastAsia="zh-CN"/>
        </w:rPr>
        <w:t>基本信息</w:t>
      </w:r>
      <w:bookmarkEnd w:id="50"/>
      <w:bookmarkEnd w:id="5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lang w:val="en-US" w:eastAsia="zh-CN"/>
              </w:rPr>
              <w:t>服务路径</w:t>
            </w:r>
          </w:p>
        </w:tc>
        <w:tc>
          <w:tcPr>
            <w:tcW w:w="6379"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"http://XXXXX/call" </w:instrText>
            </w:r>
            <w:r>
              <w:rPr>
                <w:rFonts w:hint="eastAsia"/>
                <w:vertAlign w:val="baseline"/>
                <w:lang w:val="en-US" w:eastAsia="zh-CN"/>
              </w:rPr>
              <w:fldChar w:fldCharType="separate"/>
            </w:r>
            <w:r>
              <w:rPr>
                <w:rStyle w:val="9"/>
                <w:rFonts w:hint="eastAsia"/>
                <w:vertAlign w:val="baseline"/>
                <w:lang w:val="en-US" w:eastAsia="zh-CN"/>
              </w:rPr>
              <w:t>http://XXXXX/callback</w:t>
            </w:r>
            <w:r>
              <w:rPr>
                <w:rFonts w:hint="eastAsia"/>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vertAlign w:val="baseline"/>
                <w:lang w:val="en-US" w:eastAsia="zh-CN"/>
              </w:rPr>
              <w:t>服务提供方</w:t>
            </w:r>
          </w:p>
        </w:tc>
        <w:tc>
          <w:tcPr>
            <w:tcW w:w="6379" w:type="dxa"/>
          </w:tcPr>
          <w:p>
            <w:pPr>
              <w:rPr>
                <w:rFonts w:hint="eastAsia"/>
                <w:vertAlign w:val="baseline"/>
                <w:lang w:val="en-US" w:eastAsia="zh-CN"/>
              </w:rPr>
            </w:pPr>
            <w:r>
              <w:rPr>
                <w:rFonts w:hint="eastAsia"/>
                <w:vertAlign w:val="baseline"/>
                <w:lang w:val="en-US" w:eastAsia="zh-CN"/>
              </w:rPr>
              <w:t>企业ERP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vertAlign w:val="baseline"/>
                <w:lang w:val="en-US" w:eastAsia="zh-CN"/>
              </w:rPr>
              <w:t>服务调用方</w:t>
            </w:r>
          </w:p>
        </w:tc>
        <w:tc>
          <w:tcPr>
            <w:tcW w:w="6379" w:type="dxa"/>
          </w:tcPr>
          <w:p>
            <w:pPr>
              <w:rPr>
                <w:rFonts w:hint="eastAsia"/>
                <w:vertAlign w:val="baseline"/>
                <w:lang w:val="en-US" w:eastAsia="zh-CN"/>
              </w:rPr>
            </w:pPr>
            <w:r>
              <w:rPr>
                <w:rFonts w:hint="eastAsia"/>
                <w:vertAlign w:val="baseline"/>
                <w:lang w:val="en-US" w:eastAsia="zh-CN"/>
              </w:rPr>
              <w:t>电子发票云中台</w:t>
            </w:r>
          </w:p>
        </w:tc>
      </w:tr>
    </w:tbl>
    <w:p>
      <w:pPr>
        <w:rPr>
          <w:rFonts w:hint="eastAsia"/>
          <w:lang w:val="en-US" w:eastAsia="zh-CN"/>
        </w:rPr>
      </w:pPr>
    </w:p>
    <w:p>
      <w:pPr>
        <w:pStyle w:val="3"/>
        <w:rPr>
          <w:rFonts w:hint="eastAsia"/>
          <w:lang w:val="en-US" w:eastAsia="zh-CN"/>
        </w:rPr>
      </w:pPr>
      <w:bookmarkStart w:id="52" w:name="_Toc12543"/>
      <w:bookmarkStart w:id="53" w:name="_Toc6613"/>
      <w:r>
        <w:rPr>
          <w:rFonts w:hint="eastAsia"/>
          <w:lang w:val="en-US" w:eastAsia="zh-CN"/>
        </w:rPr>
        <w:t>报文要素</w:t>
      </w:r>
      <w:bookmarkEnd w:id="52"/>
      <w:bookmarkEnd w:id="53"/>
    </w:p>
    <w:p>
      <w:pPr>
        <w:rPr>
          <w:rFonts w:hint="eastAsia"/>
          <w:lang w:val="en-US" w:eastAsia="zh-CN"/>
        </w:rPr>
      </w:pPr>
      <w:r>
        <w:rPr>
          <w:rFonts w:hint="eastAsia"/>
          <w:lang w:val="en-US" w:eastAsia="zh-CN"/>
        </w:rPr>
        <w:t>调用方报文，data部分：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String(64)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发票提取码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sheettype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业务类型 1=小票2=批发单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shopid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门店编码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invoicehm</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invoicedm</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invoicerq</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long</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发票日期，unix时间戳格式毫秒级</w:t>
            </w:r>
          </w:p>
        </w:tc>
      </w:tr>
    </w:tbl>
    <w:p>
      <w:pPr>
        <w:rPr>
          <w:rFonts w:hint="eastAsia"/>
          <w:lang w:val="en-US" w:eastAsia="zh-CN"/>
        </w:rPr>
      </w:pPr>
    </w:p>
    <w:p>
      <w:pPr>
        <w:pStyle w:val="3"/>
        <w:rPr>
          <w:rFonts w:hint="eastAsia"/>
          <w:lang w:val="en-US" w:eastAsia="zh-CN"/>
        </w:rPr>
      </w:pPr>
      <w:bookmarkStart w:id="54" w:name="_Toc29156"/>
      <w:bookmarkStart w:id="55" w:name="_Toc17273"/>
      <w:r>
        <w:rPr>
          <w:rFonts w:hint="eastAsia"/>
          <w:lang w:val="en-US" w:eastAsia="zh-CN"/>
        </w:rPr>
        <w:t>范例</w:t>
      </w:r>
      <w:bookmarkEnd w:id="54"/>
      <w:bookmarkEnd w:id="55"/>
    </w:p>
    <w:p>
      <w:pPr>
        <w:rPr>
          <w:rFonts w:hint="eastAsia"/>
          <w:lang w:val="en-US" w:eastAsia="zh-CN"/>
        </w:rPr>
      </w:pPr>
      <w:r>
        <w:rPr>
          <w:rFonts w:hint="eastAsia"/>
          <w:lang w:val="en-US" w:eastAsia="zh-CN"/>
        </w:rPr>
        <w:t>调用方报文data部分：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sheetid: "123456",</w:t>
            </w:r>
          </w:p>
          <w:p>
            <w:pPr>
              <w:rPr>
                <w:rFonts w:hint="eastAsia"/>
                <w:vertAlign w:val="baseline"/>
                <w:lang w:val="en-US" w:eastAsia="zh-CN"/>
              </w:rPr>
            </w:pPr>
            <w:r>
              <w:rPr>
                <w:rFonts w:hint="eastAsia"/>
                <w:vertAlign w:val="baseline"/>
                <w:lang w:val="en-US" w:eastAsia="zh-CN"/>
              </w:rPr>
              <w:t xml:space="preserve">    sheettype: "1",</w:t>
            </w:r>
          </w:p>
          <w:p>
            <w:pPr>
              <w:rPr>
                <w:rFonts w:hint="eastAsia"/>
                <w:vertAlign w:val="baseline"/>
                <w:lang w:val="en-US" w:eastAsia="zh-CN"/>
              </w:rPr>
            </w:pPr>
            <w:r>
              <w:rPr>
                <w:rFonts w:hint="eastAsia"/>
                <w:vertAlign w:val="baseline"/>
                <w:lang w:val="en-US" w:eastAsia="zh-CN"/>
              </w:rPr>
              <w:t xml:space="preserve">    shopid: "JC01",</w:t>
            </w:r>
          </w:p>
          <w:p>
            <w:pPr>
              <w:rPr>
                <w:rFonts w:hint="eastAsia"/>
                <w:vertAlign w:val="baseline"/>
                <w:lang w:val="en-US" w:eastAsia="zh-CN"/>
              </w:rPr>
            </w:pPr>
            <w:r>
              <w:rPr>
                <w:rFonts w:hint="eastAsia"/>
                <w:vertAlign w:val="baseline"/>
                <w:lang w:val="en-US" w:eastAsia="zh-CN"/>
              </w:rPr>
              <w:t xml:space="preserve">    invoicehm: "3264391211",</w:t>
            </w:r>
          </w:p>
          <w:p>
            <w:pPr>
              <w:rPr>
                <w:rFonts w:hint="eastAsia"/>
                <w:vertAlign w:val="baseline"/>
                <w:lang w:val="en-US" w:eastAsia="zh-CN"/>
              </w:rPr>
            </w:pPr>
            <w:r>
              <w:rPr>
                <w:rFonts w:hint="eastAsia"/>
                <w:vertAlign w:val="baseline"/>
                <w:lang w:val="en-US" w:eastAsia="zh-CN"/>
              </w:rPr>
              <w:t xml:space="preserve">    invoicedm: "5374212311",</w:t>
            </w:r>
          </w:p>
          <w:p>
            <w:pPr>
              <w:rPr>
                <w:rFonts w:hint="eastAsia"/>
                <w:vertAlign w:val="baseline"/>
                <w:lang w:val="en-US" w:eastAsia="zh-CN"/>
              </w:rPr>
            </w:pPr>
            <w:r>
              <w:rPr>
                <w:rFonts w:hint="eastAsia"/>
                <w:vertAlign w:val="baseline"/>
                <w:lang w:val="en-US" w:eastAsia="zh-CN"/>
              </w:rPr>
              <w:t xml:space="preserve">    invoicerq: 1521354577000</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base64编码后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ewogICAgc2hlZXRpZDogIjEyMzQ1NiIsCiAgICBzaGVldHR5cGU6ICIxIiwKICAgIHNob3BpZDogIkpDMDEiLAogICAgaW52b2ljZWhtOiAiMzI2NDM5MTIxMSIsCiAgICBpbnZvaWNlZG06ICI1Mzc0MjEyMzExIiwKICAgIGludm9pY2VycTogMTUyMTM1NDU3NzAwMAp9</w:t>
            </w:r>
          </w:p>
        </w:tc>
      </w:tr>
    </w:tbl>
    <w:p>
      <w:pPr>
        <w:rPr>
          <w:rFonts w:hint="eastAsia"/>
          <w:lang w:val="en-US" w:eastAsia="zh-CN"/>
        </w:rPr>
      </w:pPr>
      <w:r>
        <w:rPr>
          <w:rFonts w:hint="eastAsia"/>
          <w:lang w:val="en-US" w:eastAsia="zh-CN"/>
        </w:rPr>
        <w:t>完整的请求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b w:val="0"/>
                <w:bCs w:val="0"/>
                <w:color w:val="auto"/>
                <w:vertAlign w:val="baseline"/>
                <w:lang w:val="en-US" w:eastAsia="zh-CN"/>
              </w:rPr>
              <w:t>entid</w:t>
            </w:r>
            <w:r>
              <w:rPr>
                <w:rFonts w:hint="eastAsia"/>
                <w:vertAlign w:val="baseline"/>
                <w:lang w:val="en-US" w:eastAsia="zh-CN"/>
              </w:rPr>
              <w:t>=001&amp;</w:t>
            </w:r>
            <w:r>
              <w:rPr>
                <w:rFonts w:hint="eastAsia"/>
                <w:color w:val="FF0000"/>
                <w:vertAlign w:val="baseline"/>
                <w:lang w:val="en-US" w:eastAsia="zh-CN"/>
              </w:rPr>
              <w:t>data</w:t>
            </w:r>
            <w:r>
              <w:rPr>
                <w:rFonts w:hint="eastAsia"/>
                <w:vertAlign w:val="baseline"/>
                <w:lang w:val="en-US" w:eastAsia="zh-CN"/>
              </w:rPr>
              <w:t>=</w:t>
            </w:r>
            <w:r>
              <w:rPr>
                <w:rFonts w:hint="eastAsia"/>
                <w:b/>
                <w:bCs/>
                <w:color w:val="FF0000"/>
                <w:vertAlign w:val="baseline"/>
                <w:lang w:val="en-US" w:eastAsia="zh-CN"/>
              </w:rPr>
              <w:t>ewogICAgc2hlZXRpZDogIjEyMzQ1NiIsCiAgICBzaGVldHR5cGU6ICIxIiwKICAgIHNob3BpZDogIkpDMDEiLAogICAgaW52b2ljZWhtOiAiMzI2NDM5MTIxMSIsCiAgICBpbnZvaWNlZG06ICI1Mzc0MjEyMzExIiwKICAgIGludm9pY2VycTogMTUyMTM1NDU3NzAwMAp9</w:t>
            </w:r>
            <w:r>
              <w:rPr>
                <w:rFonts w:hint="eastAsia"/>
                <w:vertAlign w:val="baseline"/>
                <w:lang w:val="en-US" w:eastAsia="zh-CN"/>
              </w:rPr>
              <w:t>&amp;</w:t>
            </w:r>
            <w:r>
              <w:rPr>
                <w:rFonts w:hint="eastAsia"/>
                <w:color w:val="auto"/>
                <w:vertAlign w:val="baseline"/>
                <w:lang w:val="en-US" w:eastAsia="zh-CN"/>
              </w:rPr>
              <w:t>sign</w:t>
            </w:r>
            <w:r>
              <w:rPr>
                <w:rFonts w:hint="eastAsia"/>
                <w:vertAlign w:val="baseline"/>
                <w:lang w:val="en-US" w:eastAsia="zh-CN"/>
              </w:rPr>
              <w:t>=MTAxMEYwRTA2RTZDRERBQkM3NjAwODVGRDA1OTY2MjA=</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服务方响应报文：</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0,</w:t>
            </w:r>
          </w:p>
          <w:p>
            <w:pPr>
              <w:rPr>
                <w:rFonts w:hint="eastAsia"/>
                <w:vertAlign w:val="baseline"/>
                <w:lang w:val="en-US" w:eastAsia="zh-CN"/>
              </w:rPr>
            </w:pPr>
            <w:r>
              <w:rPr>
                <w:rFonts w:hint="eastAsia"/>
                <w:vertAlign w:val="baseline"/>
                <w:lang w:val="en-US" w:eastAsia="zh-CN"/>
              </w:rPr>
              <w:t xml:space="preserve">    "message": "success"</w:t>
            </w:r>
          </w:p>
          <w:p>
            <w:pPr>
              <w:rPr>
                <w:rFonts w:hint="eastAsia"/>
                <w:vertAlign w:val="baseline"/>
                <w:lang w:val="en-US" w:eastAsia="zh-CN"/>
              </w:rPr>
            </w:pPr>
            <w:r>
              <w:rPr>
                <w:rFonts w:hint="eastAsia"/>
                <w:vertAlign w:val="baseline"/>
                <w:lang w:val="en-US" w:eastAsia="zh-CN"/>
              </w:rPr>
              <w:t>}</w:t>
            </w:r>
          </w:p>
        </w:tc>
      </w:tr>
    </w:tbl>
    <w:p>
      <w:pPr>
        <w:rPr>
          <w:rFonts w:hint="eastAsia"/>
          <w:vertAlign w:val="baseline"/>
          <w:lang w:val="en-US" w:eastAsia="zh-CN"/>
        </w:rPr>
      </w:pPr>
    </w:p>
    <w:p>
      <w:pPr>
        <w:rPr>
          <w:rFonts w:hint="eastAsia"/>
          <w:lang w:val="en-US" w:eastAsia="zh-CN"/>
        </w:rPr>
      </w:pPr>
      <w:r>
        <w:rPr>
          <w:rFonts w:hint="eastAsia"/>
          <w:lang w:val="en-US" w:eastAsia="zh-CN"/>
        </w:rPr>
        <w:t>如果有异常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-1,  </w:t>
            </w:r>
          </w:p>
          <w:p>
            <w:pPr>
              <w:rPr>
                <w:rFonts w:hint="eastAsia"/>
                <w:vertAlign w:val="baseline"/>
                <w:lang w:val="en-US" w:eastAsia="zh-CN"/>
              </w:rPr>
            </w:pPr>
            <w:r>
              <w:rPr>
                <w:rFonts w:hint="eastAsia"/>
                <w:vertAlign w:val="baseline"/>
                <w:lang w:val="en-US" w:eastAsia="zh-CN"/>
              </w:rPr>
              <w:t xml:space="preserve">  "message": "数据不存在"</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rPr>
      </w:pPr>
    </w:p>
    <w:p>
      <w:pPr>
        <w:pStyle w:val="2"/>
        <w:spacing w:line="360" w:lineRule="auto"/>
        <w:jc w:val="left"/>
        <w:rPr>
          <w:rFonts w:hint="eastAsia"/>
          <w:lang w:val="en-US"/>
        </w:rPr>
      </w:pPr>
      <w:bookmarkStart w:id="56" w:name="_Toc30462"/>
      <w:bookmarkStart w:id="57" w:name="_Toc24998"/>
      <w:r>
        <w:rPr>
          <w:rFonts w:hint="eastAsia"/>
          <w:lang w:val="en-US" w:eastAsia="zh-CN"/>
        </w:rPr>
        <w:t>小票数据推送接口</w:t>
      </w:r>
      <w:bookmarkEnd w:id="56"/>
      <w:bookmarkEnd w:id="57"/>
    </w:p>
    <w:p>
      <w:pPr>
        <w:pStyle w:val="3"/>
        <w:rPr>
          <w:rFonts w:hint="eastAsia"/>
          <w:lang w:val="en-US" w:eastAsia="zh-CN"/>
        </w:rPr>
      </w:pPr>
      <w:bookmarkStart w:id="58" w:name="_Toc2429"/>
      <w:bookmarkStart w:id="59" w:name="_Toc8207"/>
      <w:r>
        <w:rPr>
          <w:rFonts w:hint="eastAsia"/>
          <w:lang w:val="en-US" w:eastAsia="zh-CN"/>
        </w:rPr>
        <w:t>接口说明</w:t>
      </w:r>
      <w:bookmarkEnd w:id="58"/>
      <w:bookmarkEnd w:id="59"/>
    </w:p>
    <w:p>
      <w:pPr>
        <w:rPr>
          <w:rFonts w:hint="eastAsia"/>
          <w:lang w:val="en-US" w:eastAsia="zh-CN"/>
        </w:rPr>
      </w:pPr>
      <w:r>
        <w:rPr>
          <w:rFonts w:hint="eastAsia"/>
          <w:lang w:val="en-US" w:eastAsia="zh-CN"/>
        </w:rPr>
        <w:t>客户需要在ERP系统发起开票或主动将开票数据发送到电子发票云中台。此时需调用该接口，将数据推送到电子发票云中台。</w:t>
      </w:r>
    </w:p>
    <w:p>
      <w:pPr>
        <w:rPr>
          <w:rFonts w:hint="eastAsia"/>
          <w:lang w:val="en-US" w:eastAsia="zh-CN"/>
        </w:rPr>
      </w:pPr>
      <w:r>
        <w:rPr>
          <w:rFonts w:hint="eastAsia"/>
          <w:lang w:val="en-US" w:eastAsia="zh-CN"/>
        </w:rPr>
        <w:t>考虑到数据量处理的时效性，一次提交开票数据数组控制在100个以内。并适当延长响应超时时间。</w:t>
      </w:r>
    </w:p>
    <w:p>
      <w:pPr>
        <w:pStyle w:val="3"/>
        <w:rPr>
          <w:rFonts w:hint="eastAsia"/>
          <w:lang w:val="en-US" w:eastAsia="zh-CN"/>
        </w:rPr>
      </w:pPr>
      <w:bookmarkStart w:id="60" w:name="_Toc6959"/>
      <w:bookmarkStart w:id="61" w:name="_Toc16722"/>
      <w:r>
        <w:rPr>
          <w:rFonts w:hint="eastAsia"/>
          <w:lang w:val="en-US" w:eastAsia="zh-CN"/>
        </w:rPr>
        <w:t>基本信息</w:t>
      </w:r>
      <w:bookmarkEnd w:id="60"/>
      <w:bookmarkEnd w:id="6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3" w:type="dxa"/>
          </w:tcPr>
          <w:p>
            <w:pPr>
              <w:rPr>
                <w:rFonts w:hint="eastAsia"/>
                <w:vertAlign w:val="baseline"/>
                <w:lang w:val="en-US" w:eastAsia="zh-CN"/>
              </w:rPr>
            </w:pPr>
            <w:r>
              <w:rPr>
                <w:rFonts w:hint="eastAsia"/>
                <w:lang w:val="en-US" w:eastAsia="zh-CN"/>
              </w:rPr>
              <w:t>服务路径</w:t>
            </w:r>
          </w:p>
        </w:tc>
        <w:tc>
          <w:tcPr>
            <w:tcW w:w="6379"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"http://XXXXX/call" </w:instrText>
            </w:r>
            <w:r>
              <w:rPr>
                <w:rFonts w:hint="eastAsia"/>
                <w:vertAlign w:val="baseline"/>
                <w:lang w:val="en-US" w:eastAsia="zh-CN"/>
              </w:rPr>
              <w:fldChar w:fldCharType="separate"/>
            </w:r>
            <w:r>
              <w:rPr>
                <w:rStyle w:val="9"/>
                <w:rFonts w:hint="eastAsia"/>
                <w:vertAlign w:val="baseline"/>
                <w:lang w:val="en-US" w:eastAsia="zh-CN"/>
              </w:rPr>
              <w:t>http://XXXXX/openapi/push</w:t>
            </w:r>
            <w:r>
              <w:rPr>
                <w:rFonts w:hint="eastAsia"/>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vertAlign w:val="baseline"/>
                <w:lang w:val="en-US" w:eastAsia="zh-CN"/>
              </w:rPr>
              <w:t>服务提供方</w:t>
            </w:r>
          </w:p>
        </w:tc>
        <w:tc>
          <w:tcPr>
            <w:tcW w:w="6379" w:type="dxa"/>
          </w:tcPr>
          <w:p>
            <w:pPr>
              <w:rPr>
                <w:rFonts w:hint="eastAsia"/>
                <w:vertAlign w:val="baseline"/>
                <w:lang w:val="en-US" w:eastAsia="zh-CN"/>
              </w:rPr>
            </w:pPr>
            <w:r>
              <w:rPr>
                <w:rFonts w:hint="eastAsia"/>
                <w:vertAlign w:val="baseline"/>
                <w:lang w:val="en-US" w:eastAsia="zh-CN"/>
              </w:rPr>
              <w:t>电子发票云中台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lang w:val="en-US" w:eastAsia="zh-CN"/>
              </w:rPr>
            </w:pPr>
            <w:r>
              <w:rPr>
                <w:rFonts w:hint="eastAsia"/>
                <w:vertAlign w:val="baseline"/>
                <w:lang w:val="en-US" w:eastAsia="zh-CN"/>
              </w:rPr>
              <w:t>服务调用方</w:t>
            </w:r>
          </w:p>
        </w:tc>
        <w:tc>
          <w:tcPr>
            <w:tcW w:w="6379" w:type="dxa"/>
          </w:tcPr>
          <w:p>
            <w:pPr>
              <w:rPr>
                <w:rFonts w:hint="eastAsia"/>
                <w:vertAlign w:val="baseline"/>
                <w:lang w:val="en-US" w:eastAsia="zh-CN"/>
              </w:rPr>
            </w:pPr>
            <w:r>
              <w:rPr>
                <w:rFonts w:hint="eastAsia"/>
                <w:vertAlign w:val="baseline"/>
                <w:lang w:val="en-US" w:eastAsia="zh-CN"/>
              </w:rPr>
              <w:t>企业ERP</w:t>
            </w:r>
          </w:p>
        </w:tc>
      </w:tr>
    </w:tbl>
    <w:p>
      <w:pPr>
        <w:rPr>
          <w:rFonts w:hint="eastAsia"/>
          <w:lang w:val="en-US" w:eastAsia="zh-CN"/>
        </w:rPr>
      </w:pPr>
    </w:p>
    <w:p>
      <w:pPr>
        <w:pStyle w:val="3"/>
        <w:rPr>
          <w:rFonts w:hint="eastAsia"/>
          <w:lang w:val="en-US" w:eastAsia="zh-CN"/>
        </w:rPr>
      </w:pPr>
      <w:bookmarkStart w:id="62" w:name="_Toc17218"/>
      <w:bookmarkStart w:id="63" w:name="_Toc3515"/>
      <w:r>
        <w:rPr>
          <w:rFonts w:hint="eastAsia"/>
          <w:lang w:val="en-US" w:eastAsia="zh-CN"/>
        </w:rPr>
        <w:t>报文要素</w:t>
      </w:r>
      <w:bookmarkEnd w:id="62"/>
      <w:bookmarkEnd w:id="63"/>
    </w:p>
    <w:p>
      <w:pPr>
        <w:rPr>
          <w:rFonts w:hint="eastAsia"/>
          <w:lang w:val="en-US" w:eastAsia="zh-CN"/>
        </w:rPr>
      </w:pPr>
      <w:r>
        <w:rPr>
          <w:rFonts w:hint="eastAsia"/>
          <w:lang w:val="en-US" w:eastAsia="zh-CN"/>
        </w:rPr>
        <w:t>调用方报文data部分：</w:t>
      </w:r>
    </w:p>
    <w:p>
      <w:pPr>
        <w:rPr>
          <w:rFonts w:hint="eastAsia"/>
          <w:lang w:val="en-US" w:eastAsia="zh-CN"/>
        </w:rPr>
      </w:pPr>
      <w:r>
        <w:rPr>
          <w:rFonts w:hint="eastAsia"/>
          <w:lang w:val="en-US" w:eastAsia="zh-CN"/>
        </w:rPr>
        <w:t>以下为数组内单个元素对象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String(64)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发票提取码（发票提取码规范参考）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sheettype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业务类型 1=小票2=批发单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shopid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门店编码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syjid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收银机id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billno</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小票流水号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sdate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long</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交易时间，unix时间戳精确到毫秒，列如1521354577000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7</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editor</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收款人，一般为收银员名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小票金额(等于商品合计金额)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9</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zlamt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找零金额，没有填0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10</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sfamt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舍分金额，没有填0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taxtitle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b/>
                <w:bCs/>
                <w:color w:val="FF0000"/>
                <w:vertAlign w:val="baseline"/>
                <w:lang w:val="en-US" w:eastAsia="zh-CN"/>
              </w:rPr>
            </w:pPr>
            <w:r>
              <w:rPr>
                <w:rFonts w:hint="eastAsia"/>
                <w:vertAlign w:val="baseline"/>
                <w:lang w:val="en-US" w:eastAsia="zh-CN"/>
              </w:rPr>
              <w:t>条件</w:t>
            </w:r>
          </w:p>
        </w:tc>
        <w:tc>
          <w:tcPr>
            <w:tcW w:w="2947" w:type="dxa"/>
          </w:tcPr>
          <w:p>
            <w:pPr>
              <w:ind w:left="0" w:leftChars="0" w:firstLine="0" w:firstLineChars="0"/>
              <w:jc w:val="left"/>
              <w:rPr>
                <w:rFonts w:hint="eastAsia"/>
                <w:b/>
                <w:bCs/>
                <w:color w:val="FF0000"/>
                <w:vertAlign w:val="baseline"/>
                <w:lang w:val="en-US" w:eastAsia="zh-CN"/>
              </w:rPr>
            </w:pPr>
            <w:r>
              <w:rPr>
                <w:rFonts w:hint="eastAsia"/>
                <w:b/>
                <w:bCs/>
                <w:color w:val="FF0000"/>
                <w:vertAlign w:val="baseline"/>
                <w:lang w:val="en-US" w:eastAsia="zh-CN"/>
              </w:rPr>
              <w:t>购买方发票抬头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12</w:t>
            </w:r>
          </w:p>
        </w:tc>
        <w:tc>
          <w:tcPr>
            <w:tcW w:w="2280" w:type="dxa"/>
            <w:vAlign w:val="top"/>
          </w:tcPr>
          <w:p>
            <w:pPr>
              <w:ind w:left="0" w:leftChars="0" w:firstLine="0" w:firstLineChars="0"/>
              <w:jc w:val="left"/>
              <w:rPr>
                <w:rFonts w:hint="eastAsia"/>
                <w:color w:val="auto"/>
                <w:vertAlign w:val="baseline"/>
                <w:lang w:val="en-US" w:eastAsia="zh-CN"/>
              </w:rPr>
            </w:pPr>
            <w:r>
              <w:rPr>
                <w:rFonts w:hint="eastAsia" w:ascii="Consolas" w:hAnsi="Consolas" w:eastAsia="Consolas"/>
                <w:color w:val="auto"/>
                <w:sz w:val="20"/>
                <w:highlight w:val="white"/>
              </w:rPr>
              <w:t>taxno</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vAlign w:val="top"/>
          </w:tcPr>
          <w:p>
            <w:pPr>
              <w:ind w:left="0" w:leftChars="0" w:firstLine="0" w:firstLineChars="0"/>
              <w:jc w:val="left"/>
              <w:rPr>
                <w:rFonts w:hint="eastAsia"/>
                <w:b/>
                <w:bCs/>
                <w:color w:val="FF0000"/>
                <w:vertAlign w:val="baseline"/>
                <w:lang w:val="en-US" w:eastAsia="zh-CN"/>
              </w:rPr>
            </w:pPr>
            <w:r>
              <w:rPr>
                <w:rFonts w:hint="eastAsia"/>
                <w:vertAlign w:val="baseline"/>
                <w:lang w:val="en-US" w:eastAsia="zh-CN"/>
              </w:rPr>
              <w:t>条件</w:t>
            </w:r>
          </w:p>
        </w:tc>
        <w:tc>
          <w:tcPr>
            <w:tcW w:w="2947" w:type="dxa"/>
            <w:vAlign w:val="top"/>
          </w:tcPr>
          <w:p>
            <w:pPr>
              <w:ind w:left="0" w:leftChars="0" w:firstLine="0" w:firstLineChars="0"/>
              <w:jc w:val="left"/>
              <w:rPr>
                <w:rFonts w:hint="eastAsia"/>
                <w:b/>
                <w:bCs/>
                <w:color w:val="FF0000"/>
                <w:vertAlign w:val="baseline"/>
                <w:lang w:val="en-US" w:eastAsia="zh-CN"/>
              </w:rPr>
            </w:pPr>
            <w:r>
              <w:rPr>
                <w:rFonts w:hint="eastAsia"/>
                <w:b/>
                <w:bCs/>
                <w:color w:val="FF0000"/>
                <w:vertAlign w:val="baseline"/>
                <w:lang w:val="en-US" w:eastAsia="zh-CN"/>
              </w:rPr>
              <w:t>购买方纳税号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13</w:t>
            </w:r>
          </w:p>
        </w:tc>
        <w:tc>
          <w:tcPr>
            <w:tcW w:w="2280" w:type="dxa"/>
            <w:vAlign w:val="top"/>
          </w:tcPr>
          <w:p>
            <w:pPr>
              <w:ind w:left="0" w:leftChars="0" w:firstLine="0" w:firstLineChars="0"/>
              <w:jc w:val="left"/>
              <w:rPr>
                <w:rFonts w:hint="eastAsia" w:ascii="Consolas" w:hAnsi="Consolas" w:eastAsia="Consolas"/>
                <w:color w:val="auto"/>
                <w:sz w:val="20"/>
                <w:highlight w:val="white"/>
              </w:rPr>
            </w:pPr>
            <w:r>
              <w:rPr>
                <w:rFonts w:hint="eastAsia" w:ascii="Consolas" w:hAnsi="Consolas" w:eastAsia="Consolas"/>
                <w:color w:val="auto"/>
                <w:sz w:val="20"/>
                <w:highlight w:val="white"/>
              </w:rPr>
              <w:t>taxaddr</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b/>
                <w:bCs/>
                <w:color w:val="FF0000"/>
                <w:vertAlign w:val="baseline"/>
                <w:lang w:val="en-US" w:eastAsia="zh-CN"/>
              </w:rPr>
            </w:pPr>
            <w:r>
              <w:rPr>
                <w:rFonts w:hint="eastAsia"/>
                <w:vertAlign w:val="baseline"/>
                <w:lang w:val="en-US" w:eastAsia="zh-CN"/>
              </w:rPr>
              <w:t>条件</w:t>
            </w:r>
          </w:p>
        </w:tc>
        <w:tc>
          <w:tcPr>
            <w:tcW w:w="2947" w:type="dxa"/>
            <w:vAlign w:val="top"/>
          </w:tcPr>
          <w:p>
            <w:pPr>
              <w:ind w:left="0" w:leftChars="0" w:firstLine="0" w:firstLineChars="0"/>
              <w:jc w:val="left"/>
              <w:rPr>
                <w:rFonts w:hint="eastAsia"/>
                <w:b/>
                <w:bCs/>
                <w:color w:val="FF0000"/>
                <w:vertAlign w:val="baseline"/>
                <w:lang w:val="en-US" w:eastAsia="zh-CN"/>
              </w:rPr>
            </w:pPr>
            <w:r>
              <w:rPr>
                <w:rFonts w:hint="eastAsia"/>
                <w:b/>
                <w:bCs/>
                <w:color w:val="FF0000"/>
                <w:vertAlign w:val="baseline"/>
                <w:lang w:val="en-US" w:eastAsia="zh-CN"/>
              </w:rPr>
              <w:t>购买方地址电话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14</w:t>
            </w:r>
          </w:p>
        </w:tc>
        <w:tc>
          <w:tcPr>
            <w:tcW w:w="2280" w:type="dxa"/>
            <w:vAlign w:val="top"/>
          </w:tcPr>
          <w:p>
            <w:pPr>
              <w:ind w:left="0" w:leftChars="0" w:firstLine="0" w:firstLineChars="0"/>
              <w:jc w:val="left"/>
              <w:rPr>
                <w:rFonts w:hint="eastAsia" w:ascii="Consolas" w:hAnsi="Consolas" w:eastAsia="Consolas"/>
                <w:color w:val="auto"/>
                <w:sz w:val="20"/>
                <w:highlight w:val="white"/>
              </w:rPr>
            </w:pPr>
            <w:r>
              <w:rPr>
                <w:rFonts w:hint="eastAsia" w:ascii="Consolas" w:hAnsi="Consolas" w:eastAsia="Consolas"/>
                <w:color w:val="auto"/>
                <w:sz w:val="20"/>
                <w:highlight w:val="white"/>
              </w:rPr>
              <w:t>taxbank</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b/>
                <w:bCs/>
                <w:color w:val="FF0000"/>
                <w:vertAlign w:val="baseline"/>
                <w:lang w:val="en-US" w:eastAsia="zh-CN"/>
              </w:rPr>
            </w:pPr>
            <w:r>
              <w:rPr>
                <w:rFonts w:hint="eastAsia"/>
                <w:vertAlign w:val="baseline"/>
                <w:lang w:val="en-US" w:eastAsia="zh-CN"/>
              </w:rPr>
              <w:t>条件</w:t>
            </w:r>
          </w:p>
        </w:tc>
        <w:tc>
          <w:tcPr>
            <w:tcW w:w="2947" w:type="dxa"/>
            <w:vAlign w:val="top"/>
          </w:tcPr>
          <w:p>
            <w:pPr>
              <w:ind w:left="0" w:leftChars="0" w:firstLine="0" w:firstLineChars="0"/>
              <w:jc w:val="left"/>
              <w:rPr>
                <w:rFonts w:hint="eastAsia"/>
                <w:b/>
                <w:bCs/>
                <w:color w:val="FF0000"/>
                <w:vertAlign w:val="baseline"/>
                <w:lang w:val="en-US" w:eastAsia="zh-CN"/>
              </w:rPr>
            </w:pPr>
            <w:r>
              <w:rPr>
                <w:rFonts w:hint="eastAsia"/>
                <w:b/>
                <w:bCs/>
                <w:color w:val="FF0000"/>
                <w:vertAlign w:val="baseline"/>
                <w:lang w:val="en-US" w:eastAsia="zh-CN"/>
              </w:rPr>
              <w:t>购买方银行及账号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15</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remark</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备注，会打印在发票备注栏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16</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recvemail</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String(50)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条件</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发票接收邮箱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17</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recvphone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条件</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发票接收电话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18</w:t>
            </w:r>
          </w:p>
        </w:tc>
        <w:tc>
          <w:tcPr>
            <w:tcW w:w="2280" w:type="dxa"/>
            <w:vAlign w:val="top"/>
          </w:tcPr>
          <w:p>
            <w:pPr>
              <w:ind w:left="0" w:leftChars="0" w:firstLine="0" w:firstLineChars="0"/>
              <w:jc w:val="left"/>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isauto</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int(1)</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1=自动开具发票，此时taxtitle必须有值，12-17根据实际情况填写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p>
        </w:tc>
        <w:tc>
          <w:tcPr>
            <w:tcW w:w="2280" w:type="dxa"/>
            <w:vAlign w:val="top"/>
          </w:tcPr>
          <w:p>
            <w:pPr>
              <w:ind w:left="0" w:leftChars="0" w:firstLine="0" w:firstLineChars="0"/>
              <w:jc w:val="left"/>
              <w:rPr>
                <w:rFonts w:hint="eastAsia" w:ascii="Consolas" w:hAnsi="Consolas" w:eastAsia="Consolas"/>
                <w:color w:val="0000C0"/>
                <w:sz w:val="20"/>
                <w:highlight w:val="white"/>
              </w:rPr>
            </w:pPr>
            <w:r>
              <w:rPr>
                <w:rFonts w:hint="eastAsia" w:ascii="Consolas" w:hAnsi="Consolas" w:eastAsia="Consolas"/>
                <w:color w:val="0000C0"/>
                <w:sz w:val="20"/>
                <w:highlight w:val="white"/>
              </w:rPr>
              <w:t>sheetdetail</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商品明细数组</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vAlign w:val="top"/>
          </w:tcPr>
          <w:p>
            <w:pPr>
              <w:ind w:left="0" w:leftChars="0" w:firstLine="0" w:firstLineChars="0"/>
              <w:jc w:val="left"/>
              <w:rPr>
                <w:rFonts w:hint="eastAsia"/>
                <w:vertAlign w:val="baseline"/>
                <w:lang w:val="en-US" w:eastAsia="zh-CN"/>
              </w:rPr>
            </w:pPr>
          </w:p>
        </w:tc>
        <w:tc>
          <w:tcPr>
            <w:tcW w:w="2280" w:type="dxa"/>
            <w:vAlign w:val="top"/>
          </w:tcPr>
          <w:p>
            <w:pPr>
              <w:ind w:left="0" w:leftChars="0" w:firstLine="0" w:firstLineChars="0"/>
              <w:jc w:val="left"/>
              <w:rPr>
                <w:rFonts w:hint="eastAsia" w:ascii="Consolas" w:hAnsi="Consolas" w:eastAsia="Consolas"/>
                <w:color w:val="0000C0"/>
                <w:sz w:val="20"/>
                <w:highlight w:val="white"/>
              </w:rPr>
            </w:pPr>
            <w:r>
              <w:rPr>
                <w:rFonts w:hint="eastAsia" w:ascii="Consolas" w:hAnsi="Consolas" w:eastAsia="Consolas"/>
                <w:color w:val="0000C0"/>
                <w:sz w:val="20"/>
                <w:highlight w:val="white"/>
              </w:rPr>
              <w:t>sheetpayment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支付明细数组</w:t>
            </w:r>
          </w:p>
        </w:tc>
        <w:tc>
          <w:tcPr>
            <w:tcW w:w="972" w:type="dxa"/>
            <w:vAlign w:val="top"/>
          </w:tcPr>
          <w:p>
            <w:pPr>
              <w:ind w:left="0" w:leftChars="0" w:firstLine="0" w:firstLineChars="0"/>
              <w:jc w:val="left"/>
              <w:rPr>
                <w:rFonts w:hint="eastAsia"/>
                <w:vertAlign w:val="baseline"/>
                <w:lang w:val="en-US" w:eastAsia="zh-CN"/>
              </w:rPr>
            </w:pP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见下方</w:t>
            </w:r>
          </w:p>
        </w:tc>
      </w:tr>
    </w:tbl>
    <w:p>
      <w:pPr>
        <w:rPr>
          <w:rFonts w:hint="eastAsia"/>
          <w:lang w:val="en-US" w:eastAsia="zh-CN"/>
        </w:rPr>
      </w:pPr>
    </w:p>
    <w:p>
      <w:pPr>
        <w:rPr>
          <w:rFonts w:hint="eastAsia"/>
          <w:vertAlign w:val="baseline"/>
          <w:lang w:val="en-US" w:eastAsia="zh-CN"/>
        </w:rPr>
      </w:pPr>
      <w:r>
        <w:rPr>
          <w:rFonts w:hint="eastAsia" w:ascii="Consolas" w:hAnsi="Consolas" w:eastAsia="Consolas"/>
          <w:color w:val="0000C0"/>
          <w:sz w:val="20"/>
          <w:highlight w:val="white"/>
        </w:rPr>
        <w:t>sheetdetail</w:t>
      </w:r>
      <w:r>
        <w:rPr>
          <w:rFonts w:hint="eastAsia"/>
          <w:vertAlign w:val="baseline"/>
          <w:lang w:val="en-US" w:eastAsia="zh-CN"/>
        </w:rPr>
        <w:t>商品明细数组：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rowno</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int</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行号，不要重复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itemid</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itemname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String(80)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categoryid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String(10)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商品类别编码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qty</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float(12,4)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unit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7</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spec</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taxrate</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9</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商品成交金额（非单价）（含税）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10</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taxitemid</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String(20)</w:t>
            </w:r>
          </w:p>
        </w:tc>
        <w:tc>
          <w:tcPr>
            <w:tcW w:w="972" w:type="dxa"/>
          </w:tcPr>
          <w:p>
            <w:pPr>
              <w:ind w:left="0" w:leftChars="0" w:firstLine="0" w:firstLineChars="0"/>
              <w:jc w:val="left"/>
              <w:rPr>
                <w:rFonts w:hint="eastAsia"/>
                <w:vertAlign w:val="baseline"/>
                <w:lang w:val="en-US" w:eastAsia="zh-CN"/>
              </w:rPr>
            </w:pP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如果业务系统已有税目信息，填入此列，发票系统将直接使用此列值开具发票。不再根据类别或商品编码计算税目</w:t>
            </w:r>
            <w:bookmarkStart w:id="66" w:name="_GoBack"/>
            <w:bookmarkEnd w:id="66"/>
          </w:p>
        </w:tc>
      </w:tr>
    </w:tbl>
    <w:p>
      <w:pPr>
        <w:rPr>
          <w:rFonts w:hint="eastAsia"/>
          <w:vertAlign w:val="baseline"/>
          <w:lang w:val="en-US" w:eastAsia="zh-CN"/>
        </w:rPr>
      </w:pPr>
    </w:p>
    <w:p>
      <w:pPr>
        <w:rPr>
          <w:rFonts w:hint="eastAsia"/>
          <w:vertAlign w:val="baseline"/>
          <w:lang w:val="en-US" w:eastAsia="zh-CN"/>
        </w:rPr>
      </w:pPr>
      <w:r>
        <w:rPr>
          <w:rFonts w:hint="eastAsia" w:ascii="Consolas" w:hAnsi="Consolas" w:eastAsia="Consolas"/>
          <w:color w:val="0000C0"/>
          <w:sz w:val="20"/>
          <w:highlight w:val="white"/>
        </w:rPr>
        <w:t>sheetpayment</w:t>
      </w:r>
      <w:r>
        <w:rPr>
          <w:rFonts w:hint="eastAsia"/>
          <w:vertAlign w:val="baseline"/>
          <w:lang w:val="en-US" w:eastAsia="zh-CN"/>
        </w:rPr>
        <w:t>支付明细数组：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rowno</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int</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行号，不要重复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payid</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String(30)</w:t>
            </w:r>
          </w:p>
        </w:tc>
        <w:tc>
          <w:tcPr>
            <w:tcW w:w="972"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支付方式编码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payname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String(80)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支付方式名称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amt</w:t>
            </w:r>
          </w:p>
        </w:tc>
        <w:tc>
          <w:tcPr>
            <w:tcW w:w="1884" w:type="dxa"/>
            <w:vAlign w:val="top"/>
          </w:tcPr>
          <w:p>
            <w:pPr>
              <w:ind w:left="0" w:leftChars="0" w:firstLine="0" w:firstLineChars="0"/>
              <w:jc w:val="left"/>
              <w:rPr>
                <w:rFonts w:hint="eastAsia"/>
                <w:vertAlign w:val="baseline"/>
                <w:lang w:val="en-US" w:eastAsia="zh-CN"/>
              </w:rPr>
            </w:pPr>
            <w:r>
              <w:rPr>
                <w:rFonts w:hint="eastAsia"/>
                <w:vertAlign w:val="baseline"/>
                <w:lang w:val="en-US" w:eastAsia="zh-CN"/>
              </w:rPr>
              <w:t>float(10,2)</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支付金额</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服务方报文，data部分：</w:t>
      </w:r>
    </w:p>
    <w:p>
      <w:pPr>
        <w:rPr>
          <w:rFonts w:hint="eastAsia"/>
          <w:lang w:val="en-US" w:eastAsia="zh-CN"/>
        </w:rPr>
      </w:pPr>
      <w:r>
        <w:rPr>
          <w:rFonts w:hint="eastAsia"/>
          <w:lang w:val="en-US" w:eastAsia="zh-CN"/>
        </w:rPr>
        <w:t>以下为数组内单个元素对象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280"/>
        <w:gridCol w:w="1884"/>
        <w:gridCol w:w="972"/>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Borders>
              <w:top w:val="single" w:color="4F81BD" w:sz="8" w:space="0"/>
              <w:left w:val="single" w:color="4F81BD" w:sz="8"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w:t>
            </w:r>
          </w:p>
        </w:tc>
        <w:tc>
          <w:tcPr>
            <w:tcW w:w="2280"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属性名</w:t>
            </w:r>
          </w:p>
        </w:tc>
        <w:tc>
          <w:tcPr>
            <w:tcW w:w="1884"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类型</w:t>
            </w:r>
          </w:p>
        </w:tc>
        <w:tc>
          <w:tcPr>
            <w:tcW w:w="972" w:type="dxa"/>
            <w:tcBorders>
              <w:top w:val="single" w:color="4F81BD" w:sz="8" w:space="0"/>
              <w:left w:val="dotted" w:color="auto" w:sz="4" w:space="0"/>
              <w:bottom w:val="single" w:color="4F81BD" w:sz="8" w:space="0"/>
              <w:right w:val="dotted" w:color="auto" w:sz="4"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必须</w:t>
            </w:r>
          </w:p>
        </w:tc>
        <w:tc>
          <w:tcPr>
            <w:tcW w:w="2947" w:type="dxa"/>
            <w:tcBorders>
              <w:top w:val="single" w:color="4F81BD" w:sz="8" w:space="0"/>
              <w:left w:val="dotted" w:color="auto" w:sz="4" w:space="0"/>
              <w:bottom w:val="single" w:color="4F81BD" w:sz="8" w:space="0"/>
              <w:right w:val="single" w:color="4F81BD" w:sz="8" w:space="0"/>
            </w:tcBorders>
            <w:shd w:val="clear" w:color="auto" w:fill="4F81BD"/>
          </w:tcPr>
          <w:p>
            <w:pPr>
              <w:ind w:left="0" w:leftChars="0" w:firstLine="0" w:firstLineChars="0"/>
              <w:jc w:val="left"/>
              <w:rPr>
                <w:rFonts w:hint="eastAsia"/>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sheetid</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String(64)</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发票提取码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code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int</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状态码0为成功，其它异常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 w:type="dxa"/>
          </w:tcPr>
          <w:p>
            <w:pPr>
              <w:ind w:left="0" w:leftChars="0" w:firstLine="0" w:firstLineChars="0"/>
              <w:jc w:val="left"/>
              <w:rPr>
                <w:rFonts w:hint="eastAsia"/>
                <w:vertAlign w:val="baseline"/>
                <w:lang w:val="en-US" w:eastAsia="zh-CN"/>
              </w:rPr>
            </w:pPr>
            <w:r>
              <w:rPr>
                <w:rFonts w:hint="eastAsia"/>
                <w:vertAlign w:val="baseline"/>
                <w:lang w:val="en-US" w:eastAsia="zh-CN"/>
              </w:rPr>
              <w:t>3</w:t>
            </w:r>
          </w:p>
        </w:tc>
        <w:tc>
          <w:tcPr>
            <w:tcW w:w="2280" w:type="dxa"/>
          </w:tcPr>
          <w:p>
            <w:pPr>
              <w:ind w:left="0" w:leftChars="0" w:firstLine="0" w:firstLineChars="0"/>
              <w:jc w:val="left"/>
              <w:rPr>
                <w:rFonts w:hint="eastAsia"/>
                <w:vertAlign w:val="baseline"/>
                <w:lang w:val="en-US" w:eastAsia="zh-CN"/>
              </w:rPr>
            </w:pPr>
            <w:r>
              <w:rPr>
                <w:rFonts w:hint="eastAsia"/>
                <w:vertAlign w:val="baseline"/>
                <w:lang w:val="en-US" w:eastAsia="zh-CN"/>
              </w:rPr>
              <w:t>message</w:t>
            </w:r>
          </w:p>
        </w:tc>
        <w:tc>
          <w:tcPr>
            <w:tcW w:w="1884" w:type="dxa"/>
          </w:tcPr>
          <w:p>
            <w:pPr>
              <w:ind w:left="0" w:leftChars="0" w:firstLine="0" w:firstLineChars="0"/>
              <w:jc w:val="left"/>
              <w:rPr>
                <w:rFonts w:hint="eastAsia"/>
                <w:vertAlign w:val="baseline"/>
                <w:lang w:val="en-US" w:eastAsia="zh-CN"/>
              </w:rPr>
            </w:pPr>
            <w:r>
              <w:rPr>
                <w:rFonts w:hint="eastAsia"/>
                <w:vertAlign w:val="baseline"/>
                <w:lang w:val="en-US" w:eastAsia="zh-CN"/>
              </w:rPr>
              <w:t>String(100)</w:t>
            </w:r>
          </w:p>
        </w:tc>
        <w:tc>
          <w:tcPr>
            <w:tcW w:w="972" w:type="dxa"/>
          </w:tcPr>
          <w:p>
            <w:pPr>
              <w:ind w:left="0" w:leftChars="0" w:firstLine="0" w:firstLineChars="0"/>
              <w:jc w:val="left"/>
              <w:rPr>
                <w:rFonts w:hint="eastAsia"/>
                <w:vertAlign w:val="baseline"/>
                <w:lang w:val="en-US" w:eastAsia="zh-CN"/>
              </w:rPr>
            </w:pPr>
            <w:r>
              <w:rPr>
                <w:rFonts w:hint="eastAsia"/>
                <w:vertAlign w:val="baseline"/>
                <w:lang w:val="en-US" w:eastAsia="zh-CN"/>
              </w:rPr>
              <w:t>是</w:t>
            </w:r>
          </w:p>
        </w:tc>
        <w:tc>
          <w:tcPr>
            <w:tcW w:w="2947" w:type="dxa"/>
          </w:tcPr>
          <w:p>
            <w:pPr>
              <w:ind w:left="0" w:leftChars="0" w:firstLine="0" w:firstLineChars="0"/>
              <w:jc w:val="left"/>
              <w:rPr>
                <w:rFonts w:hint="eastAsia"/>
                <w:vertAlign w:val="baseline"/>
                <w:lang w:val="en-US" w:eastAsia="zh-CN"/>
              </w:rPr>
            </w:pPr>
            <w:r>
              <w:rPr>
                <w:rFonts w:hint="eastAsia"/>
                <w:vertAlign w:val="baseline"/>
                <w:lang w:val="en-US" w:eastAsia="zh-CN"/>
              </w:rPr>
              <w:t>处理失败时填入原因</w:t>
            </w:r>
          </w:p>
        </w:tc>
      </w:tr>
    </w:tbl>
    <w:p>
      <w:pPr>
        <w:rPr>
          <w:rFonts w:hint="eastAsia"/>
          <w:lang w:val="en-US" w:eastAsia="zh-CN"/>
        </w:rPr>
      </w:pPr>
    </w:p>
    <w:p>
      <w:pPr>
        <w:pStyle w:val="3"/>
        <w:rPr>
          <w:rFonts w:hint="eastAsia"/>
          <w:lang w:val="en-US" w:eastAsia="zh-CN"/>
        </w:rPr>
      </w:pPr>
      <w:bookmarkStart w:id="64" w:name="_Toc18785"/>
      <w:bookmarkStart w:id="65" w:name="_Toc1783"/>
      <w:r>
        <w:rPr>
          <w:rFonts w:hint="eastAsia"/>
          <w:lang w:val="en-US" w:eastAsia="zh-CN"/>
        </w:rPr>
        <w:t>范例</w:t>
      </w:r>
      <w:bookmarkEnd w:id="64"/>
      <w:bookmarkEnd w:id="65"/>
    </w:p>
    <w:p>
      <w:pPr>
        <w:rPr>
          <w:rFonts w:hint="eastAsia"/>
          <w:lang w:val="en-US" w:eastAsia="zh-CN"/>
        </w:rPr>
      </w:pPr>
      <w:r>
        <w:rPr>
          <w:rFonts w:hint="eastAsia"/>
          <w:lang w:val="en-US" w:eastAsia="zh-CN"/>
        </w:rPr>
        <w:t>调用方报文，data部分base64转码前：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"message":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"data":[{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"sheetid": "1234567851",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"sheettype":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"sdate": 1528103283234,</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"billno": "199354",</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"sdate": 1521354577000,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"amt": 39.8,</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"zlamt":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"shopid": "0106",</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"editor": "小王",</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"syjid": "0920",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"isauto":1,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"taxtitle": "华润控股深圳分公司",</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"taxno": "420348431027623112G",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"taxaddr": "深圳南山区洪头街2009号",</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"taxbank": "华润银行深圳支行 6524378410323627",</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"sheetdetail":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"taxrate": "0.17",</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"unit": "袋",</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"amt": "39.8",</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"categoryid": "170101",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"itemname": "王饺子菜猪肉",</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"rowno":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"qty":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"itemid": "706129",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"sheetpayment":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"rowno":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"amt": "39.8",</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"payid": "01",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"payname": "支付宝"</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"code": 0</w:t>
            </w:r>
          </w:p>
          <w:p>
            <w:pPr>
              <w:rPr>
                <w:rFonts w:hint="eastAsia"/>
                <w:vertAlign w:val="baseline"/>
                <w:lang w:val="en-US" w:eastAsia="zh-CN"/>
              </w:rPr>
            </w:pPr>
            <w:r>
              <w:rPr>
                <w:rFonts w:hint="eastAsia" w:ascii="Consolas" w:hAnsi="Consolas" w:eastAsia="Consolas"/>
                <w:color w:val="000000"/>
                <w:sz w:val="20"/>
              </w:rPr>
              <w:t>}</w:t>
            </w:r>
          </w:p>
        </w:tc>
      </w:tr>
    </w:tbl>
    <w:p>
      <w:pPr>
        <w:rPr>
          <w:rFonts w:hint="eastAsia"/>
          <w:vertAlign w:val="baseline"/>
          <w:lang w:val="en-US" w:eastAsia="zh-CN"/>
        </w:rPr>
      </w:pPr>
    </w:p>
    <w:p>
      <w:pPr>
        <w:rPr>
          <w:rFonts w:hint="eastAsia"/>
          <w:lang w:val="en-US" w:eastAsia="zh-CN"/>
        </w:rPr>
      </w:pPr>
    </w:p>
    <w:p>
      <w:pPr>
        <w:rPr>
          <w:rFonts w:hint="eastAsia"/>
          <w:lang w:val="en-US" w:eastAsia="zh-CN"/>
        </w:rPr>
      </w:pPr>
      <w:r>
        <w:rPr>
          <w:rFonts w:hint="eastAsia"/>
          <w:lang w:val="en-US" w:eastAsia="zh-CN"/>
        </w:rPr>
        <w:t>服务方响应报文：</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0,</w:t>
            </w:r>
          </w:p>
          <w:p>
            <w:pPr>
              <w:rPr>
                <w:rFonts w:hint="eastAsia"/>
                <w:vertAlign w:val="baseline"/>
                <w:lang w:val="en-US" w:eastAsia="zh-CN"/>
              </w:rPr>
            </w:pPr>
            <w:r>
              <w:rPr>
                <w:rFonts w:hint="eastAsia"/>
                <w:vertAlign w:val="baseline"/>
                <w:lang w:val="en-US" w:eastAsia="zh-CN"/>
              </w:rPr>
              <w:t xml:space="preserve">    "message": "success",</w:t>
            </w:r>
          </w:p>
          <w:p>
            <w:pPr>
              <w:rPr>
                <w:rFonts w:hint="eastAsia"/>
                <w:vertAlign w:val="baseline"/>
                <w:lang w:val="en-US" w:eastAsia="zh-CN"/>
              </w:rPr>
            </w:pPr>
            <w:r>
              <w:rPr>
                <w:rFonts w:hint="eastAsia"/>
                <w:vertAlign w:val="baseline"/>
                <w:lang w:val="en-US" w:eastAsia="zh-CN"/>
              </w:rPr>
              <w:t xml:space="preserve">    data: [{</w:t>
            </w:r>
          </w:p>
          <w:p>
            <w:pPr>
              <w:rPr>
                <w:rFonts w:hint="eastAsia"/>
                <w:vertAlign w:val="baseline"/>
                <w:lang w:val="en-US" w:eastAsia="zh-CN"/>
              </w:rPr>
            </w:pPr>
            <w:r>
              <w:rPr>
                <w:rFonts w:hint="eastAsia"/>
                <w:vertAlign w:val="baseline"/>
                <w:lang w:val="en-US" w:eastAsia="zh-CN"/>
              </w:rPr>
              <w:t xml:space="preserve">        "sheetid": "2570663",</w:t>
            </w:r>
          </w:p>
          <w:p>
            <w:pPr>
              <w:rPr>
                <w:rFonts w:hint="eastAsia"/>
                <w:vertAlign w:val="baseline"/>
                <w:lang w:val="en-US" w:eastAsia="zh-CN"/>
              </w:rPr>
            </w:pPr>
            <w:r>
              <w:rPr>
                <w:rFonts w:hint="eastAsia"/>
                <w:vertAlign w:val="baseline"/>
                <w:lang w:val="en-US" w:eastAsia="zh-CN"/>
              </w:rPr>
              <w:t xml:space="preserve">        "code": 0,</w:t>
            </w:r>
          </w:p>
          <w:p>
            <w:pPr>
              <w:rPr>
                <w:rFonts w:hint="eastAsia"/>
                <w:vertAlign w:val="baseline"/>
                <w:lang w:val="en-US" w:eastAsia="zh-CN"/>
              </w:rPr>
            </w:pPr>
            <w:r>
              <w:rPr>
                <w:rFonts w:hint="eastAsia"/>
                <w:vertAlign w:val="baseline"/>
                <w:lang w:val="en-US" w:eastAsia="zh-CN"/>
              </w:rPr>
              <w:t xml:space="preserve">        "message": "success"</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"sheetid": "2570664",</w:t>
            </w:r>
          </w:p>
          <w:p>
            <w:pPr>
              <w:rPr>
                <w:rFonts w:hint="eastAsia"/>
                <w:vertAlign w:val="baseline"/>
                <w:lang w:val="en-US" w:eastAsia="zh-CN"/>
              </w:rPr>
            </w:pPr>
            <w:r>
              <w:rPr>
                <w:rFonts w:hint="eastAsia"/>
                <w:vertAlign w:val="baseline"/>
                <w:lang w:val="en-US" w:eastAsia="zh-CN"/>
              </w:rPr>
              <w:t xml:space="preserve">        "code": 0,</w:t>
            </w:r>
          </w:p>
          <w:p>
            <w:pPr>
              <w:rPr>
                <w:rFonts w:hint="eastAsia"/>
                <w:vertAlign w:val="baseline"/>
                <w:lang w:val="en-US" w:eastAsia="zh-CN"/>
              </w:rPr>
            </w:pPr>
            <w:r>
              <w:rPr>
                <w:rFonts w:hint="eastAsia"/>
                <w:vertAlign w:val="baseline"/>
                <w:lang w:val="en-US" w:eastAsia="zh-CN"/>
              </w:rPr>
              <w:t xml:space="preserve">        "message": "success"</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vertAlign w:val="baseline"/>
          <w:lang w:val="en-US" w:eastAsia="zh-CN"/>
        </w:rPr>
      </w:pPr>
    </w:p>
    <w:p>
      <w:pPr>
        <w:rPr>
          <w:rFonts w:hint="eastAsia"/>
          <w:lang w:val="en-US" w:eastAsia="zh-CN"/>
        </w:rPr>
      </w:pPr>
      <w:r>
        <w:rPr>
          <w:rFonts w:hint="eastAsia"/>
          <w:lang w:val="en-US" w:eastAsia="zh-CN"/>
        </w:rPr>
        <w:t>如果有部分数据异常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"code": 0,</w:t>
            </w:r>
          </w:p>
          <w:p>
            <w:pPr>
              <w:rPr>
                <w:rFonts w:hint="eastAsia"/>
                <w:vertAlign w:val="baseline"/>
                <w:lang w:val="en-US" w:eastAsia="zh-CN"/>
              </w:rPr>
            </w:pPr>
            <w:r>
              <w:rPr>
                <w:rFonts w:hint="eastAsia"/>
                <w:vertAlign w:val="baseline"/>
                <w:lang w:val="en-US" w:eastAsia="zh-CN"/>
              </w:rPr>
              <w:t xml:space="preserve">    "data": [{</w:t>
            </w:r>
          </w:p>
          <w:p>
            <w:pPr>
              <w:rPr>
                <w:rFonts w:hint="eastAsia"/>
                <w:vertAlign w:val="baseline"/>
                <w:lang w:val="en-US" w:eastAsia="zh-CN"/>
              </w:rPr>
            </w:pPr>
            <w:r>
              <w:rPr>
                <w:rFonts w:hint="eastAsia"/>
                <w:vertAlign w:val="baseline"/>
                <w:lang w:val="en-US" w:eastAsia="zh-CN"/>
              </w:rPr>
              <w:t xml:space="preserve">        "code": -1,</w:t>
            </w:r>
          </w:p>
          <w:p>
            <w:pPr>
              <w:rPr>
                <w:rFonts w:hint="eastAsia"/>
                <w:vertAlign w:val="baseline"/>
                <w:lang w:val="en-US" w:eastAsia="zh-CN"/>
              </w:rPr>
            </w:pPr>
            <w:r>
              <w:rPr>
                <w:rFonts w:hint="eastAsia"/>
                <w:vertAlign w:val="baseline"/>
                <w:lang w:val="en-US" w:eastAsia="zh-CN"/>
              </w:rPr>
              <w:t xml:space="preserve">        "sheetid": "1234567851",</w:t>
            </w:r>
          </w:p>
          <w:p>
            <w:pPr>
              <w:rPr>
                <w:rFonts w:hint="eastAsia"/>
                <w:vertAlign w:val="baseline"/>
                <w:lang w:val="en-US" w:eastAsia="zh-CN"/>
              </w:rPr>
            </w:pPr>
            <w:r>
              <w:rPr>
                <w:rFonts w:hint="eastAsia"/>
                <w:vertAlign w:val="baseline"/>
                <w:lang w:val="en-US" w:eastAsia="zh-CN"/>
              </w:rPr>
              <w:t xml:space="preserve">        "message": "数据重复"</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"message": "success"</w:t>
            </w:r>
          </w:p>
          <w:p>
            <w:pPr>
              <w:rPr>
                <w:rFonts w:hint="eastAsia"/>
                <w:vertAlign w:val="baseline"/>
                <w:lang w:val="en-US" w:eastAsia="zh-CN"/>
              </w:rPr>
            </w:pPr>
            <w:r>
              <w:rPr>
                <w:rFonts w:hint="eastAsia"/>
                <w:vertAlign w:val="baseline"/>
                <w:lang w:val="en-US" w:eastAsia="zh-CN"/>
              </w:rPr>
              <w:t>}</w:t>
            </w:r>
          </w:p>
        </w:tc>
      </w:tr>
    </w:tbl>
    <w:p>
      <w:pPr>
        <w:rPr>
          <w:rFonts w:hint="eastAsia"/>
          <w:lang w:val="en-US"/>
        </w:rPr>
      </w:pPr>
    </w:p>
    <w:p>
      <w:pPr>
        <w:rPr>
          <w:rFonts w:hint="eastAsia"/>
          <w:lang w:val="en-US"/>
        </w:rPr>
      </w:pPr>
    </w:p>
    <w:p>
      <w:pPr>
        <w:ind w:left="0" w:leftChars="0" w:firstLine="0" w:firstLineChars="0"/>
        <w:jc w:val="left"/>
        <w:rPr>
          <w:rFonts w:hint="eastAsia" w:ascii="宋体" w:hAnsi="宋体" w:eastAsiaTheme="minorEastAsia"/>
          <w:sz w:val="44"/>
          <w:szCs w:val="44"/>
          <w:lang w:val="en-US" w:eastAsia="zh-CN"/>
        </w:rPr>
      </w:pPr>
      <w:r>
        <w:rPr>
          <w:rFonts w:hint="eastAsia" w:ascii="宋体" w:hAnsi="宋体"/>
          <w:sz w:val="44"/>
          <w:szCs w:val="44"/>
          <w:lang w:val="en-US" w:eastAsia="zh-CN"/>
        </w:rPr>
        <w:t>====文档结束====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6"/>
    <w:multiLevelType w:val="multilevel"/>
    <w:tmpl w:val="00000016"/>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bullet"/>
      <w:lvlText w:val=""/>
      <w:lvlJc w:val="left"/>
      <w:pPr>
        <w:tabs>
          <w:tab w:val="left" w:pos="864"/>
        </w:tabs>
        <w:ind w:left="864" w:hanging="864"/>
      </w:pPr>
      <w:rPr>
        <w:rFonts w:hint="default" w:ascii="Wingdings" w:hAnsi="Wingdings"/>
      </w:rPr>
    </w:lvl>
    <w:lvl w:ilvl="4" w:tentative="0">
      <w:start w:val="1"/>
      <w:numFmt w:val="decimal"/>
      <w:pStyle w:val="4"/>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AB076D8"/>
    <w:multiLevelType w:val="singleLevel"/>
    <w:tmpl w:val="5AB076D8"/>
    <w:lvl w:ilvl="0" w:tentative="0">
      <w:start w:val="1"/>
      <w:numFmt w:val="bullet"/>
      <w:lvlText w:val=""/>
      <w:lvlJc w:val="left"/>
      <w:pPr>
        <w:ind w:left="420" w:hanging="420"/>
      </w:pPr>
      <w:rPr>
        <w:rFonts w:hint="default" w:ascii="Wingdings" w:hAnsi="Wingdings"/>
      </w:rPr>
    </w:lvl>
  </w:abstractNum>
  <w:abstractNum w:abstractNumId="2">
    <w:nsid w:val="5AB0933D"/>
    <w:multiLevelType w:val="singleLevel"/>
    <w:tmpl w:val="5AB0933D"/>
    <w:lvl w:ilvl="0" w:tentative="0">
      <w:start w:val="1"/>
      <w:numFmt w:val="bullet"/>
      <w:lvlText w:val=""/>
      <w:lvlJc w:val="left"/>
      <w:pPr>
        <w:ind w:left="420" w:hanging="420"/>
      </w:pPr>
      <w:rPr>
        <w:rFonts w:hint="default" w:ascii="Wingdings" w:hAnsi="Wingdings"/>
      </w:rPr>
    </w:lvl>
  </w:abstractNum>
  <w:abstractNum w:abstractNumId="3">
    <w:nsid w:val="5B0E1634"/>
    <w:multiLevelType w:val="singleLevel"/>
    <w:tmpl w:val="5B0E1634"/>
    <w:lvl w:ilvl="0" w:tentative="0">
      <w:start w:val="1"/>
      <w:numFmt w:val="bullet"/>
      <w:lvlText w:val=""/>
      <w:lvlJc w:val="left"/>
      <w:pPr>
        <w:ind w:left="420" w:hanging="420"/>
      </w:pPr>
      <w:rPr>
        <w:rFonts w:hint="default" w:ascii="Wingdings" w:hAnsi="Wingdings"/>
      </w:rPr>
    </w:lvl>
  </w:abstractNum>
  <w:abstractNum w:abstractNumId="4">
    <w:nsid w:val="5B0E1C21"/>
    <w:multiLevelType w:val="singleLevel"/>
    <w:tmpl w:val="5B0E1C2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6DBE"/>
    <w:rsid w:val="00546C88"/>
    <w:rsid w:val="00891FB9"/>
    <w:rsid w:val="00F461FD"/>
    <w:rsid w:val="010B0F23"/>
    <w:rsid w:val="011A1472"/>
    <w:rsid w:val="019B54BB"/>
    <w:rsid w:val="01C613D1"/>
    <w:rsid w:val="01EA6985"/>
    <w:rsid w:val="02042A5D"/>
    <w:rsid w:val="022A25D7"/>
    <w:rsid w:val="024C24D1"/>
    <w:rsid w:val="025D26FD"/>
    <w:rsid w:val="02776278"/>
    <w:rsid w:val="0277721F"/>
    <w:rsid w:val="02B37530"/>
    <w:rsid w:val="03061507"/>
    <w:rsid w:val="031E3957"/>
    <w:rsid w:val="033555B2"/>
    <w:rsid w:val="03924355"/>
    <w:rsid w:val="03A758D8"/>
    <w:rsid w:val="03DD1A29"/>
    <w:rsid w:val="041F7B65"/>
    <w:rsid w:val="042A0833"/>
    <w:rsid w:val="044123C7"/>
    <w:rsid w:val="0476590C"/>
    <w:rsid w:val="048225DA"/>
    <w:rsid w:val="04875785"/>
    <w:rsid w:val="04A6136A"/>
    <w:rsid w:val="04CC24A6"/>
    <w:rsid w:val="04DD0A21"/>
    <w:rsid w:val="04EE2CC4"/>
    <w:rsid w:val="053C2592"/>
    <w:rsid w:val="05D709F4"/>
    <w:rsid w:val="05DB5412"/>
    <w:rsid w:val="05E74564"/>
    <w:rsid w:val="05EF2354"/>
    <w:rsid w:val="0641401A"/>
    <w:rsid w:val="065A375B"/>
    <w:rsid w:val="066021A0"/>
    <w:rsid w:val="066242A3"/>
    <w:rsid w:val="069E260D"/>
    <w:rsid w:val="07144139"/>
    <w:rsid w:val="07580FB4"/>
    <w:rsid w:val="075A0218"/>
    <w:rsid w:val="076F14F2"/>
    <w:rsid w:val="07787446"/>
    <w:rsid w:val="077E6D64"/>
    <w:rsid w:val="07A25111"/>
    <w:rsid w:val="07D14979"/>
    <w:rsid w:val="07FC2E7F"/>
    <w:rsid w:val="07FE39B9"/>
    <w:rsid w:val="081D0558"/>
    <w:rsid w:val="081F5A23"/>
    <w:rsid w:val="08245073"/>
    <w:rsid w:val="08432EAC"/>
    <w:rsid w:val="084F4397"/>
    <w:rsid w:val="0882316F"/>
    <w:rsid w:val="08972B6F"/>
    <w:rsid w:val="08D670FC"/>
    <w:rsid w:val="08F9593E"/>
    <w:rsid w:val="08FA2F7B"/>
    <w:rsid w:val="09B631B6"/>
    <w:rsid w:val="09D459A7"/>
    <w:rsid w:val="09D60AE1"/>
    <w:rsid w:val="09DF687C"/>
    <w:rsid w:val="0A674D04"/>
    <w:rsid w:val="0A885EFC"/>
    <w:rsid w:val="0ABA4B27"/>
    <w:rsid w:val="0AD448BF"/>
    <w:rsid w:val="0AD808B7"/>
    <w:rsid w:val="0AF746CC"/>
    <w:rsid w:val="0B142644"/>
    <w:rsid w:val="0B5163AA"/>
    <w:rsid w:val="0BAA1F49"/>
    <w:rsid w:val="0BE8071D"/>
    <w:rsid w:val="0BED7383"/>
    <w:rsid w:val="0C0E2347"/>
    <w:rsid w:val="0C1F5474"/>
    <w:rsid w:val="0C5F2F6F"/>
    <w:rsid w:val="0CA32885"/>
    <w:rsid w:val="0CC910BB"/>
    <w:rsid w:val="0CCA131E"/>
    <w:rsid w:val="0D216A23"/>
    <w:rsid w:val="0D4D6E95"/>
    <w:rsid w:val="0D5451C2"/>
    <w:rsid w:val="0D5A40ED"/>
    <w:rsid w:val="0DAF3A0A"/>
    <w:rsid w:val="0DF27ECF"/>
    <w:rsid w:val="0DFA1903"/>
    <w:rsid w:val="0E030C1F"/>
    <w:rsid w:val="0E0B7D69"/>
    <w:rsid w:val="0E345A6F"/>
    <w:rsid w:val="0E4037E4"/>
    <w:rsid w:val="0E49504B"/>
    <w:rsid w:val="0E807AE9"/>
    <w:rsid w:val="0E864DFB"/>
    <w:rsid w:val="0EAF44BD"/>
    <w:rsid w:val="0EC21B11"/>
    <w:rsid w:val="0ECF3D21"/>
    <w:rsid w:val="0F1C34B0"/>
    <w:rsid w:val="0F1E515D"/>
    <w:rsid w:val="0F220A93"/>
    <w:rsid w:val="0F522E05"/>
    <w:rsid w:val="0F575AC3"/>
    <w:rsid w:val="0FA465A9"/>
    <w:rsid w:val="0FBB5D6D"/>
    <w:rsid w:val="0FCE56D5"/>
    <w:rsid w:val="0FEB3484"/>
    <w:rsid w:val="100A4A2D"/>
    <w:rsid w:val="100B0110"/>
    <w:rsid w:val="100F2C1C"/>
    <w:rsid w:val="10217BDE"/>
    <w:rsid w:val="102A6320"/>
    <w:rsid w:val="10396255"/>
    <w:rsid w:val="10630C12"/>
    <w:rsid w:val="106C186D"/>
    <w:rsid w:val="10713D58"/>
    <w:rsid w:val="10AA00F0"/>
    <w:rsid w:val="10F21EAD"/>
    <w:rsid w:val="10FE6317"/>
    <w:rsid w:val="11064BF2"/>
    <w:rsid w:val="11175E9E"/>
    <w:rsid w:val="111A109C"/>
    <w:rsid w:val="115C0A39"/>
    <w:rsid w:val="11A0344E"/>
    <w:rsid w:val="11A74A75"/>
    <w:rsid w:val="11BF2664"/>
    <w:rsid w:val="120D09A6"/>
    <w:rsid w:val="124C002B"/>
    <w:rsid w:val="125F3E6A"/>
    <w:rsid w:val="127C7F65"/>
    <w:rsid w:val="12EF559A"/>
    <w:rsid w:val="130449AF"/>
    <w:rsid w:val="13215555"/>
    <w:rsid w:val="1336643D"/>
    <w:rsid w:val="135D43E4"/>
    <w:rsid w:val="13AC51B1"/>
    <w:rsid w:val="13B03197"/>
    <w:rsid w:val="13D01911"/>
    <w:rsid w:val="14295E7E"/>
    <w:rsid w:val="144D7BEC"/>
    <w:rsid w:val="144F3D6E"/>
    <w:rsid w:val="14505812"/>
    <w:rsid w:val="148948CF"/>
    <w:rsid w:val="14F159FB"/>
    <w:rsid w:val="15371FE8"/>
    <w:rsid w:val="15486902"/>
    <w:rsid w:val="155722D3"/>
    <w:rsid w:val="158777DF"/>
    <w:rsid w:val="15935B7C"/>
    <w:rsid w:val="15966917"/>
    <w:rsid w:val="15C04EE8"/>
    <w:rsid w:val="15C824DB"/>
    <w:rsid w:val="160E2D82"/>
    <w:rsid w:val="166C1586"/>
    <w:rsid w:val="175160B3"/>
    <w:rsid w:val="177370F4"/>
    <w:rsid w:val="179A7264"/>
    <w:rsid w:val="17D15CE6"/>
    <w:rsid w:val="17F16AB6"/>
    <w:rsid w:val="17F91B8B"/>
    <w:rsid w:val="17FB6DA1"/>
    <w:rsid w:val="18015A7F"/>
    <w:rsid w:val="1810552B"/>
    <w:rsid w:val="182B0253"/>
    <w:rsid w:val="184C399F"/>
    <w:rsid w:val="185441FA"/>
    <w:rsid w:val="18664BA1"/>
    <w:rsid w:val="18736D36"/>
    <w:rsid w:val="188C5A96"/>
    <w:rsid w:val="189B47A7"/>
    <w:rsid w:val="18AC3F1F"/>
    <w:rsid w:val="18B977C1"/>
    <w:rsid w:val="191608D8"/>
    <w:rsid w:val="193C28F0"/>
    <w:rsid w:val="19A05B0A"/>
    <w:rsid w:val="19A63B24"/>
    <w:rsid w:val="19B80291"/>
    <w:rsid w:val="19D62E1A"/>
    <w:rsid w:val="19EC1523"/>
    <w:rsid w:val="1A142387"/>
    <w:rsid w:val="1A240D2F"/>
    <w:rsid w:val="1AAB77EB"/>
    <w:rsid w:val="1AB54A52"/>
    <w:rsid w:val="1B3329DE"/>
    <w:rsid w:val="1B4A091A"/>
    <w:rsid w:val="1B801512"/>
    <w:rsid w:val="1B936FAF"/>
    <w:rsid w:val="1B940782"/>
    <w:rsid w:val="1B9733F1"/>
    <w:rsid w:val="1BB66113"/>
    <w:rsid w:val="1C276664"/>
    <w:rsid w:val="1C470C4B"/>
    <w:rsid w:val="1C686578"/>
    <w:rsid w:val="1C7430F4"/>
    <w:rsid w:val="1C7E42DF"/>
    <w:rsid w:val="1CAC57BC"/>
    <w:rsid w:val="1CE11BA0"/>
    <w:rsid w:val="1CFA5305"/>
    <w:rsid w:val="1D2122D2"/>
    <w:rsid w:val="1D46512B"/>
    <w:rsid w:val="1D870108"/>
    <w:rsid w:val="1DC07FD1"/>
    <w:rsid w:val="1DCE3984"/>
    <w:rsid w:val="1E231611"/>
    <w:rsid w:val="1E4063C2"/>
    <w:rsid w:val="1E5D2385"/>
    <w:rsid w:val="1E87019A"/>
    <w:rsid w:val="1EE11EF9"/>
    <w:rsid w:val="1F475F12"/>
    <w:rsid w:val="1F5B3250"/>
    <w:rsid w:val="1F624295"/>
    <w:rsid w:val="1F655B40"/>
    <w:rsid w:val="1F9461BB"/>
    <w:rsid w:val="1FA12F7D"/>
    <w:rsid w:val="1FE42EE1"/>
    <w:rsid w:val="1FE80B9C"/>
    <w:rsid w:val="1FF00D37"/>
    <w:rsid w:val="1FFA4288"/>
    <w:rsid w:val="1FFB681C"/>
    <w:rsid w:val="2007553B"/>
    <w:rsid w:val="20803D3C"/>
    <w:rsid w:val="208F47D1"/>
    <w:rsid w:val="20A968B7"/>
    <w:rsid w:val="20B81316"/>
    <w:rsid w:val="20C56610"/>
    <w:rsid w:val="20FA3668"/>
    <w:rsid w:val="210543C4"/>
    <w:rsid w:val="212E6AF2"/>
    <w:rsid w:val="218E1CD8"/>
    <w:rsid w:val="219F7003"/>
    <w:rsid w:val="21C241DF"/>
    <w:rsid w:val="21CA30AB"/>
    <w:rsid w:val="22281ED4"/>
    <w:rsid w:val="22584C5B"/>
    <w:rsid w:val="225A562E"/>
    <w:rsid w:val="228803F1"/>
    <w:rsid w:val="22DA5E74"/>
    <w:rsid w:val="233D1CA8"/>
    <w:rsid w:val="233F0FC4"/>
    <w:rsid w:val="2356669A"/>
    <w:rsid w:val="23670B71"/>
    <w:rsid w:val="23BB55D4"/>
    <w:rsid w:val="246809EB"/>
    <w:rsid w:val="24767143"/>
    <w:rsid w:val="24CF17F1"/>
    <w:rsid w:val="24F55562"/>
    <w:rsid w:val="253A189A"/>
    <w:rsid w:val="253E1950"/>
    <w:rsid w:val="254110F2"/>
    <w:rsid w:val="2546631B"/>
    <w:rsid w:val="255E5556"/>
    <w:rsid w:val="25776353"/>
    <w:rsid w:val="25B96216"/>
    <w:rsid w:val="25C92810"/>
    <w:rsid w:val="26110A9B"/>
    <w:rsid w:val="26491333"/>
    <w:rsid w:val="266678EB"/>
    <w:rsid w:val="26700BCF"/>
    <w:rsid w:val="268610A1"/>
    <w:rsid w:val="26A1227D"/>
    <w:rsid w:val="26B8046D"/>
    <w:rsid w:val="26B96BE0"/>
    <w:rsid w:val="26C4763E"/>
    <w:rsid w:val="26D55192"/>
    <w:rsid w:val="27256A6C"/>
    <w:rsid w:val="27306F67"/>
    <w:rsid w:val="273914A2"/>
    <w:rsid w:val="275E30B4"/>
    <w:rsid w:val="276426B7"/>
    <w:rsid w:val="277413F6"/>
    <w:rsid w:val="277E00C1"/>
    <w:rsid w:val="27CC08BB"/>
    <w:rsid w:val="27DD6938"/>
    <w:rsid w:val="287A5B2C"/>
    <w:rsid w:val="28903B8F"/>
    <w:rsid w:val="28A46537"/>
    <w:rsid w:val="28AC516F"/>
    <w:rsid w:val="28E4677F"/>
    <w:rsid w:val="29076827"/>
    <w:rsid w:val="29467367"/>
    <w:rsid w:val="29764DB0"/>
    <w:rsid w:val="29C27595"/>
    <w:rsid w:val="29D465B9"/>
    <w:rsid w:val="2A1E6B6B"/>
    <w:rsid w:val="2A2258CC"/>
    <w:rsid w:val="2A27057C"/>
    <w:rsid w:val="2A2A29E4"/>
    <w:rsid w:val="2A33401F"/>
    <w:rsid w:val="2A3E262B"/>
    <w:rsid w:val="2A450849"/>
    <w:rsid w:val="2A5932B5"/>
    <w:rsid w:val="2A727D0E"/>
    <w:rsid w:val="2A8219B2"/>
    <w:rsid w:val="2A8D2D4C"/>
    <w:rsid w:val="2A9013F3"/>
    <w:rsid w:val="2A97413C"/>
    <w:rsid w:val="2A975E3D"/>
    <w:rsid w:val="2ABC1438"/>
    <w:rsid w:val="2AD45884"/>
    <w:rsid w:val="2B0F6FC3"/>
    <w:rsid w:val="2B1A21A9"/>
    <w:rsid w:val="2B2443F6"/>
    <w:rsid w:val="2B3B3405"/>
    <w:rsid w:val="2B3F00AE"/>
    <w:rsid w:val="2B4764D7"/>
    <w:rsid w:val="2B5A2C4B"/>
    <w:rsid w:val="2B80075D"/>
    <w:rsid w:val="2B853A12"/>
    <w:rsid w:val="2C152D81"/>
    <w:rsid w:val="2CAE443B"/>
    <w:rsid w:val="2D113CA4"/>
    <w:rsid w:val="2D2D6398"/>
    <w:rsid w:val="2D380E58"/>
    <w:rsid w:val="2D6761FF"/>
    <w:rsid w:val="2D7B6A3D"/>
    <w:rsid w:val="2D864D80"/>
    <w:rsid w:val="2D8F65EE"/>
    <w:rsid w:val="2DA40DF0"/>
    <w:rsid w:val="2DB33091"/>
    <w:rsid w:val="2DE401F3"/>
    <w:rsid w:val="2E344D37"/>
    <w:rsid w:val="2E554C7A"/>
    <w:rsid w:val="2E65438B"/>
    <w:rsid w:val="2E937D6A"/>
    <w:rsid w:val="2E963795"/>
    <w:rsid w:val="2E98030E"/>
    <w:rsid w:val="2EB93E2E"/>
    <w:rsid w:val="2EE40A0A"/>
    <w:rsid w:val="2EED0739"/>
    <w:rsid w:val="2F2B5C2E"/>
    <w:rsid w:val="2F46046A"/>
    <w:rsid w:val="2F635DA4"/>
    <w:rsid w:val="2F637E7B"/>
    <w:rsid w:val="2FA85C13"/>
    <w:rsid w:val="2FC30F37"/>
    <w:rsid w:val="2FDD5A97"/>
    <w:rsid w:val="2FE5205D"/>
    <w:rsid w:val="2FFD4598"/>
    <w:rsid w:val="300D7FB5"/>
    <w:rsid w:val="30112B3D"/>
    <w:rsid w:val="302836F0"/>
    <w:rsid w:val="302C0E05"/>
    <w:rsid w:val="305C66DB"/>
    <w:rsid w:val="308832E3"/>
    <w:rsid w:val="30A04642"/>
    <w:rsid w:val="30A87625"/>
    <w:rsid w:val="30DB76B6"/>
    <w:rsid w:val="30EF3448"/>
    <w:rsid w:val="30F876E2"/>
    <w:rsid w:val="31033942"/>
    <w:rsid w:val="315020A0"/>
    <w:rsid w:val="3154493B"/>
    <w:rsid w:val="316E515D"/>
    <w:rsid w:val="319479C9"/>
    <w:rsid w:val="31E1054A"/>
    <w:rsid w:val="32333F10"/>
    <w:rsid w:val="32413980"/>
    <w:rsid w:val="32556945"/>
    <w:rsid w:val="32664712"/>
    <w:rsid w:val="32861F09"/>
    <w:rsid w:val="32863CC5"/>
    <w:rsid w:val="32A144AA"/>
    <w:rsid w:val="32B83690"/>
    <w:rsid w:val="32C26062"/>
    <w:rsid w:val="331073FA"/>
    <w:rsid w:val="3312797F"/>
    <w:rsid w:val="33467CB2"/>
    <w:rsid w:val="336F0022"/>
    <w:rsid w:val="33C14DAE"/>
    <w:rsid w:val="33EC5B3D"/>
    <w:rsid w:val="342E1397"/>
    <w:rsid w:val="34683885"/>
    <w:rsid w:val="346C364C"/>
    <w:rsid w:val="348474D0"/>
    <w:rsid w:val="34C113FC"/>
    <w:rsid w:val="34CC3CBD"/>
    <w:rsid w:val="34D92B4F"/>
    <w:rsid w:val="34ED13B0"/>
    <w:rsid w:val="35313BE5"/>
    <w:rsid w:val="358B2F00"/>
    <w:rsid w:val="35B1431A"/>
    <w:rsid w:val="35BD0214"/>
    <w:rsid w:val="35D37E4C"/>
    <w:rsid w:val="35EB4453"/>
    <w:rsid w:val="35F708F7"/>
    <w:rsid w:val="3616102A"/>
    <w:rsid w:val="36351F42"/>
    <w:rsid w:val="36987172"/>
    <w:rsid w:val="36B73C83"/>
    <w:rsid w:val="36F55526"/>
    <w:rsid w:val="36FB7CC2"/>
    <w:rsid w:val="37095114"/>
    <w:rsid w:val="37210E6C"/>
    <w:rsid w:val="377A6559"/>
    <w:rsid w:val="37C12080"/>
    <w:rsid w:val="37DD48E4"/>
    <w:rsid w:val="38036BFE"/>
    <w:rsid w:val="385119A0"/>
    <w:rsid w:val="38673624"/>
    <w:rsid w:val="386A7463"/>
    <w:rsid w:val="38732165"/>
    <w:rsid w:val="388A3337"/>
    <w:rsid w:val="38AE6A89"/>
    <w:rsid w:val="38BA6B1F"/>
    <w:rsid w:val="38BB536D"/>
    <w:rsid w:val="38D5229E"/>
    <w:rsid w:val="38D84373"/>
    <w:rsid w:val="38D87CD8"/>
    <w:rsid w:val="38DA257C"/>
    <w:rsid w:val="39003E7F"/>
    <w:rsid w:val="3912130A"/>
    <w:rsid w:val="39604CEB"/>
    <w:rsid w:val="397D3192"/>
    <w:rsid w:val="39935556"/>
    <w:rsid w:val="39984753"/>
    <w:rsid w:val="39BC5401"/>
    <w:rsid w:val="39C24B38"/>
    <w:rsid w:val="3A00398B"/>
    <w:rsid w:val="3A03671A"/>
    <w:rsid w:val="3A180C74"/>
    <w:rsid w:val="3A4551D7"/>
    <w:rsid w:val="3A4C431D"/>
    <w:rsid w:val="3A5177B9"/>
    <w:rsid w:val="3A777AB2"/>
    <w:rsid w:val="3A9F2FB7"/>
    <w:rsid w:val="3AA15901"/>
    <w:rsid w:val="3AF11889"/>
    <w:rsid w:val="3B04324A"/>
    <w:rsid w:val="3B204A9A"/>
    <w:rsid w:val="3B4C01F3"/>
    <w:rsid w:val="3B51038E"/>
    <w:rsid w:val="3B5114BB"/>
    <w:rsid w:val="3B7E47A6"/>
    <w:rsid w:val="3BFD45A9"/>
    <w:rsid w:val="3C096170"/>
    <w:rsid w:val="3C0F1AC4"/>
    <w:rsid w:val="3C1B23F3"/>
    <w:rsid w:val="3CB47DD9"/>
    <w:rsid w:val="3CBA755D"/>
    <w:rsid w:val="3CC62D58"/>
    <w:rsid w:val="3CF4327A"/>
    <w:rsid w:val="3D732BA0"/>
    <w:rsid w:val="3D94184D"/>
    <w:rsid w:val="3DC87BF1"/>
    <w:rsid w:val="3DE65671"/>
    <w:rsid w:val="3E010EC2"/>
    <w:rsid w:val="3E2F5CA5"/>
    <w:rsid w:val="3E780BD4"/>
    <w:rsid w:val="3EDE5734"/>
    <w:rsid w:val="3EE90FEC"/>
    <w:rsid w:val="3F1C0196"/>
    <w:rsid w:val="3F262302"/>
    <w:rsid w:val="3F2F45BA"/>
    <w:rsid w:val="3FA033E4"/>
    <w:rsid w:val="3FA27F9F"/>
    <w:rsid w:val="3FAB3C06"/>
    <w:rsid w:val="3FD77C9F"/>
    <w:rsid w:val="3FD86B38"/>
    <w:rsid w:val="40217024"/>
    <w:rsid w:val="40A31A48"/>
    <w:rsid w:val="40CC44A6"/>
    <w:rsid w:val="40E9266E"/>
    <w:rsid w:val="40F17AD2"/>
    <w:rsid w:val="410F36D2"/>
    <w:rsid w:val="411200FC"/>
    <w:rsid w:val="418D1B67"/>
    <w:rsid w:val="41951586"/>
    <w:rsid w:val="41C24822"/>
    <w:rsid w:val="41F81394"/>
    <w:rsid w:val="42316CF6"/>
    <w:rsid w:val="423E5340"/>
    <w:rsid w:val="428C2266"/>
    <w:rsid w:val="42A21C7D"/>
    <w:rsid w:val="42B61B13"/>
    <w:rsid w:val="42DD5B05"/>
    <w:rsid w:val="435F08DB"/>
    <w:rsid w:val="439E614E"/>
    <w:rsid w:val="43A47018"/>
    <w:rsid w:val="43A56A8A"/>
    <w:rsid w:val="440E169D"/>
    <w:rsid w:val="44232FE2"/>
    <w:rsid w:val="4426610B"/>
    <w:rsid w:val="442F4A73"/>
    <w:rsid w:val="443C773C"/>
    <w:rsid w:val="44827807"/>
    <w:rsid w:val="450132FD"/>
    <w:rsid w:val="450A0223"/>
    <w:rsid w:val="450B4A82"/>
    <w:rsid w:val="451E7ADB"/>
    <w:rsid w:val="456B39FD"/>
    <w:rsid w:val="458259B5"/>
    <w:rsid w:val="45C94B3E"/>
    <w:rsid w:val="45ED07F8"/>
    <w:rsid w:val="46182EBA"/>
    <w:rsid w:val="46A21A97"/>
    <w:rsid w:val="46B6507B"/>
    <w:rsid w:val="46EC43E7"/>
    <w:rsid w:val="46FE218F"/>
    <w:rsid w:val="46FF7732"/>
    <w:rsid w:val="471E57F6"/>
    <w:rsid w:val="472519FD"/>
    <w:rsid w:val="47680DF8"/>
    <w:rsid w:val="4781656B"/>
    <w:rsid w:val="47887CF2"/>
    <w:rsid w:val="478F1E37"/>
    <w:rsid w:val="47A66E36"/>
    <w:rsid w:val="47C624B1"/>
    <w:rsid w:val="47C65635"/>
    <w:rsid w:val="47D90032"/>
    <w:rsid w:val="48521C0D"/>
    <w:rsid w:val="48596AAC"/>
    <w:rsid w:val="48776680"/>
    <w:rsid w:val="488A2532"/>
    <w:rsid w:val="48CD3717"/>
    <w:rsid w:val="49A049A6"/>
    <w:rsid w:val="49A35DD7"/>
    <w:rsid w:val="49A44F59"/>
    <w:rsid w:val="49C43E77"/>
    <w:rsid w:val="49E4282A"/>
    <w:rsid w:val="4A3B4D6D"/>
    <w:rsid w:val="4A9620DC"/>
    <w:rsid w:val="4ACC324F"/>
    <w:rsid w:val="4AD46647"/>
    <w:rsid w:val="4AE81416"/>
    <w:rsid w:val="4B207C0D"/>
    <w:rsid w:val="4B2172FC"/>
    <w:rsid w:val="4B473E2A"/>
    <w:rsid w:val="4B565790"/>
    <w:rsid w:val="4B576EF4"/>
    <w:rsid w:val="4B820C9C"/>
    <w:rsid w:val="4BA37E32"/>
    <w:rsid w:val="4BCB7A0C"/>
    <w:rsid w:val="4C0F0921"/>
    <w:rsid w:val="4C260427"/>
    <w:rsid w:val="4C637890"/>
    <w:rsid w:val="4C7505DA"/>
    <w:rsid w:val="4C8A3FA3"/>
    <w:rsid w:val="4C956FAB"/>
    <w:rsid w:val="4CD74364"/>
    <w:rsid w:val="4D425744"/>
    <w:rsid w:val="4D430F37"/>
    <w:rsid w:val="4DA07A65"/>
    <w:rsid w:val="4DAF5152"/>
    <w:rsid w:val="4DC07FDF"/>
    <w:rsid w:val="4DC86689"/>
    <w:rsid w:val="4DEA7352"/>
    <w:rsid w:val="4E054635"/>
    <w:rsid w:val="4E35759C"/>
    <w:rsid w:val="4E651553"/>
    <w:rsid w:val="4E715369"/>
    <w:rsid w:val="4E72631E"/>
    <w:rsid w:val="4EA45ED8"/>
    <w:rsid w:val="4EA7648A"/>
    <w:rsid w:val="4EB65429"/>
    <w:rsid w:val="4EC971F4"/>
    <w:rsid w:val="4EEB0CD3"/>
    <w:rsid w:val="4EFD06F6"/>
    <w:rsid w:val="4F1C5942"/>
    <w:rsid w:val="4F3A1138"/>
    <w:rsid w:val="4F3E7A46"/>
    <w:rsid w:val="4F661D0D"/>
    <w:rsid w:val="4F8F2DD0"/>
    <w:rsid w:val="4FE33EB5"/>
    <w:rsid w:val="4FFC58FF"/>
    <w:rsid w:val="509222D8"/>
    <w:rsid w:val="50B74AC2"/>
    <w:rsid w:val="50CE56AE"/>
    <w:rsid w:val="512856E0"/>
    <w:rsid w:val="515307C6"/>
    <w:rsid w:val="51861B36"/>
    <w:rsid w:val="518B35D2"/>
    <w:rsid w:val="51CE1B7E"/>
    <w:rsid w:val="522B4D02"/>
    <w:rsid w:val="52531EA9"/>
    <w:rsid w:val="528A39ED"/>
    <w:rsid w:val="528E2999"/>
    <w:rsid w:val="52BC29B9"/>
    <w:rsid w:val="530C50CF"/>
    <w:rsid w:val="532B771D"/>
    <w:rsid w:val="53850D39"/>
    <w:rsid w:val="53D61B3E"/>
    <w:rsid w:val="53E4316F"/>
    <w:rsid w:val="53E8684F"/>
    <w:rsid w:val="544366AA"/>
    <w:rsid w:val="544A1A89"/>
    <w:rsid w:val="54601CEA"/>
    <w:rsid w:val="54D83D4F"/>
    <w:rsid w:val="54DD0A35"/>
    <w:rsid w:val="551C5E15"/>
    <w:rsid w:val="55260EA0"/>
    <w:rsid w:val="554C17CD"/>
    <w:rsid w:val="554C4BBD"/>
    <w:rsid w:val="5568218C"/>
    <w:rsid w:val="55771837"/>
    <w:rsid w:val="558A26EB"/>
    <w:rsid w:val="55CA0D03"/>
    <w:rsid w:val="561F21D4"/>
    <w:rsid w:val="568A72D6"/>
    <w:rsid w:val="56960475"/>
    <w:rsid w:val="56C22B04"/>
    <w:rsid w:val="570170B3"/>
    <w:rsid w:val="57185B62"/>
    <w:rsid w:val="572939AA"/>
    <w:rsid w:val="57444454"/>
    <w:rsid w:val="57BD11DC"/>
    <w:rsid w:val="57DD141B"/>
    <w:rsid w:val="57F05E2A"/>
    <w:rsid w:val="58482C72"/>
    <w:rsid w:val="589718EA"/>
    <w:rsid w:val="589D387E"/>
    <w:rsid w:val="58D5477F"/>
    <w:rsid w:val="58FE1A3F"/>
    <w:rsid w:val="592363EA"/>
    <w:rsid w:val="59845B72"/>
    <w:rsid w:val="59991D89"/>
    <w:rsid w:val="599A605D"/>
    <w:rsid w:val="59F00A0C"/>
    <w:rsid w:val="5A0C27AB"/>
    <w:rsid w:val="5A2922FF"/>
    <w:rsid w:val="5A562D49"/>
    <w:rsid w:val="5A93655F"/>
    <w:rsid w:val="5AB97A3D"/>
    <w:rsid w:val="5AE04BCE"/>
    <w:rsid w:val="5B343FEC"/>
    <w:rsid w:val="5B456DF8"/>
    <w:rsid w:val="5B6A4C48"/>
    <w:rsid w:val="5B722D2F"/>
    <w:rsid w:val="5B7E75E1"/>
    <w:rsid w:val="5B802654"/>
    <w:rsid w:val="5B852BA5"/>
    <w:rsid w:val="5BB37A3F"/>
    <w:rsid w:val="5BDA5D30"/>
    <w:rsid w:val="5BDF015D"/>
    <w:rsid w:val="5BED5A88"/>
    <w:rsid w:val="5C0D7376"/>
    <w:rsid w:val="5C2011DC"/>
    <w:rsid w:val="5C2300CD"/>
    <w:rsid w:val="5C623FA9"/>
    <w:rsid w:val="5C747568"/>
    <w:rsid w:val="5C851170"/>
    <w:rsid w:val="5C916883"/>
    <w:rsid w:val="5CA42083"/>
    <w:rsid w:val="5D0047D5"/>
    <w:rsid w:val="5D283D2D"/>
    <w:rsid w:val="5D2E05B0"/>
    <w:rsid w:val="5D7832EC"/>
    <w:rsid w:val="5D7E61DA"/>
    <w:rsid w:val="5D7F1AF4"/>
    <w:rsid w:val="5DA37FD3"/>
    <w:rsid w:val="5DBD70F0"/>
    <w:rsid w:val="5DC658B2"/>
    <w:rsid w:val="5DD43635"/>
    <w:rsid w:val="5DDF2B90"/>
    <w:rsid w:val="5E091CCB"/>
    <w:rsid w:val="5E436430"/>
    <w:rsid w:val="5E496A40"/>
    <w:rsid w:val="5E596EB2"/>
    <w:rsid w:val="5E75556C"/>
    <w:rsid w:val="5E957D8F"/>
    <w:rsid w:val="5EC00C98"/>
    <w:rsid w:val="5EF22CD8"/>
    <w:rsid w:val="5EFD0461"/>
    <w:rsid w:val="5F033CB8"/>
    <w:rsid w:val="5F1617FC"/>
    <w:rsid w:val="5F271837"/>
    <w:rsid w:val="5F312624"/>
    <w:rsid w:val="5F370486"/>
    <w:rsid w:val="5F674195"/>
    <w:rsid w:val="5F6F4466"/>
    <w:rsid w:val="5FBA4B44"/>
    <w:rsid w:val="5FE7687E"/>
    <w:rsid w:val="60132617"/>
    <w:rsid w:val="60216CBC"/>
    <w:rsid w:val="603016BC"/>
    <w:rsid w:val="605836DE"/>
    <w:rsid w:val="60C00743"/>
    <w:rsid w:val="60F77D2B"/>
    <w:rsid w:val="610518AD"/>
    <w:rsid w:val="61500274"/>
    <w:rsid w:val="61534D5D"/>
    <w:rsid w:val="619B3257"/>
    <w:rsid w:val="61D33E8B"/>
    <w:rsid w:val="61FC7EA8"/>
    <w:rsid w:val="620176E1"/>
    <w:rsid w:val="62361B8F"/>
    <w:rsid w:val="623E004D"/>
    <w:rsid w:val="623F6DD1"/>
    <w:rsid w:val="6254138F"/>
    <w:rsid w:val="6266075D"/>
    <w:rsid w:val="62681B3C"/>
    <w:rsid w:val="6292366A"/>
    <w:rsid w:val="629C5EAF"/>
    <w:rsid w:val="62AB48D3"/>
    <w:rsid w:val="62B51BB7"/>
    <w:rsid w:val="62CA72FB"/>
    <w:rsid w:val="62DE6128"/>
    <w:rsid w:val="62E739AA"/>
    <w:rsid w:val="63D015A2"/>
    <w:rsid w:val="63F119BD"/>
    <w:rsid w:val="6416308A"/>
    <w:rsid w:val="64196CA9"/>
    <w:rsid w:val="642A6711"/>
    <w:rsid w:val="64693E2A"/>
    <w:rsid w:val="64812C86"/>
    <w:rsid w:val="655443AE"/>
    <w:rsid w:val="65786618"/>
    <w:rsid w:val="65962FC9"/>
    <w:rsid w:val="65A447D6"/>
    <w:rsid w:val="65B52806"/>
    <w:rsid w:val="65E21BE0"/>
    <w:rsid w:val="65ED01E1"/>
    <w:rsid w:val="65F76500"/>
    <w:rsid w:val="6607681E"/>
    <w:rsid w:val="660F646F"/>
    <w:rsid w:val="66740EFF"/>
    <w:rsid w:val="668B319C"/>
    <w:rsid w:val="668C1F06"/>
    <w:rsid w:val="66EB78D0"/>
    <w:rsid w:val="66EC6BA8"/>
    <w:rsid w:val="670E0341"/>
    <w:rsid w:val="6723296C"/>
    <w:rsid w:val="673D3B24"/>
    <w:rsid w:val="67421173"/>
    <w:rsid w:val="67E23C15"/>
    <w:rsid w:val="682C1371"/>
    <w:rsid w:val="68420E3C"/>
    <w:rsid w:val="686523B9"/>
    <w:rsid w:val="68765E2F"/>
    <w:rsid w:val="687D7237"/>
    <w:rsid w:val="68924F39"/>
    <w:rsid w:val="68F235D6"/>
    <w:rsid w:val="68FC371D"/>
    <w:rsid w:val="6970173E"/>
    <w:rsid w:val="69B409FA"/>
    <w:rsid w:val="69D30D56"/>
    <w:rsid w:val="69D44382"/>
    <w:rsid w:val="69F83FF1"/>
    <w:rsid w:val="69F933E1"/>
    <w:rsid w:val="6A0F5D2E"/>
    <w:rsid w:val="6A3A629D"/>
    <w:rsid w:val="6A434EC9"/>
    <w:rsid w:val="6A471557"/>
    <w:rsid w:val="6A7C2903"/>
    <w:rsid w:val="6A80166C"/>
    <w:rsid w:val="6AC247AC"/>
    <w:rsid w:val="6ADC7D66"/>
    <w:rsid w:val="6ADE78B5"/>
    <w:rsid w:val="6AE65F97"/>
    <w:rsid w:val="6AF64005"/>
    <w:rsid w:val="6AFA1E30"/>
    <w:rsid w:val="6B1D15E7"/>
    <w:rsid w:val="6BE87035"/>
    <w:rsid w:val="6C1C3060"/>
    <w:rsid w:val="6C2374E8"/>
    <w:rsid w:val="6C29142D"/>
    <w:rsid w:val="6C5C2ED2"/>
    <w:rsid w:val="6C696255"/>
    <w:rsid w:val="6C6F1A6D"/>
    <w:rsid w:val="6C870496"/>
    <w:rsid w:val="6CA1283A"/>
    <w:rsid w:val="6CA327B2"/>
    <w:rsid w:val="6CAC1F1F"/>
    <w:rsid w:val="6D25322B"/>
    <w:rsid w:val="6D287986"/>
    <w:rsid w:val="6D2918FC"/>
    <w:rsid w:val="6D442B92"/>
    <w:rsid w:val="6D461E29"/>
    <w:rsid w:val="6D885DF0"/>
    <w:rsid w:val="6DAA7CAC"/>
    <w:rsid w:val="6E0C118B"/>
    <w:rsid w:val="6E1034E8"/>
    <w:rsid w:val="6E593046"/>
    <w:rsid w:val="6EAF37DF"/>
    <w:rsid w:val="6ED57DC7"/>
    <w:rsid w:val="6EE93DDA"/>
    <w:rsid w:val="6EF27AE8"/>
    <w:rsid w:val="6F12544E"/>
    <w:rsid w:val="6F4346C7"/>
    <w:rsid w:val="6FBE6BE6"/>
    <w:rsid w:val="70323EEF"/>
    <w:rsid w:val="70393A37"/>
    <w:rsid w:val="70524B16"/>
    <w:rsid w:val="707C3069"/>
    <w:rsid w:val="708357AC"/>
    <w:rsid w:val="70865DF4"/>
    <w:rsid w:val="708D3BA4"/>
    <w:rsid w:val="70974609"/>
    <w:rsid w:val="70B92701"/>
    <w:rsid w:val="71A10448"/>
    <w:rsid w:val="71C72B55"/>
    <w:rsid w:val="723A7F71"/>
    <w:rsid w:val="727D2A9F"/>
    <w:rsid w:val="72880B37"/>
    <w:rsid w:val="72A53464"/>
    <w:rsid w:val="7301227B"/>
    <w:rsid w:val="730E04FF"/>
    <w:rsid w:val="7374205A"/>
    <w:rsid w:val="73A31711"/>
    <w:rsid w:val="73BB2328"/>
    <w:rsid w:val="73DE14A9"/>
    <w:rsid w:val="73E80894"/>
    <w:rsid w:val="740A463B"/>
    <w:rsid w:val="74246565"/>
    <w:rsid w:val="74525BBD"/>
    <w:rsid w:val="7471310B"/>
    <w:rsid w:val="749951C2"/>
    <w:rsid w:val="74BB0FAA"/>
    <w:rsid w:val="74BC3490"/>
    <w:rsid w:val="75010DBA"/>
    <w:rsid w:val="751C6004"/>
    <w:rsid w:val="75300FC8"/>
    <w:rsid w:val="755E5102"/>
    <w:rsid w:val="759731BB"/>
    <w:rsid w:val="75BC7482"/>
    <w:rsid w:val="75CA7995"/>
    <w:rsid w:val="75D848CE"/>
    <w:rsid w:val="75F92BB4"/>
    <w:rsid w:val="75FA48E5"/>
    <w:rsid w:val="76032274"/>
    <w:rsid w:val="7668258A"/>
    <w:rsid w:val="76713380"/>
    <w:rsid w:val="76B54ACA"/>
    <w:rsid w:val="773F498C"/>
    <w:rsid w:val="77683541"/>
    <w:rsid w:val="778B513B"/>
    <w:rsid w:val="778E7A2E"/>
    <w:rsid w:val="77FD3C05"/>
    <w:rsid w:val="78004A14"/>
    <w:rsid w:val="7805301D"/>
    <w:rsid w:val="7824051B"/>
    <w:rsid w:val="786B08B3"/>
    <w:rsid w:val="787F7CB6"/>
    <w:rsid w:val="78AA7ACB"/>
    <w:rsid w:val="78BF28A8"/>
    <w:rsid w:val="791810E3"/>
    <w:rsid w:val="7A2B2C18"/>
    <w:rsid w:val="7A494220"/>
    <w:rsid w:val="7A4D5837"/>
    <w:rsid w:val="7A6835E4"/>
    <w:rsid w:val="7A8375C5"/>
    <w:rsid w:val="7A896BBB"/>
    <w:rsid w:val="7ABB403A"/>
    <w:rsid w:val="7AC61A0A"/>
    <w:rsid w:val="7AD044DE"/>
    <w:rsid w:val="7AE45C14"/>
    <w:rsid w:val="7B145EA7"/>
    <w:rsid w:val="7B4766FE"/>
    <w:rsid w:val="7B55539D"/>
    <w:rsid w:val="7B7058D6"/>
    <w:rsid w:val="7BAC50D3"/>
    <w:rsid w:val="7BDF2D18"/>
    <w:rsid w:val="7BF430BE"/>
    <w:rsid w:val="7BFC6C82"/>
    <w:rsid w:val="7C325B5E"/>
    <w:rsid w:val="7C4424E9"/>
    <w:rsid w:val="7C454D9F"/>
    <w:rsid w:val="7C4F6DA4"/>
    <w:rsid w:val="7C5450BC"/>
    <w:rsid w:val="7C5C1140"/>
    <w:rsid w:val="7CD441A3"/>
    <w:rsid w:val="7CE22483"/>
    <w:rsid w:val="7D033CE7"/>
    <w:rsid w:val="7D073AE5"/>
    <w:rsid w:val="7D245A81"/>
    <w:rsid w:val="7D660967"/>
    <w:rsid w:val="7DBC7B68"/>
    <w:rsid w:val="7DC81DD8"/>
    <w:rsid w:val="7DD249E1"/>
    <w:rsid w:val="7E0677CD"/>
    <w:rsid w:val="7E1064A4"/>
    <w:rsid w:val="7E2154D8"/>
    <w:rsid w:val="7E906ED0"/>
    <w:rsid w:val="7EA86E5A"/>
    <w:rsid w:val="7EBF49D1"/>
    <w:rsid w:val="7ECF1F5E"/>
    <w:rsid w:val="7F027161"/>
    <w:rsid w:val="7F29465F"/>
    <w:rsid w:val="7F313CB9"/>
    <w:rsid w:val="7F544293"/>
    <w:rsid w:val="7F9D3C0A"/>
    <w:rsid w:val="7FA140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cs="Arial" w:asciiTheme="minorHAnsi" w:hAnsiTheme="minorHAnsi" w:eastAsiaTheme="minorEastAsia"/>
      <w:kern w:val="2"/>
      <w:sz w:val="21"/>
      <w:szCs w:val="21"/>
      <w:lang w:val="en-US" w:eastAsia="zh-CN" w:bidi="ar-SA"/>
    </w:rPr>
  </w:style>
  <w:style w:type="paragraph" w:styleId="2">
    <w:name w:val="heading 1"/>
    <w:basedOn w:val="1"/>
    <w:next w:val="1"/>
    <w:qFormat/>
    <w:uiPriority w:val="0"/>
    <w:pPr>
      <w:keepNext/>
      <w:keepLines/>
      <w:numPr>
        <w:ilvl w:val="0"/>
        <w:numId w:val="1"/>
      </w:numPr>
      <w:spacing w:before="240" w:after="240"/>
      <w:ind w:firstLineChars="0"/>
      <w:jc w:val="center"/>
      <w:outlineLvl w:val="0"/>
    </w:pPr>
    <w:rPr>
      <w:rFonts w:eastAsia="黑体"/>
      <w:bCs/>
      <w:kern w:val="44"/>
      <w:sz w:val="36"/>
      <w:szCs w:val="36"/>
    </w:rPr>
  </w:style>
  <w:style w:type="paragraph" w:styleId="3">
    <w:name w:val="heading 2"/>
    <w:basedOn w:val="1"/>
    <w:next w:val="1"/>
    <w:unhideWhenUsed/>
    <w:qFormat/>
    <w:uiPriority w:val="0"/>
    <w:pPr>
      <w:keepNext/>
      <w:keepLines/>
      <w:numPr>
        <w:ilvl w:val="1"/>
        <w:numId w:val="1"/>
      </w:numPr>
      <w:spacing w:before="240" w:after="240"/>
      <w:ind w:firstLineChars="0"/>
      <w:outlineLvl w:val="1"/>
    </w:pPr>
    <w:rPr>
      <w:rFonts w:ascii="宋体" w:hAnsi="宋体"/>
      <w:bCs/>
      <w:color w:val="000000"/>
      <w:sz w:val="28"/>
      <w:szCs w:val="28"/>
    </w:rPr>
  </w:style>
  <w:style w:type="paragraph" w:styleId="4">
    <w:name w:val="heading 5"/>
    <w:basedOn w:val="1"/>
    <w:next w:val="1"/>
    <w:unhideWhenUsed/>
    <w:qFormat/>
    <w:uiPriority w:val="0"/>
    <w:pPr>
      <w:keepNext/>
      <w:numPr>
        <w:ilvl w:val="4"/>
        <w:numId w:val="1"/>
      </w:numPr>
      <w:ind w:firstLineChars="0"/>
      <w:outlineLvl w:val="4"/>
    </w:pPr>
    <w:rPr>
      <w:b/>
      <w:bCs/>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character" w:styleId="8">
    <w:name w:val="Strong"/>
    <w:basedOn w:val="7"/>
    <w:qFormat/>
    <w:uiPriority w:val="0"/>
    <w:rPr>
      <w:b/>
      <w:bCs/>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Baij</dc:creator>
  <cp:lastModifiedBy>白白1373946035</cp:lastModifiedBy>
  <dcterms:modified xsi:type="dcterms:W3CDTF">2018-07-04T07:11:36Z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