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3"/>
        <w:gridCol w:w="4618"/>
      </w:tblGrid>
      <w:tr w:rsidR="0071363F" w:rsidRPr="00EE06C6" w:rsidTr="00A9284A">
        <w:trPr>
          <w:cantSplit/>
          <w:trHeight w:val="1440"/>
          <w:jc w:val="center"/>
        </w:trPr>
        <w:tc>
          <w:tcPr>
            <w:tcW w:w="5163" w:type="dxa"/>
            <w:vAlign w:val="center"/>
          </w:tcPr>
          <w:p w:rsidR="0071363F" w:rsidRPr="00EE06C6" w:rsidRDefault="0071363F" w:rsidP="00A9284A">
            <w:pPr>
              <w:pStyle w:val="a6"/>
              <w:rPr>
                <w:rFonts w:ascii="楷体" w:eastAsia="楷体" w:hAnsi="楷体"/>
                <w:lang w:eastAsia="zh-CN"/>
              </w:rPr>
            </w:pPr>
            <w:proofErr w:type="gramStart"/>
            <w:r w:rsidRPr="00EE06C6">
              <w:rPr>
                <w:rFonts w:ascii="楷体" w:eastAsia="楷体" w:hAnsi="楷体"/>
                <w:lang w:eastAsia="zh-CN"/>
              </w:rPr>
              <w:t>云智教育</w:t>
            </w:r>
            <w:proofErr w:type="gramEnd"/>
            <w:r w:rsidRPr="00EE06C6">
              <w:rPr>
                <w:rFonts w:ascii="楷体" w:eastAsia="楷体" w:hAnsi="楷体"/>
                <w:lang w:eastAsia="zh-CN"/>
              </w:rPr>
              <w:t>APP</w:t>
            </w:r>
            <w:r w:rsidRPr="00EE06C6">
              <w:rPr>
                <w:rFonts w:ascii="楷体" w:eastAsia="楷体" w:hAnsi="楷体" w:hint="eastAsia"/>
                <w:lang w:eastAsia="zh-CN"/>
              </w:rPr>
              <w:t>平台</w:t>
            </w:r>
            <w:r w:rsidRPr="00EE06C6">
              <w:rPr>
                <w:rFonts w:ascii="楷体" w:eastAsia="楷体" w:hAnsi="楷体"/>
                <w:lang w:eastAsia="zh-CN"/>
              </w:rPr>
              <w:t>系统</w:t>
            </w:r>
          </w:p>
        </w:tc>
        <w:tc>
          <w:tcPr>
            <w:tcW w:w="4618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6"/>
              <w:gridCol w:w="1296"/>
              <w:gridCol w:w="1476"/>
            </w:tblGrid>
            <w:tr w:rsidR="0071363F" w:rsidRPr="00EE06C6" w:rsidTr="00A9284A">
              <w:trPr>
                <w:jc w:val="right"/>
              </w:trPr>
              <w:tc>
                <w:tcPr>
                  <w:tcW w:w="165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EE06C6">
                    <w:rPr>
                      <w:rFonts w:ascii="楷体" w:eastAsia="楷体" w:hAnsi="楷体"/>
                      <w:sz w:val="18"/>
                      <w:szCs w:val="18"/>
                    </w:rPr>
                    <w:t>SJ002</w:t>
                  </w:r>
                </w:p>
              </w:tc>
            </w:tr>
            <w:tr w:rsidR="0071363F" w:rsidRPr="00EE06C6" w:rsidTr="00A9284A"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 w:rsidR="0071363F" w:rsidRPr="00EE06C6" w:rsidRDefault="0071363F" w:rsidP="00A9284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  <w:szCs w:val="18"/>
                    </w:rPr>
                    <w:t xml:space="preserve">[√] Draft </w:t>
                  </w:r>
                </w:p>
                <w:p w:rsidR="0071363F" w:rsidRPr="00EE06C6" w:rsidRDefault="0071363F" w:rsidP="00A9284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  <w:szCs w:val="18"/>
                    </w:rPr>
                    <w:t>[] Released</w:t>
                  </w:r>
                </w:p>
                <w:p w:rsidR="0071363F" w:rsidRPr="00EE06C6" w:rsidRDefault="0071363F" w:rsidP="00A9284A">
                  <w:pPr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 w:hint="eastAsia"/>
                      <w:sz w:val="18"/>
                    </w:rPr>
                  </w:pPr>
                  <w:r w:rsidRPr="00EE06C6">
                    <w:rPr>
                      <w:rFonts w:ascii="楷体" w:eastAsia="楷体" w:hAnsi="楷体"/>
                      <w:sz w:val="18"/>
                    </w:rPr>
                    <w:t>祝海波</w:t>
                  </w:r>
                </w:p>
              </w:tc>
            </w:tr>
            <w:tr w:rsidR="0071363F" w:rsidRPr="00EE06C6" w:rsidTr="00A9284A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201</w:t>
                  </w:r>
                  <w:r w:rsidRPr="00EE06C6">
                    <w:rPr>
                      <w:rFonts w:ascii="楷体" w:eastAsia="楷体" w:hAnsi="楷体"/>
                      <w:sz w:val="18"/>
                    </w:rPr>
                    <w:t>8-03-20</w:t>
                  </w:r>
                </w:p>
              </w:tc>
            </w:tr>
            <w:tr w:rsidR="0071363F" w:rsidRPr="00EE06C6" w:rsidTr="00A9284A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/>
                      <w:sz w:val="18"/>
                    </w:rPr>
                    <w:t>2018-03-</w:t>
                  </w:r>
                </w:p>
              </w:tc>
            </w:tr>
            <w:tr w:rsidR="0071363F" w:rsidRPr="00EE06C6" w:rsidTr="00A9284A">
              <w:trPr>
                <w:cantSplit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普通</w:t>
                  </w:r>
                </w:p>
              </w:tc>
            </w:tr>
            <w:tr w:rsidR="0071363F" w:rsidRPr="00EE06C6" w:rsidTr="00A9284A">
              <w:trPr>
                <w:cantSplit/>
                <w:trHeight w:val="258"/>
                <w:jc w:val="right"/>
              </w:trPr>
              <w:tc>
                <w:tcPr>
                  <w:tcW w:w="1656" w:type="dxa"/>
                  <w:vMerge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 w:rsidR="0071363F" w:rsidRPr="00EE06C6" w:rsidRDefault="0071363F" w:rsidP="00A9284A">
                  <w:pPr>
                    <w:spacing w:line="220" w:lineRule="exact"/>
                    <w:rPr>
                      <w:rFonts w:ascii="楷体" w:eastAsia="楷体" w:hAnsi="楷体"/>
                      <w:sz w:val="18"/>
                      <w:szCs w:val="18"/>
                    </w:rPr>
                  </w:pPr>
                  <w:r w:rsidRPr="00EE06C6">
                    <w:rPr>
                      <w:rFonts w:ascii="楷体" w:eastAsia="楷体" w:hAnsi="楷体" w:hint="eastAsia"/>
                      <w:sz w:val="18"/>
                      <w:szCs w:val="18"/>
                    </w:rPr>
                    <w:t>1.0</w:t>
                  </w:r>
                </w:p>
              </w:tc>
            </w:tr>
          </w:tbl>
          <w:p w:rsidR="0071363F" w:rsidRPr="00EE06C6" w:rsidRDefault="0071363F" w:rsidP="00A9284A">
            <w:pPr>
              <w:jc w:val="center"/>
              <w:rPr>
                <w:rFonts w:ascii="楷体" w:eastAsia="楷体" w:hAnsi="楷体"/>
              </w:rPr>
            </w:pPr>
          </w:p>
        </w:tc>
      </w:tr>
      <w:tr w:rsidR="0071363F" w:rsidRPr="00EE06C6" w:rsidTr="00A9284A">
        <w:trPr>
          <w:cantSplit/>
          <w:trHeight w:val="3316"/>
          <w:jc w:val="center"/>
        </w:trPr>
        <w:tc>
          <w:tcPr>
            <w:tcW w:w="5163" w:type="dxa"/>
          </w:tcPr>
          <w:p w:rsidR="0071363F" w:rsidRPr="00EE06C6" w:rsidRDefault="0071363F" w:rsidP="00A9284A">
            <w:pPr>
              <w:rPr>
                <w:rFonts w:ascii="楷体" w:eastAsia="楷体" w:hAnsi="楷体"/>
              </w:rPr>
            </w:pPr>
          </w:p>
        </w:tc>
        <w:tc>
          <w:tcPr>
            <w:tcW w:w="4618" w:type="dxa"/>
            <w:vMerge/>
          </w:tcPr>
          <w:p w:rsidR="0071363F" w:rsidRPr="00EE06C6" w:rsidRDefault="0071363F" w:rsidP="00A9284A">
            <w:pPr>
              <w:rPr>
                <w:rFonts w:ascii="楷体" w:eastAsia="楷体" w:hAnsi="楷体"/>
                <w:sz w:val="18"/>
              </w:rPr>
            </w:pPr>
          </w:p>
        </w:tc>
      </w:tr>
      <w:tr w:rsidR="0071363F" w:rsidRPr="00EE06C6" w:rsidTr="00A9284A">
        <w:trPr>
          <w:trHeight w:val="1549"/>
          <w:jc w:val="center"/>
        </w:trPr>
        <w:tc>
          <w:tcPr>
            <w:tcW w:w="9781" w:type="dxa"/>
            <w:gridSpan w:val="2"/>
            <w:vAlign w:val="center"/>
          </w:tcPr>
          <w:p w:rsidR="0071363F" w:rsidRPr="00EE06C6" w:rsidRDefault="00EE06C6" w:rsidP="00A9284A">
            <w:pPr>
              <w:pStyle w:val="a7"/>
              <w:rPr>
                <w:rFonts w:ascii="楷体" w:eastAsia="楷体" w:hAnsi="楷体"/>
              </w:rPr>
            </w:pPr>
            <w:r w:rsidRPr="00EE06C6">
              <w:rPr>
                <w:rFonts w:ascii="楷体" w:eastAsia="楷体" w:hAnsi="楷体" w:cs="宋体" w:hint="eastAsia"/>
              </w:rPr>
              <w:t>项目概要介绍</w:t>
            </w:r>
          </w:p>
        </w:tc>
      </w:tr>
      <w:tr w:rsidR="0071363F" w:rsidRPr="00EE06C6" w:rsidTr="00A9284A">
        <w:trPr>
          <w:trHeight w:val="7532"/>
          <w:jc w:val="center"/>
        </w:trPr>
        <w:tc>
          <w:tcPr>
            <w:tcW w:w="9781" w:type="dxa"/>
            <w:gridSpan w:val="2"/>
            <w:vAlign w:val="bottom"/>
          </w:tcPr>
          <w:p w:rsidR="0071363F" w:rsidRPr="00EE06C6" w:rsidRDefault="0071363F" w:rsidP="00A9284A">
            <w:pPr>
              <w:spacing w:line="360" w:lineRule="auto"/>
              <w:jc w:val="center"/>
              <w:rPr>
                <w:rFonts w:ascii="楷体" w:eastAsia="楷体" w:hAnsi="楷体"/>
              </w:rPr>
            </w:pPr>
            <w:r w:rsidRPr="00EE06C6">
              <w:rPr>
                <w:rFonts w:ascii="楷体" w:eastAsia="楷体" w:hAnsi="楷体"/>
                <w:b/>
                <w:sz w:val="32"/>
                <w:szCs w:val="32"/>
              </w:rPr>
              <w:t>风</w:t>
            </w:r>
            <w:proofErr w:type="gramStart"/>
            <w:r w:rsidRPr="00EE06C6">
              <w:rPr>
                <w:rFonts w:ascii="楷体" w:eastAsia="楷体" w:hAnsi="楷体"/>
                <w:b/>
                <w:sz w:val="32"/>
                <w:szCs w:val="32"/>
              </w:rPr>
              <w:t>盛科技</w:t>
            </w:r>
            <w:proofErr w:type="gramEnd"/>
            <w:r w:rsidRPr="00EE06C6">
              <w:rPr>
                <w:rFonts w:ascii="楷体" w:eastAsia="楷体" w:hAnsi="楷体"/>
                <w:b/>
                <w:sz w:val="32"/>
                <w:szCs w:val="32"/>
              </w:rPr>
              <w:t>团队</w:t>
            </w:r>
          </w:p>
        </w:tc>
      </w:tr>
    </w:tbl>
    <w:p w:rsidR="00FD2B66" w:rsidRPr="00EE06C6" w:rsidRDefault="005A0AD1" w:rsidP="005A0AD1">
      <w:pPr>
        <w:pStyle w:val="1"/>
        <w:rPr>
          <w:rFonts w:ascii="楷体" w:eastAsia="楷体" w:hAnsi="楷体"/>
        </w:rPr>
      </w:pPr>
      <w:r w:rsidRPr="00EE06C6">
        <w:rPr>
          <w:rFonts w:ascii="楷体" w:eastAsia="楷体" w:hAnsi="楷体" w:hint="eastAsia"/>
        </w:rPr>
        <w:lastRenderedPageBreak/>
        <w:t>一、</w:t>
      </w:r>
      <w:r w:rsidR="00FD2B66" w:rsidRPr="00EE06C6">
        <w:rPr>
          <w:rFonts w:ascii="楷体" w:eastAsia="楷体" w:hAnsi="楷体" w:hint="eastAsia"/>
        </w:rPr>
        <w:t>项目概述</w:t>
      </w:r>
    </w:p>
    <w:p w:rsidR="00FD2B66" w:rsidRPr="00EE06C6" w:rsidRDefault="0068554B" w:rsidP="006855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/>
          <w:sz w:val="24"/>
          <w:szCs w:val="24"/>
        </w:rPr>
        <w:t>互联网＋教育改变了传统教育的模式，是未来教育发展的必然趋势。可使得学习无时无刻、无处不在地进行，充分利用碎片化时间，提高学习效率，打造移 动教育、智慧教育的生态圈，很好地满足多层次的教育信息化需求。</w:t>
      </w:r>
    </w:p>
    <w:p w:rsidR="0068554B" w:rsidRPr="00EE06C6" w:rsidRDefault="00D945C3" w:rsidP="0068554B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 w:cs="楷体" w:hint="eastAsia"/>
          <w:sz w:val="24"/>
        </w:rPr>
        <w:t>于是，我们团队仔细分析了客户和用户的各项需求，了解到客户需要一个</w:t>
      </w:r>
      <w:r w:rsidRPr="00EE06C6">
        <w:rPr>
          <w:rFonts w:ascii="楷体" w:eastAsia="楷体" w:hAnsi="楷体"/>
          <w:sz w:val="24"/>
          <w:szCs w:val="24"/>
        </w:rPr>
        <w:t>以创新型教育模式的系统平台</w:t>
      </w:r>
      <w:r w:rsidRPr="00EE06C6">
        <w:rPr>
          <w:rFonts w:ascii="楷体" w:eastAsia="楷体" w:hAnsi="楷体" w:hint="eastAsia"/>
          <w:sz w:val="24"/>
          <w:szCs w:val="24"/>
        </w:rPr>
        <w:t>，</w:t>
      </w:r>
      <w:r w:rsidRPr="00EE06C6">
        <w:rPr>
          <w:rFonts w:ascii="楷体" w:eastAsia="楷体" w:hAnsi="楷体"/>
          <w:sz w:val="24"/>
          <w:szCs w:val="24"/>
        </w:rPr>
        <w:t>该系统包括 学校、机构、老师、学生、课程体系、课程资源，运用网络、多媒体和多种交互手段进行教学和互动，提供海量的教育资源，名师/优质课程可以随时随地接入，提供最新的科学学习方法和个性化学习体验，提高了学习效率和管理效率，使得教育可以随时、随地、分享、共享</w:t>
      </w:r>
      <w:r w:rsidR="00156AF3" w:rsidRPr="00EE06C6">
        <w:rPr>
          <w:rFonts w:ascii="楷体" w:eastAsia="楷体" w:hAnsi="楷体" w:hint="eastAsia"/>
          <w:sz w:val="24"/>
          <w:szCs w:val="24"/>
        </w:rPr>
        <w:t>。面对用户，</w:t>
      </w:r>
      <w:r w:rsidR="00156AF3" w:rsidRPr="00EE06C6">
        <w:rPr>
          <w:rFonts w:ascii="楷体" w:eastAsia="楷体" w:hAnsi="楷体"/>
          <w:sz w:val="24"/>
          <w:szCs w:val="24"/>
        </w:rPr>
        <w:t>系统平台经身份识别后自动为不同类别的企业、院校及用户提供相应的工作区域，授权用户可在对应的工作区域完成学习的相关操作</w:t>
      </w:r>
      <w:r w:rsidR="00156AF3" w:rsidRPr="00EE06C6">
        <w:rPr>
          <w:rFonts w:ascii="楷体" w:eastAsia="楷体" w:hAnsi="楷体" w:hint="eastAsia"/>
          <w:sz w:val="24"/>
          <w:szCs w:val="24"/>
        </w:rPr>
        <w:t>。</w:t>
      </w:r>
    </w:p>
    <w:p w:rsidR="00EE06C6" w:rsidRPr="00EE06C6" w:rsidRDefault="00156AF3" w:rsidP="00EE06C6">
      <w:pPr>
        <w:spacing w:beforeLines="50" w:before="156" w:afterLines="50" w:after="156"/>
        <w:ind w:firstLineChars="200" w:firstLine="480"/>
        <w:rPr>
          <w:rFonts w:ascii="楷体" w:eastAsia="楷体" w:hAnsi="楷体" w:cs="楷体"/>
          <w:sz w:val="24"/>
        </w:rPr>
      </w:pPr>
      <w:r w:rsidRPr="00EE06C6">
        <w:rPr>
          <w:rFonts w:ascii="楷体" w:eastAsia="楷体" w:hAnsi="楷体" w:hint="eastAsia"/>
          <w:sz w:val="24"/>
          <w:szCs w:val="24"/>
        </w:rPr>
        <w:t>系统主要分为四个平台：</w:t>
      </w:r>
      <w:r w:rsidRPr="00EE06C6">
        <w:rPr>
          <w:rFonts w:ascii="楷体" w:eastAsia="楷体" w:hAnsi="楷体" w:cs="楷体" w:hint="eastAsia"/>
          <w:sz w:val="24"/>
        </w:rPr>
        <w:t>Android移动客户端、WEB网页客户端、WEB管理平台和</w:t>
      </w:r>
      <w:proofErr w:type="gramStart"/>
      <w:r w:rsidRPr="00EE06C6">
        <w:rPr>
          <w:rFonts w:ascii="楷体" w:eastAsia="楷体" w:hAnsi="楷体" w:cs="楷体" w:hint="eastAsia"/>
          <w:sz w:val="24"/>
        </w:rPr>
        <w:t>微信公众号</w:t>
      </w:r>
      <w:proofErr w:type="gramEnd"/>
      <w:r w:rsidRPr="00EE06C6">
        <w:rPr>
          <w:rFonts w:ascii="楷体" w:eastAsia="楷体" w:hAnsi="楷体" w:cs="楷体" w:hint="eastAsia"/>
          <w:sz w:val="24"/>
        </w:rPr>
        <w:t>移动端，系统分为五种角色：游客、学生、教师、教</w:t>
      </w:r>
      <w:r w:rsidR="00EE06C6" w:rsidRPr="00EE06C6">
        <w:rPr>
          <w:rFonts w:ascii="楷体" w:eastAsia="楷体" w:hAnsi="楷体" w:cs="楷体" w:hint="eastAsia"/>
          <w:sz w:val="24"/>
        </w:rPr>
        <w:t>务管理员和平台运营管理员。</w:t>
      </w:r>
    </w:p>
    <w:p w:rsidR="00EE06C6" w:rsidRPr="00EE06C6" w:rsidRDefault="00EE06C6" w:rsidP="00EE06C6">
      <w:pPr>
        <w:spacing w:beforeLines="50" w:before="156" w:afterLines="50" w:after="156"/>
        <w:rPr>
          <w:rFonts w:ascii="楷体" w:eastAsia="楷体" w:hAnsi="楷体" w:cs="楷体" w:hint="eastAsia"/>
          <w:sz w:val="24"/>
        </w:rPr>
      </w:pPr>
      <w:r w:rsidRPr="00EE06C6">
        <w:rPr>
          <w:rFonts w:ascii="楷体" w:eastAsia="楷体" w:hAnsi="楷体" w:cs="楷体"/>
          <w:sz w:val="24"/>
        </w:rPr>
        <w:br w:type="page"/>
      </w:r>
    </w:p>
    <w:p w:rsidR="00FD2B66" w:rsidRPr="00EE06C6" w:rsidRDefault="005A0AD1" w:rsidP="00EE06C6">
      <w:pPr>
        <w:pStyle w:val="1"/>
        <w:rPr>
          <w:rFonts w:ascii="楷体" w:eastAsia="楷体" w:hAnsi="楷体"/>
        </w:rPr>
      </w:pPr>
      <w:r w:rsidRPr="00EE06C6">
        <w:rPr>
          <w:rFonts w:ascii="楷体" w:eastAsia="楷体" w:hAnsi="楷体" w:hint="eastAsia"/>
        </w:rPr>
        <w:lastRenderedPageBreak/>
        <w:t>二、</w:t>
      </w:r>
      <w:r w:rsidR="00FD2B66" w:rsidRPr="00EE06C6">
        <w:rPr>
          <w:rFonts w:ascii="楷体" w:eastAsia="楷体" w:hAnsi="楷体" w:hint="eastAsia"/>
        </w:rPr>
        <w:t>思路、做法与亮点</w:t>
      </w:r>
    </w:p>
    <w:p w:rsidR="0068554B" w:rsidRPr="00EE06C6" w:rsidRDefault="00246F80" w:rsidP="00246F80">
      <w:pPr>
        <w:pStyle w:val="2"/>
        <w:rPr>
          <w:rStyle w:val="2Char"/>
          <w:rFonts w:ascii="楷体" w:eastAsia="楷体" w:hAnsi="楷体"/>
          <w:b/>
          <w:bCs/>
        </w:rPr>
      </w:pPr>
      <w:r w:rsidRPr="00EE06C6">
        <w:rPr>
          <w:rStyle w:val="2Char"/>
          <w:rFonts w:ascii="楷体" w:eastAsia="楷体" w:hAnsi="楷体" w:hint="eastAsia"/>
          <w:b/>
          <w:bCs/>
        </w:rPr>
        <w:t>1.</w:t>
      </w:r>
      <w:r w:rsidR="0068554B" w:rsidRPr="00EE06C6">
        <w:rPr>
          <w:rStyle w:val="2Char"/>
          <w:rFonts w:ascii="楷体" w:eastAsia="楷体" w:hAnsi="楷体" w:hint="eastAsia"/>
          <w:b/>
          <w:bCs/>
        </w:rPr>
        <w:t>系统基础功能</w:t>
      </w:r>
    </w:p>
    <w:p w:rsidR="0068554B" w:rsidRPr="00EE06C6" w:rsidRDefault="007F151A" w:rsidP="005A0AD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 w:hint="eastAsia"/>
          <w:sz w:val="24"/>
          <w:szCs w:val="24"/>
        </w:rPr>
        <w:t>“云智教育”App 平台系统按功能结构划分，系统功能模块如图2-1所示，总体分为两大系统：</w:t>
      </w:r>
      <w:r w:rsidR="005A0AD1" w:rsidRPr="00EE06C6">
        <w:rPr>
          <w:rFonts w:ascii="楷体" w:eastAsia="楷体" w:hAnsi="楷体" w:hint="eastAsia"/>
          <w:sz w:val="24"/>
          <w:szCs w:val="24"/>
        </w:rPr>
        <w:t>企业入口管理系统、</w:t>
      </w:r>
      <w:r w:rsidR="00AC6B4F" w:rsidRPr="00EE06C6">
        <w:rPr>
          <w:rFonts w:ascii="楷体" w:eastAsia="楷体" w:hAnsi="楷体" w:hint="eastAsia"/>
          <w:sz w:val="24"/>
          <w:szCs w:val="24"/>
        </w:rPr>
        <w:t>平台</w:t>
      </w:r>
      <w:r w:rsidRPr="00EE06C6">
        <w:rPr>
          <w:rFonts w:ascii="楷体" w:eastAsia="楷体" w:hAnsi="楷体" w:hint="eastAsia"/>
          <w:sz w:val="24"/>
          <w:szCs w:val="24"/>
        </w:rPr>
        <w:t>入口管理系统和后台管理系统。</w:t>
      </w:r>
      <w:r w:rsidR="005A0AD1" w:rsidRPr="00EE06C6">
        <w:rPr>
          <w:rFonts w:ascii="楷体" w:eastAsia="楷体" w:hAnsi="楷体" w:hint="eastAsia"/>
          <w:sz w:val="24"/>
          <w:szCs w:val="24"/>
        </w:rPr>
        <w:t>企业</w:t>
      </w:r>
      <w:r w:rsidR="00AC6B4F" w:rsidRPr="00EE06C6">
        <w:rPr>
          <w:rFonts w:ascii="楷体" w:eastAsia="楷体" w:hAnsi="楷体" w:hint="eastAsia"/>
          <w:sz w:val="24"/>
          <w:szCs w:val="24"/>
        </w:rPr>
        <w:t>入口管理系统具体划分为</w:t>
      </w:r>
      <w:r w:rsidR="005A0AD1" w:rsidRPr="00EE06C6">
        <w:rPr>
          <w:rFonts w:ascii="楷体" w:eastAsia="楷体" w:hAnsi="楷体" w:hint="eastAsia"/>
          <w:sz w:val="24"/>
          <w:szCs w:val="24"/>
        </w:rPr>
        <w:t>：学生主页、教师主页和教务主页；平台入口管理系统：课程资源展示、用户学习区和课程交流区；后台管理系统：个人信息、管理员管理和资源管理</w:t>
      </w:r>
      <w:r w:rsidR="00637BDE" w:rsidRPr="00EE06C6">
        <w:rPr>
          <w:rFonts w:ascii="楷体" w:eastAsia="楷体" w:hAnsi="楷体"/>
          <w:sz w:val="24"/>
          <w:szCs w:val="24"/>
        </w:rPr>
        <w:t>。后台管理区域仅供平台运营管理人员使用</w:t>
      </w:r>
      <w:r w:rsidR="00637BDE" w:rsidRPr="00EE06C6">
        <w:rPr>
          <w:rFonts w:ascii="楷体" w:eastAsia="楷体" w:hAnsi="楷体" w:hint="eastAsia"/>
          <w:sz w:val="24"/>
          <w:szCs w:val="24"/>
        </w:rPr>
        <w:t>。</w:t>
      </w:r>
    </w:p>
    <w:p w:rsidR="005A0AD1" w:rsidRPr="00EE06C6" w:rsidRDefault="00246F80" w:rsidP="005A0AD1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973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系统基础功能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0" w:rsidRPr="00EE06C6" w:rsidRDefault="00246F80" w:rsidP="00246F80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/>
          <w:sz w:val="24"/>
          <w:szCs w:val="24"/>
        </w:rPr>
        <w:t>图</w:t>
      </w:r>
      <w:r w:rsidRPr="00EE06C6">
        <w:rPr>
          <w:rFonts w:ascii="楷体" w:eastAsia="楷体" w:hAnsi="楷体" w:hint="eastAsia"/>
          <w:sz w:val="24"/>
          <w:szCs w:val="24"/>
        </w:rPr>
        <w:t>2-</w:t>
      </w:r>
      <w:r w:rsidRPr="00EE06C6">
        <w:rPr>
          <w:rFonts w:ascii="楷体" w:eastAsia="楷体" w:hAnsi="楷体"/>
          <w:sz w:val="24"/>
          <w:szCs w:val="24"/>
        </w:rPr>
        <w:t>1 系统基础功能</w:t>
      </w:r>
    </w:p>
    <w:p w:rsidR="00246F80" w:rsidRPr="00EE06C6" w:rsidRDefault="00246F80" w:rsidP="00246F80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274310" cy="20935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管理基础功能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F80" w:rsidRPr="00EE06C6" w:rsidRDefault="00246F80" w:rsidP="00246F80">
      <w:pPr>
        <w:spacing w:beforeLines="50" w:before="156" w:afterLines="50" w:after="156"/>
        <w:ind w:firstLineChars="200" w:firstLine="480"/>
        <w:jc w:val="center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/>
          <w:sz w:val="24"/>
          <w:szCs w:val="24"/>
        </w:rPr>
        <w:t>图</w:t>
      </w:r>
      <w:r w:rsidRPr="00EE06C6">
        <w:rPr>
          <w:rFonts w:ascii="楷体" w:eastAsia="楷体" w:hAnsi="楷体" w:hint="eastAsia"/>
          <w:sz w:val="24"/>
          <w:szCs w:val="24"/>
        </w:rPr>
        <w:t>2-</w:t>
      </w:r>
      <w:r w:rsidRPr="00EE06C6">
        <w:rPr>
          <w:rFonts w:ascii="楷体" w:eastAsia="楷体" w:hAnsi="楷体"/>
          <w:sz w:val="24"/>
          <w:szCs w:val="24"/>
        </w:rPr>
        <w:t>2 系统基础功能</w:t>
      </w:r>
    </w:p>
    <w:p w:rsidR="00637BDE" w:rsidRPr="00EE06C6" w:rsidRDefault="00637BDE" w:rsidP="00637BDE">
      <w:pPr>
        <w:pStyle w:val="3"/>
        <w:rPr>
          <w:rFonts w:ascii="楷体" w:eastAsia="楷体" w:hAnsi="楷体"/>
        </w:rPr>
      </w:pPr>
      <w:r w:rsidRPr="00EE06C6">
        <w:rPr>
          <w:rFonts w:ascii="楷体" w:eastAsia="楷体" w:hAnsi="楷体" w:hint="eastAsia"/>
        </w:rPr>
        <w:lastRenderedPageBreak/>
        <w:t>1.1</w:t>
      </w:r>
      <w:r w:rsidRPr="00EE06C6">
        <w:rPr>
          <w:rFonts w:ascii="楷体" w:eastAsia="楷体" w:hAnsi="楷体"/>
        </w:rPr>
        <w:t xml:space="preserve"> </w:t>
      </w:r>
      <w:r w:rsidRPr="00EE06C6">
        <w:rPr>
          <w:rFonts w:ascii="楷体" w:eastAsia="楷体" w:hAnsi="楷体" w:hint="eastAsia"/>
        </w:rPr>
        <w:t>Android移动客户端和WEB网页客户端</w:t>
      </w:r>
    </w:p>
    <w:p w:rsidR="00637BDE" w:rsidRPr="00EE06C6" w:rsidRDefault="00637BDE" w:rsidP="00637BDE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EE06C6">
        <w:rPr>
          <w:rFonts w:ascii="楷体" w:eastAsia="楷体" w:hAnsi="楷体" w:hint="eastAsia"/>
          <w:sz w:val="24"/>
          <w:szCs w:val="24"/>
        </w:rPr>
        <w:t>1.</w:t>
      </w:r>
    </w:p>
    <w:p w:rsidR="00637BDE" w:rsidRPr="00EE06C6" w:rsidRDefault="00637BDE" w:rsidP="00637BDE">
      <w:pPr>
        <w:pStyle w:val="3"/>
        <w:rPr>
          <w:rFonts w:ascii="楷体" w:eastAsia="楷体" w:hAnsi="楷体"/>
        </w:rPr>
      </w:pPr>
      <w:r w:rsidRPr="00EE06C6">
        <w:rPr>
          <w:rFonts w:ascii="楷体" w:eastAsia="楷体" w:hAnsi="楷体" w:hint="eastAsia"/>
        </w:rPr>
        <w:t>1.2 WEB管理端</w:t>
      </w:r>
    </w:p>
    <w:p w:rsidR="00637BDE" w:rsidRPr="00EE06C6" w:rsidRDefault="00637BDE" w:rsidP="00637BDE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</w:p>
    <w:p w:rsidR="00637BDE" w:rsidRPr="00EE06C6" w:rsidRDefault="00637BDE" w:rsidP="00637BDE">
      <w:pPr>
        <w:pStyle w:val="3"/>
        <w:rPr>
          <w:rFonts w:ascii="楷体" w:eastAsia="楷体" w:hAnsi="楷体"/>
        </w:rPr>
      </w:pPr>
      <w:r w:rsidRPr="00EE06C6">
        <w:rPr>
          <w:rFonts w:ascii="楷体" w:eastAsia="楷体" w:hAnsi="楷体" w:hint="eastAsia"/>
        </w:rPr>
        <w:t xml:space="preserve">1.3 </w:t>
      </w:r>
      <w:proofErr w:type="gramStart"/>
      <w:r w:rsidRPr="00EE06C6">
        <w:rPr>
          <w:rFonts w:ascii="楷体" w:eastAsia="楷体" w:hAnsi="楷体" w:hint="eastAsia"/>
        </w:rPr>
        <w:t>微信公众号</w:t>
      </w:r>
      <w:proofErr w:type="gramEnd"/>
      <w:r w:rsidRPr="00EE06C6">
        <w:rPr>
          <w:rFonts w:ascii="楷体" w:eastAsia="楷体" w:hAnsi="楷体" w:hint="eastAsia"/>
        </w:rPr>
        <w:t>移动端</w:t>
      </w:r>
    </w:p>
    <w:p w:rsidR="00246F80" w:rsidRDefault="00637BDE" w:rsidP="00EE06C6">
      <w:pPr>
        <w:pStyle w:val="2"/>
        <w:rPr>
          <w:rFonts w:ascii="楷体" w:eastAsia="楷体" w:hAnsi="楷体"/>
        </w:rPr>
      </w:pPr>
      <w:r w:rsidRPr="00EE06C6">
        <w:rPr>
          <w:rFonts w:ascii="楷体" w:eastAsia="楷体" w:hAnsi="楷体"/>
        </w:rPr>
        <w:br w:type="column"/>
      </w:r>
      <w:r w:rsidR="0068554B" w:rsidRPr="00EE06C6">
        <w:rPr>
          <w:rFonts w:ascii="楷体" w:eastAsia="楷体" w:hAnsi="楷体" w:hint="eastAsia"/>
        </w:rPr>
        <w:lastRenderedPageBreak/>
        <w:t>2.平台亮点功能</w:t>
      </w:r>
    </w:p>
    <w:p w:rsidR="00EE06C6" w:rsidRDefault="00EE06C6" w:rsidP="00EE06C6"/>
    <w:p w:rsidR="00EE06C6" w:rsidRPr="00EE06C6" w:rsidRDefault="00EE06C6" w:rsidP="00EE06C6">
      <w:pPr>
        <w:rPr>
          <w:rFonts w:hint="eastAsia"/>
        </w:rPr>
      </w:pPr>
      <w:r>
        <w:br w:type="page"/>
      </w:r>
    </w:p>
    <w:p w:rsidR="00FD2B66" w:rsidRPr="00EE06C6" w:rsidRDefault="005A0AD1" w:rsidP="00246F80">
      <w:pPr>
        <w:pStyle w:val="1"/>
        <w:rPr>
          <w:rFonts w:ascii="楷体" w:eastAsia="楷体" w:hAnsi="楷体"/>
        </w:rPr>
      </w:pPr>
      <w:r w:rsidRPr="00EE06C6">
        <w:rPr>
          <w:rFonts w:ascii="楷体" w:eastAsia="楷体" w:hAnsi="楷体"/>
        </w:rPr>
        <w:lastRenderedPageBreak/>
        <w:t>三</w:t>
      </w:r>
      <w:r w:rsidRPr="00EE06C6">
        <w:rPr>
          <w:rFonts w:ascii="楷体" w:eastAsia="楷体" w:hAnsi="楷体" w:hint="eastAsia"/>
        </w:rPr>
        <w:t>、</w:t>
      </w:r>
      <w:r w:rsidR="00246F80" w:rsidRPr="00EE06C6">
        <w:rPr>
          <w:rFonts w:ascii="楷体" w:eastAsia="楷体" w:hAnsi="楷体" w:hint="eastAsia"/>
        </w:rPr>
        <w:t>开发环境与技术</w:t>
      </w:r>
    </w:p>
    <w:p w:rsidR="0071363F" w:rsidRPr="00EE06C6" w:rsidRDefault="0071363F" w:rsidP="0071363F">
      <w:pPr>
        <w:rPr>
          <w:rFonts w:ascii="楷体" w:eastAsia="楷体" w:hAnsi="楷体" w:hint="eastAsia"/>
        </w:rPr>
      </w:pPr>
      <w:bookmarkStart w:id="0" w:name="_GoBack"/>
      <w:bookmarkEnd w:id="0"/>
    </w:p>
    <w:sectPr w:rsidR="0071363F" w:rsidRPr="00EE06C6" w:rsidSect="00EE06C6">
      <w:headerReference w:type="default" r:id="rId10"/>
      <w:footerReference w:type="default" r:id="rId11"/>
      <w:pgSz w:w="11906" w:h="16838" w:code="9"/>
      <w:pgMar w:top="1134" w:right="1134" w:bottom="1134" w:left="1134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A72" w:rsidRDefault="009B6A72" w:rsidP="0068554B">
      <w:r>
        <w:separator/>
      </w:r>
    </w:p>
  </w:endnote>
  <w:endnote w:type="continuationSeparator" w:id="0">
    <w:p w:rsidR="009B6A72" w:rsidRDefault="009B6A72" w:rsidP="00685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中宋">
    <w:altName w:val="文泉驿微米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altName w:val="Aroani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6C6" w:rsidRDefault="00EE06C6" w:rsidP="00EE06C6">
    <w:pPr>
      <w:pStyle w:val="a5"/>
      <w:pBdr>
        <w:top w:val="single" w:sz="12" w:space="22" w:color="auto"/>
      </w:pBdr>
      <w:spacing w:line="360" w:lineRule="auto"/>
      <w:jc w:val="center"/>
    </w:pPr>
    <w:r>
      <w:rPr>
        <w:rFonts w:ascii="Verdana" w:hAnsi="Verdana"/>
        <w:b/>
      </w:rPr>
      <w:t xml:space="preserve">PAGE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 w:rsidR="004A2019">
      <w:rPr>
        <w:rFonts w:ascii="Verdana" w:hAnsi="Verdana"/>
        <w:b/>
        <w:noProof/>
      </w:rPr>
      <w:t>5</w:t>
    </w:r>
    <w:r>
      <w:rPr>
        <w:rFonts w:ascii="Verdana" w:hAnsi="Verdana"/>
        <w:b/>
      </w:rPr>
      <w:fldChar w:fldCharType="end"/>
    </w:r>
    <w:r>
      <w:rPr>
        <w:rFonts w:ascii="Verdana" w:hAnsi="Verdana"/>
        <w:b/>
      </w:rPr>
      <w:t xml:space="preserve"> OF </w:t>
    </w:r>
    <w:r>
      <w:rPr>
        <w:rFonts w:ascii="Verdana" w:hAnsi="Verdana"/>
        <w:b/>
      </w:rPr>
      <w:fldChar w:fldCharType="begin"/>
    </w:r>
    <w:r>
      <w:rPr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 w:rsidR="004A2019">
      <w:rPr>
        <w:rFonts w:ascii="Verdana" w:hAnsi="Verdana"/>
        <w:b/>
        <w:noProof/>
      </w:rPr>
      <w:t>6</w:t>
    </w:r>
    <w:r>
      <w:rPr>
        <w:rFonts w:ascii="Verdana" w:hAnsi="Verdana"/>
        <w:b/>
      </w:rPr>
      <w:fldChar w:fldCharType="end"/>
    </w:r>
  </w:p>
  <w:p w:rsidR="0071363F" w:rsidRPr="0071363F" w:rsidRDefault="00EE06C6" w:rsidP="00EE06C6">
    <w:pPr>
      <w:pStyle w:val="a5"/>
      <w:tabs>
        <w:tab w:val="clear" w:pos="4153"/>
        <w:tab w:val="clear" w:pos="8306"/>
        <w:tab w:val="left" w:pos="3480"/>
      </w:tabs>
      <w:rPr>
        <w:rFonts w:hint="eastAsia"/>
      </w:rPr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A72" w:rsidRDefault="009B6A72" w:rsidP="0068554B">
      <w:r>
        <w:separator/>
      </w:r>
    </w:p>
  </w:footnote>
  <w:footnote w:type="continuationSeparator" w:id="0">
    <w:p w:rsidR="009B6A72" w:rsidRDefault="009B6A72" w:rsidP="00685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63F" w:rsidRPr="0071363F" w:rsidRDefault="0071363F" w:rsidP="0071363F">
    <w:pPr>
      <w:pStyle w:val="a4"/>
      <w:jc w:val="left"/>
      <w:rPr>
        <w:rFonts w:hint="eastAsia"/>
        <w:b/>
      </w:rPr>
    </w:pPr>
    <w:proofErr w:type="gramStart"/>
    <w:r w:rsidRPr="0071363F">
      <w:rPr>
        <w:b/>
      </w:rPr>
      <w:t>云智教育</w:t>
    </w:r>
    <w:proofErr w:type="gramEnd"/>
    <w:r w:rsidRPr="0071363F">
      <w:rPr>
        <w:rFonts w:hint="eastAsia"/>
        <w:b/>
      </w:rPr>
      <w:t>:</w:t>
    </w:r>
    <w:r>
      <w:rPr>
        <w:rFonts w:hint="eastAsia"/>
        <w:b/>
      </w:rPr>
      <w:t>项目概要介绍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95DA0"/>
    <w:multiLevelType w:val="hybridMultilevel"/>
    <w:tmpl w:val="C75C9F30"/>
    <w:lvl w:ilvl="0" w:tplc="32D09D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953D35"/>
    <w:multiLevelType w:val="multilevel"/>
    <w:tmpl w:val="6D953D35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32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D0"/>
    <w:rsid w:val="000B2257"/>
    <w:rsid w:val="00156AF3"/>
    <w:rsid w:val="00246F80"/>
    <w:rsid w:val="003D2F79"/>
    <w:rsid w:val="00481CBB"/>
    <w:rsid w:val="004A2019"/>
    <w:rsid w:val="005A0AD1"/>
    <w:rsid w:val="00637BDE"/>
    <w:rsid w:val="00643979"/>
    <w:rsid w:val="0068554B"/>
    <w:rsid w:val="0071363F"/>
    <w:rsid w:val="007F151A"/>
    <w:rsid w:val="009B6A72"/>
    <w:rsid w:val="00AC6B4F"/>
    <w:rsid w:val="00C164D0"/>
    <w:rsid w:val="00D945C3"/>
    <w:rsid w:val="00EE06C6"/>
    <w:rsid w:val="00FD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D3632C-4970-4510-A5B7-73B46E1B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FD2B6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5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7B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D2B66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2B6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5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554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5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55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6855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7BDE"/>
    <w:rPr>
      <w:b/>
      <w:bCs/>
      <w:sz w:val="32"/>
      <w:szCs w:val="32"/>
    </w:rPr>
  </w:style>
  <w:style w:type="paragraph" w:styleId="a6">
    <w:name w:val="Title"/>
    <w:basedOn w:val="a"/>
    <w:next w:val="a"/>
    <w:link w:val="Char1"/>
    <w:qFormat/>
    <w:rsid w:val="0071363F"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character" w:customStyle="1" w:styleId="Char1">
    <w:name w:val="标题 Char"/>
    <w:basedOn w:val="a0"/>
    <w:link w:val="a6"/>
    <w:rsid w:val="0071363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a7">
    <w:name w:val="文档标题"/>
    <w:basedOn w:val="a"/>
    <w:rsid w:val="0071363F"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867C0-7338-4CDB-827A-6828E0161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131</Words>
  <Characters>752</Characters>
  <Application>Microsoft Office Word</Application>
  <DocSecurity>0</DocSecurity>
  <Lines>6</Lines>
  <Paragraphs>1</Paragraphs>
  <ScaleCrop>false</ScaleCrop>
  <Company>微软中国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祝海波</dc:creator>
  <cp:keywords/>
  <dc:description/>
  <cp:lastModifiedBy>祝海波</cp:lastModifiedBy>
  <cp:revision>6</cp:revision>
  <dcterms:created xsi:type="dcterms:W3CDTF">2018-03-20T06:41:00Z</dcterms:created>
  <dcterms:modified xsi:type="dcterms:W3CDTF">2018-03-22T06:50:00Z</dcterms:modified>
</cp:coreProperties>
</file>