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3liha1491355822362" w:id="1"/>
      <w:bookmarkEnd w:id="1"/>
      <w:r>
        <w:rPr/>
        <w:t>1、生成批次</w:t>
      </w:r>
    </w:p>
    <w:p>
      <w:pPr/>
      <w:bookmarkStart w:name="66jbdk1491355842540" w:id="2"/>
      <w:bookmarkEnd w:id="2"/>
      <w:r>
        <w:drawing>
          <wp:inline distT="0" distR="0" distB="0" distL="0">
            <wp:extent cx="5267325" cy="5273901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gmkx1491355842540" w:id="3"/>
      <w:bookmarkEnd w:id="3"/>
      <w:r>
        <w:rPr/>
        <w:t>2、导入订单</w:t>
      </w:r>
    </w:p>
    <w:p>
      <w:pPr/>
      <w:bookmarkStart w:name="90kelf1491356062842" w:id="4"/>
      <w:bookmarkEnd w:id="4"/>
      <w:r>
        <w:drawing>
          <wp:inline distT="0" distR="0" distB="0" distL="0">
            <wp:extent cx="5267325" cy="5267325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upgu1491356062842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2017-04-10T01:12:55Z</dcterms:created>
  <dc:creator>Apache POI</dc:creator>
</cp:coreProperties>
</file>