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425" w:rsidRPr="005D6C98" w:rsidRDefault="00F92425" w:rsidP="00F92425">
      <w:pPr>
        <w:pStyle w:val="1"/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考评人员考试流程(</w:t>
      </w:r>
      <w:r w:rsidRPr="005D6C98">
        <w:rPr>
          <w:rFonts w:ascii="微软雅黑" w:hAnsi="微软雅黑"/>
        </w:rPr>
        <w:t>省</w:t>
      </w:r>
      <w:r w:rsidRPr="005D6C98">
        <w:rPr>
          <w:rFonts w:ascii="微软雅黑" w:hAnsi="微软雅黑" w:hint="eastAsia"/>
        </w:rPr>
        <w:t>)</w:t>
      </w:r>
    </w:p>
    <w:p w:rsidR="00CD0D1D" w:rsidRDefault="00CD0D1D" w:rsidP="00CD0D1D">
      <w:r w:rsidRPr="005D6C98">
        <w:rPr>
          <w:rFonts w:hint="eastAsia"/>
        </w:rPr>
        <w:t>同省级职业资格考试流程（附件</w:t>
      </w:r>
      <w:r w:rsidRPr="005D6C98">
        <w:rPr>
          <w:rFonts w:hint="eastAsia"/>
        </w:rPr>
        <w:t>-</w:t>
      </w:r>
      <w:r w:rsidRPr="005D6C98">
        <w:rPr>
          <w:rFonts w:hint="eastAsia"/>
        </w:rPr>
        <w:t>省：职业资格考试流程</w:t>
      </w:r>
      <w:r w:rsidRPr="005D6C98">
        <w:rPr>
          <w:rFonts w:hint="eastAsia"/>
        </w:rPr>
        <w:t>.docx</w:t>
      </w:r>
      <w:r w:rsidRPr="005D6C98">
        <w:rPr>
          <w:rFonts w:hint="eastAsia"/>
        </w:rPr>
        <w:t>）</w:t>
      </w:r>
    </w:p>
    <w:p w:rsidR="001A35AB" w:rsidRDefault="001A35AB" w:rsidP="00CD0D1D">
      <w:pPr>
        <w:rPr>
          <w:rFonts w:hint="eastAsia"/>
        </w:rPr>
      </w:pPr>
      <w:r w:rsidRPr="00D62641">
        <w:rPr>
          <w:highlight w:val="green"/>
        </w:rPr>
        <w:t>独立表结构</w:t>
      </w:r>
    </w:p>
    <w:p w:rsidR="00F048B5" w:rsidRDefault="00F048B5" w:rsidP="00F048B5">
      <w:pPr>
        <w:pStyle w:val="2"/>
      </w:pPr>
      <w:r>
        <w:t>发布</w:t>
      </w:r>
      <w:r w:rsidR="00DB599D">
        <w:rPr>
          <w:rFonts w:hint="eastAsia"/>
        </w:rPr>
        <w:t>考核</w:t>
      </w:r>
      <w:r w:rsidR="00706CEE">
        <w:rPr>
          <w:rFonts w:hint="eastAsia"/>
        </w:rPr>
        <w:t>公告</w:t>
      </w:r>
    </w:p>
    <w:p w:rsidR="00F048B5" w:rsidRDefault="00F048B5" w:rsidP="00F048B5">
      <w:pPr>
        <w:pStyle w:val="2"/>
      </w:pPr>
      <w:r>
        <w:rPr>
          <w:rFonts w:hint="eastAsia"/>
        </w:rPr>
        <w:t>添加</w:t>
      </w:r>
      <w:r w:rsidR="00706CEE">
        <w:rPr>
          <w:rFonts w:hint="eastAsia"/>
        </w:rPr>
        <w:t>考核</w:t>
      </w:r>
      <w:r>
        <w:rPr>
          <w:rFonts w:hint="eastAsia"/>
        </w:rPr>
        <w:t>计划</w:t>
      </w:r>
    </w:p>
    <w:p w:rsidR="00DC077B" w:rsidRPr="00DF221C" w:rsidRDefault="008D7813" w:rsidP="00DC077B">
      <w:pPr>
        <w:rPr>
          <w:highlight w:val="yellow"/>
        </w:rPr>
      </w:pPr>
      <w:r w:rsidRPr="00DF221C">
        <w:rPr>
          <w:rFonts w:hint="eastAsia"/>
          <w:highlight w:val="yellow"/>
        </w:rPr>
        <w:t>是否有</w:t>
      </w:r>
      <w:r w:rsidR="00DC077B" w:rsidRPr="00DF221C">
        <w:rPr>
          <w:rFonts w:hint="eastAsia"/>
          <w:highlight w:val="yellow"/>
        </w:rPr>
        <w:t>职业、级别、方向等专业技术限制，</w:t>
      </w:r>
      <w:r w:rsidRPr="00DF221C">
        <w:rPr>
          <w:rFonts w:hint="eastAsia"/>
          <w:highlight w:val="yellow"/>
        </w:rPr>
        <w:t>还是</w:t>
      </w:r>
      <w:r w:rsidR="00DC077B" w:rsidRPr="00DF221C">
        <w:rPr>
          <w:rFonts w:hint="eastAsia"/>
          <w:highlight w:val="yellow"/>
        </w:rPr>
        <w:t>主要考核考评能力</w:t>
      </w:r>
      <w:r w:rsidR="005F4CCA" w:rsidRPr="00DF221C">
        <w:rPr>
          <w:rFonts w:hint="eastAsia"/>
          <w:highlight w:val="yellow"/>
        </w:rPr>
        <w:t>和资质</w:t>
      </w:r>
      <w:r w:rsidR="00DC077B" w:rsidRPr="00DF221C">
        <w:rPr>
          <w:rFonts w:hint="eastAsia"/>
          <w:highlight w:val="yellow"/>
        </w:rPr>
        <w:t>。</w:t>
      </w:r>
    </w:p>
    <w:p w:rsidR="005F4CCA" w:rsidRDefault="005F4CCA" w:rsidP="00DC077B">
      <w:pPr>
        <w:rPr>
          <w:rFonts w:hint="eastAsia"/>
        </w:rPr>
      </w:pPr>
      <w:r w:rsidRPr="00DF221C">
        <w:rPr>
          <w:highlight w:val="yellow"/>
        </w:rPr>
        <w:t>详细报考填写信息和报考资格认证需与鉴定中心确认。</w:t>
      </w:r>
    </w:p>
    <w:p w:rsidR="00F048B5" w:rsidRDefault="00706CEE" w:rsidP="00F048B5">
      <w:pPr>
        <w:pStyle w:val="2"/>
      </w:pPr>
      <w:r>
        <w:rPr>
          <w:rFonts w:hint="eastAsia"/>
        </w:rPr>
        <w:t>考核</w:t>
      </w:r>
      <w:r w:rsidR="00F048B5">
        <w:t>任务安排</w:t>
      </w:r>
    </w:p>
    <w:p w:rsidR="005A635C" w:rsidRPr="005D6C98" w:rsidRDefault="005A635C" w:rsidP="00F048B5">
      <w:pPr>
        <w:pStyle w:val="2"/>
      </w:pPr>
      <w:r w:rsidRPr="00E45ACA">
        <w:rPr>
          <w:rFonts w:hint="eastAsia"/>
        </w:rPr>
        <w:t>批量报名</w:t>
      </w:r>
    </w:p>
    <w:p w:rsidR="00F92425" w:rsidRPr="005D6C98" w:rsidRDefault="00F92425" w:rsidP="00F92425">
      <w:pPr>
        <w:pStyle w:val="2"/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考生报名</w:t>
      </w:r>
      <w:r w:rsidR="00B06554" w:rsidRPr="005D6C98">
        <w:rPr>
          <w:rFonts w:ascii="微软雅黑" w:hAnsi="微软雅黑" w:hint="eastAsia"/>
        </w:rPr>
        <w:t>~</w:t>
      </w:r>
      <w:r w:rsidRPr="005D6C98">
        <w:rPr>
          <w:rFonts w:ascii="微软雅黑" w:hAnsi="微软雅黑" w:hint="eastAsia"/>
        </w:rPr>
        <w:t>（考评员）</w:t>
      </w:r>
    </w:p>
    <w:p w:rsidR="00B06554" w:rsidRPr="005D6C98" w:rsidRDefault="00B06554" w:rsidP="00B06554">
      <w:r w:rsidRPr="005D6C98">
        <w:rPr>
          <w:rFonts w:hint="eastAsia"/>
        </w:rPr>
        <w:t>同省级职业资格考试流程（附件</w:t>
      </w:r>
      <w:r w:rsidRPr="005D6C98">
        <w:rPr>
          <w:rFonts w:hint="eastAsia"/>
        </w:rPr>
        <w:t>-</w:t>
      </w:r>
      <w:r w:rsidRPr="005D6C98">
        <w:rPr>
          <w:rFonts w:hint="eastAsia"/>
        </w:rPr>
        <w:t>省：职业资格考试流程</w:t>
      </w:r>
      <w:r w:rsidRPr="005D6C98">
        <w:rPr>
          <w:rFonts w:hint="eastAsia"/>
        </w:rPr>
        <w:t>.docx</w:t>
      </w:r>
      <w:r w:rsidRPr="005D6C98">
        <w:rPr>
          <w:rFonts w:hint="eastAsia"/>
        </w:rPr>
        <w:t>）</w:t>
      </w:r>
    </w:p>
    <w:p w:rsidR="00F92425" w:rsidRDefault="00F92425" w:rsidP="00F92425">
      <w:pPr>
        <w:rPr>
          <w:rFonts w:ascii="微软雅黑" w:hAnsi="微软雅黑"/>
        </w:rPr>
      </w:pPr>
      <w:r w:rsidRPr="005D6C98">
        <w:rPr>
          <w:rFonts w:ascii="微软雅黑" w:hAnsi="微软雅黑"/>
        </w:rPr>
        <w:t>特殊操作：需填写选择所属（机构、学校、所站）</w:t>
      </w:r>
    </w:p>
    <w:p w:rsidR="00D014F3" w:rsidRPr="005D6C98" w:rsidRDefault="00D014F3" w:rsidP="00D014F3">
      <w:pPr>
        <w:pStyle w:val="2"/>
      </w:pPr>
      <w:r>
        <w:lastRenderedPageBreak/>
        <w:t>在线学习</w:t>
      </w:r>
    </w:p>
    <w:p w:rsidR="00F92425" w:rsidRPr="005D6C98" w:rsidRDefault="00F92425" w:rsidP="00F92425">
      <w:pPr>
        <w:pStyle w:val="2"/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报名信息审核（质量督导科）</w:t>
      </w:r>
    </w:p>
    <w:p w:rsidR="00B06554" w:rsidRDefault="00B06554" w:rsidP="00B06554">
      <w:r w:rsidRPr="005D6C98">
        <w:rPr>
          <w:rFonts w:hint="eastAsia"/>
        </w:rPr>
        <w:t>同省级职业资格考试流程（附件</w:t>
      </w:r>
      <w:r w:rsidRPr="005D6C98">
        <w:rPr>
          <w:rFonts w:hint="eastAsia"/>
        </w:rPr>
        <w:t>-</w:t>
      </w:r>
      <w:r w:rsidRPr="005D6C98">
        <w:rPr>
          <w:rFonts w:hint="eastAsia"/>
        </w:rPr>
        <w:t>省：职业资格考试流程</w:t>
      </w:r>
      <w:r w:rsidRPr="005D6C98">
        <w:rPr>
          <w:rFonts w:hint="eastAsia"/>
        </w:rPr>
        <w:t>.docx</w:t>
      </w:r>
      <w:r w:rsidRPr="005D6C98">
        <w:rPr>
          <w:rFonts w:hint="eastAsia"/>
        </w:rPr>
        <w:t>）</w:t>
      </w:r>
    </w:p>
    <w:p w:rsidR="00D43E5C" w:rsidRPr="005D6C98" w:rsidRDefault="00D43E5C" w:rsidP="00D43E5C">
      <w:pPr>
        <w:pStyle w:val="2"/>
      </w:pPr>
      <w:r>
        <w:t>不需缴费</w:t>
      </w:r>
      <w:r>
        <w:t>~</w:t>
      </w:r>
    </w:p>
    <w:p w:rsidR="00F92425" w:rsidRPr="005D6C98" w:rsidRDefault="00F92425" w:rsidP="00F92425">
      <w:pPr>
        <w:pStyle w:val="2"/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编排考场（信息科）</w:t>
      </w:r>
    </w:p>
    <w:p w:rsidR="005D6C98" w:rsidRDefault="005D6C98" w:rsidP="005D6C98">
      <w:r w:rsidRPr="005D6C98">
        <w:rPr>
          <w:rFonts w:hint="eastAsia"/>
        </w:rPr>
        <w:t>同省级职业资格考试流程（附件</w:t>
      </w:r>
      <w:r w:rsidRPr="005D6C98">
        <w:rPr>
          <w:rFonts w:hint="eastAsia"/>
        </w:rPr>
        <w:t>-</w:t>
      </w:r>
      <w:r w:rsidRPr="005D6C98">
        <w:rPr>
          <w:rFonts w:hint="eastAsia"/>
        </w:rPr>
        <w:t>省：职业资格考试流程</w:t>
      </w:r>
      <w:r w:rsidRPr="005D6C98">
        <w:rPr>
          <w:rFonts w:hint="eastAsia"/>
        </w:rPr>
        <w:t>.docx</w:t>
      </w:r>
      <w:r w:rsidRPr="005D6C98">
        <w:rPr>
          <w:rFonts w:hint="eastAsia"/>
        </w:rPr>
        <w:t>）</w:t>
      </w:r>
    </w:p>
    <w:p w:rsidR="00B806D0" w:rsidRDefault="00B806D0" w:rsidP="00B806D0">
      <w:pPr>
        <w:pStyle w:val="2"/>
      </w:pPr>
      <w:r>
        <w:t>考务管理（</w:t>
      </w:r>
      <w:r w:rsidR="0076006B">
        <w:t>中心</w:t>
      </w:r>
      <w:r>
        <w:t>）</w:t>
      </w:r>
    </w:p>
    <w:p w:rsidR="00F92425" w:rsidRPr="005D6C98" w:rsidRDefault="00F92425" w:rsidP="00F92425">
      <w:pPr>
        <w:pStyle w:val="2"/>
        <w:rPr>
          <w:rFonts w:ascii="微软雅黑" w:hAnsi="微软雅黑"/>
        </w:rPr>
      </w:pPr>
      <w:r w:rsidRPr="005D6C98">
        <w:rPr>
          <w:rFonts w:ascii="微软雅黑" w:hAnsi="微软雅黑"/>
        </w:rPr>
        <w:t>参加考核（</w:t>
      </w:r>
      <w:r w:rsidRPr="005D6C98">
        <w:rPr>
          <w:rFonts w:ascii="微软雅黑" w:hAnsi="微软雅黑" w:hint="eastAsia"/>
        </w:rPr>
        <w:t>考评员</w:t>
      </w:r>
      <w:r w:rsidRPr="005D6C98">
        <w:rPr>
          <w:rFonts w:ascii="微软雅黑" w:hAnsi="微软雅黑"/>
        </w:rPr>
        <w:t>）</w:t>
      </w:r>
    </w:p>
    <w:p w:rsidR="005D6C98" w:rsidRDefault="005D6C98" w:rsidP="005D6C98">
      <w:r w:rsidRPr="005D6C98">
        <w:rPr>
          <w:rFonts w:hint="eastAsia"/>
        </w:rPr>
        <w:t>同省级职业资格考试流程（附件</w:t>
      </w:r>
      <w:r w:rsidRPr="005D6C98">
        <w:rPr>
          <w:rFonts w:hint="eastAsia"/>
        </w:rPr>
        <w:t>-</w:t>
      </w:r>
      <w:r w:rsidRPr="005D6C98">
        <w:rPr>
          <w:rFonts w:hint="eastAsia"/>
        </w:rPr>
        <w:t>省：职业资格考试流程</w:t>
      </w:r>
      <w:r w:rsidRPr="005D6C98">
        <w:rPr>
          <w:rFonts w:hint="eastAsia"/>
        </w:rPr>
        <w:t>.docx</w:t>
      </w:r>
      <w:r w:rsidRPr="005D6C98">
        <w:rPr>
          <w:rFonts w:hint="eastAsia"/>
        </w:rPr>
        <w:t>）</w:t>
      </w:r>
    </w:p>
    <w:p w:rsidR="00A11526" w:rsidRPr="005D6C98" w:rsidRDefault="00A11526" w:rsidP="005D6C98">
      <w:r w:rsidRPr="00A61CF1">
        <w:rPr>
          <w:highlight w:val="yellow"/>
        </w:rPr>
        <w:t>考核科目？</w:t>
      </w:r>
    </w:p>
    <w:p w:rsidR="00F92425" w:rsidRPr="005D6C98" w:rsidRDefault="00F92425" w:rsidP="00F92425">
      <w:pPr>
        <w:pStyle w:val="2"/>
        <w:rPr>
          <w:rFonts w:ascii="微软雅黑" w:hAnsi="微软雅黑"/>
        </w:rPr>
      </w:pPr>
      <w:r w:rsidRPr="005D6C98">
        <w:rPr>
          <w:rFonts w:ascii="微软雅黑" w:hAnsi="微软雅黑"/>
        </w:rPr>
        <w:t>成绩管理（</w:t>
      </w:r>
      <w:r w:rsidRPr="005D6C98">
        <w:rPr>
          <w:rFonts w:ascii="微软雅黑" w:hAnsi="微软雅黑" w:hint="eastAsia"/>
        </w:rPr>
        <w:t>信息科</w:t>
      </w:r>
      <w:r w:rsidRPr="005D6C98">
        <w:rPr>
          <w:rFonts w:ascii="微软雅黑" w:hAnsi="微软雅黑"/>
        </w:rPr>
        <w:t>）</w:t>
      </w:r>
    </w:p>
    <w:p w:rsidR="005D6C98" w:rsidRPr="005D6C98" w:rsidRDefault="005D6C98" w:rsidP="005D6C98">
      <w:r w:rsidRPr="005D6C98">
        <w:rPr>
          <w:rFonts w:hint="eastAsia"/>
        </w:rPr>
        <w:t>同省级职业资格考试流程（附件</w:t>
      </w:r>
      <w:r w:rsidRPr="005D6C98">
        <w:rPr>
          <w:rFonts w:hint="eastAsia"/>
        </w:rPr>
        <w:t>-</w:t>
      </w:r>
      <w:r w:rsidRPr="005D6C98">
        <w:rPr>
          <w:rFonts w:hint="eastAsia"/>
        </w:rPr>
        <w:t>省：职业资格考试流程</w:t>
      </w:r>
      <w:r w:rsidRPr="005D6C98">
        <w:rPr>
          <w:rFonts w:hint="eastAsia"/>
        </w:rPr>
        <w:t>.docx</w:t>
      </w:r>
      <w:r w:rsidRPr="005D6C98">
        <w:rPr>
          <w:rFonts w:hint="eastAsia"/>
        </w:rPr>
        <w:t>）</w:t>
      </w:r>
    </w:p>
    <w:p w:rsidR="00F92425" w:rsidRPr="005D6C98" w:rsidRDefault="00F92425" w:rsidP="00F92425">
      <w:pPr>
        <w:pStyle w:val="2"/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lastRenderedPageBreak/>
        <w:t>考评人员管理</w:t>
      </w:r>
      <w:r w:rsidRPr="005D6C98">
        <w:rPr>
          <w:rFonts w:ascii="微软雅黑" w:hAnsi="微软雅黑"/>
        </w:rPr>
        <w:t>（</w:t>
      </w:r>
      <w:r w:rsidRPr="005D6C98">
        <w:rPr>
          <w:rFonts w:ascii="微软雅黑" w:hAnsi="微软雅黑" w:hint="eastAsia"/>
        </w:rPr>
        <w:t>质量督导科</w:t>
      </w:r>
      <w:r w:rsidRPr="005D6C98">
        <w:rPr>
          <w:rFonts w:ascii="微软雅黑" w:hAnsi="微软雅黑"/>
        </w:rPr>
        <w:t>）</w:t>
      </w:r>
    </w:p>
    <w:p w:rsidR="00F92425" w:rsidRPr="005D6C98" w:rsidRDefault="00F92425" w:rsidP="00F92425">
      <w:pPr>
        <w:rPr>
          <w:rFonts w:ascii="微软雅黑" w:hAnsi="微软雅黑"/>
        </w:rPr>
      </w:pPr>
      <w:r w:rsidRPr="005D6C98">
        <w:rPr>
          <w:rFonts w:ascii="微软雅黑" w:hAnsi="微软雅黑" w:hint="eastAsia"/>
          <w:b/>
        </w:rPr>
        <w:t>功能说明：</w:t>
      </w:r>
      <w:r w:rsidRPr="005D6C98">
        <w:rPr>
          <w:rFonts w:ascii="微软雅黑" w:hAnsi="微软雅黑" w:hint="eastAsia"/>
        </w:rPr>
        <w:t>对考评人员数据的统计和分析，同时可以进行新增、编辑、导入。</w:t>
      </w:r>
    </w:p>
    <w:p w:rsidR="00F92425" w:rsidRPr="005D6C98" w:rsidRDefault="00F92425" w:rsidP="00F92425">
      <w:pPr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进行考评员的聘任和解聘、年度评价</w:t>
      </w:r>
      <w:r w:rsidRPr="005D6C98">
        <w:rPr>
          <w:rFonts w:ascii="微软雅黑" w:hAnsi="微软雅黑" w:hint="eastAsia"/>
          <w:b/>
          <w:bCs/>
          <w:sz w:val="32"/>
          <w:szCs w:val="32"/>
        </w:rPr>
        <w:t>,</w:t>
      </w:r>
      <w:r w:rsidRPr="005D6C98">
        <w:rPr>
          <w:rFonts w:ascii="微软雅黑" w:hAnsi="微软雅黑"/>
        </w:rPr>
        <w:t xml:space="preserve"> </w:t>
      </w:r>
    </w:p>
    <w:p w:rsidR="00E26A19" w:rsidRPr="005D6C98" w:rsidRDefault="00E26A19" w:rsidP="00E26A19">
      <w:pPr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对考评人员数据的统计和分析，同时可以进行新增、编辑、导入、</w:t>
      </w:r>
      <w:r w:rsidRPr="005D6C98">
        <w:rPr>
          <w:rFonts w:ascii="微软雅黑" w:hAnsi="微软雅黑" w:hint="eastAsia"/>
          <w:color w:val="FF0000"/>
          <w:szCs w:val="24"/>
        </w:rPr>
        <w:t>奖惩记录</w:t>
      </w:r>
      <w:r w:rsidRPr="005D6C98">
        <w:rPr>
          <w:rFonts w:ascii="微软雅黑" w:hAnsi="微软雅黑" w:hint="eastAsia"/>
        </w:rPr>
        <w:t>。</w:t>
      </w:r>
    </w:p>
    <w:p w:rsidR="00E26A19" w:rsidRPr="005D6C98" w:rsidRDefault="00E26A19" w:rsidP="00E26A19">
      <w:pPr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进行考评人员的聘任、解聘、年度评价、管理、使用。（审，聘，管）</w:t>
      </w:r>
    </w:p>
    <w:p w:rsidR="00E26A19" w:rsidRPr="005D6C98" w:rsidRDefault="00E26A19" w:rsidP="00E26A19">
      <w:pPr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考评人员可以在平台进行在线学习培训、考核。</w:t>
      </w:r>
    </w:p>
    <w:p w:rsidR="00757835" w:rsidRDefault="00E26A19" w:rsidP="00E26A19">
      <w:pPr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考评员</w:t>
      </w:r>
      <w:r w:rsidR="00757835">
        <w:rPr>
          <w:rFonts w:ascii="微软雅黑" w:hAnsi="微软雅黑" w:hint="eastAsia"/>
        </w:rPr>
        <w:t>证书</w:t>
      </w:r>
      <w:r w:rsidRPr="005D6C98">
        <w:rPr>
          <w:rFonts w:ascii="微软雅黑" w:hAnsi="微软雅黑"/>
        </w:rPr>
        <w:t>三年</w:t>
      </w:r>
      <w:r w:rsidR="00757835">
        <w:rPr>
          <w:rFonts w:ascii="微软雅黑" w:hAnsi="微软雅黑"/>
        </w:rPr>
        <w:t>有效期</w:t>
      </w:r>
      <w:r w:rsidRPr="005D6C98">
        <w:rPr>
          <w:rFonts w:ascii="微软雅黑" w:hAnsi="微软雅黑"/>
        </w:rPr>
        <w:t>满后</w:t>
      </w:r>
      <w:r w:rsidR="00757835">
        <w:rPr>
          <w:rFonts w:ascii="微软雅黑" w:hAnsi="微软雅黑"/>
        </w:rPr>
        <w:t>，需要重新培训考核拿证</w:t>
      </w:r>
    </w:p>
    <w:p w:rsidR="00E26A19" w:rsidRPr="005D6C98" w:rsidRDefault="00E26A19" w:rsidP="00E26A19">
      <w:pPr>
        <w:rPr>
          <w:rFonts w:ascii="微软雅黑" w:hAnsi="微软雅黑"/>
        </w:rPr>
      </w:pPr>
      <w:r w:rsidRPr="005D6C98">
        <w:rPr>
          <w:rFonts w:ascii="微软雅黑" w:hAnsi="微软雅黑"/>
        </w:rPr>
        <w:t>专家</w:t>
      </w:r>
      <w:r w:rsidRPr="005D6C98">
        <w:rPr>
          <w:rFonts w:ascii="微软雅黑" w:hAnsi="微软雅黑" w:hint="eastAsia"/>
        </w:rPr>
        <w:t>聘期</w:t>
      </w:r>
      <w:r w:rsidRPr="005D6C98">
        <w:rPr>
          <w:rFonts w:ascii="微软雅黑" w:hAnsi="微软雅黑"/>
        </w:rPr>
        <w:t>满后可以无条件续期</w:t>
      </w:r>
    </w:p>
    <w:p w:rsidR="00E26A19" w:rsidRPr="005D6C98" w:rsidRDefault="00E26A19" w:rsidP="00E26A19">
      <w:pPr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一个</w:t>
      </w:r>
      <w:r w:rsidRPr="005D6C98">
        <w:rPr>
          <w:rFonts w:ascii="微软雅黑" w:hAnsi="微软雅黑"/>
        </w:rPr>
        <w:t>考评员在</w:t>
      </w:r>
      <w:r w:rsidRPr="005D6C98">
        <w:rPr>
          <w:rFonts w:ascii="微软雅黑" w:hAnsi="微软雅黑" w:hint="eastAsia"/>
        </w:rPr>
        <w:t>同一个机构</w:t>
      </w:r>
      <w:r w:rsidR="003A73C2">
        <w:rPr>
          <w:rFonts w:ascii="微软雅黑" w:hAnsi="微软雅黑" w:hint="eastAsia"/>
        </w:rPr>
        <w:t>同一年</w:t>
      </w:r>
      <w:r w:rsidRPr="005D6C98">
        <w:rPr>
          <w:rFonts w:ascii="微软雅黑" w:hAnsi="微软雅黑"/>
        </w:rPr>
        <w:t>考评不能</w:t>
      </w:r>
      <w:r w:rsidRPr="005D6C98">
        <w:rPr>
          <w:rFonts w:ascii="微软雅黑" w:hAnsi="微软雅黑" w:hint="eastAsia"/>
        </w:rPr>
        <w:t>连续</w:t>
      </w:r>
      <w:r w:rsidRPr="005D6C98">
        <w:rPr>
          <w:rFonts w:ascii="微软雅黑" w:hAnsi="微软雅黑"/>
        </w:rPr>
        <w:t>超过</w:t>
      </w:r>
      <w:r w:rsidRPr="005D6C98">
        <w:rPr>
          <w:rFonts w:ascii="微软雅黑" w:hAnsi="微软雅黑" w:hint="eastAsia"/>
        </w:rPr>
        <w:t>三次</w:t>
      </w:r>
    </w:p>
    <w:p w:rsidR="00E26A19" w:rsidRPr="005D6C98" w:rsidRDefault="00E26A19" w:rsidP="00E26A19">
      <w:pPr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考评员</w:t>
      </w:r>
      <w:r w:rsidRPr="005D6C98">
        <w:rPr>
          <w:rFonts w:ascii="微软雅黑" w:hAnsi="微软雅黑"/>
        </w:rPr>
        <w:t>的信息</w:t>
      </w:r>
      <w:r w:rsidRPr="005D6C98">
        <w:rPr>
          <w:rFonts w:ascii="微软雅黑" w:hAnsi="微软雅黑" w:hint="eastAsia"/>
        </w:rPr>
        <w:t>批量</w:t>
      </w:r>
      <w:r w:rsidRPr="005D6C98">
        <w:rPr>
          <w:rFonts w:ascii="微软雅黑" w:hAnsi="微软雅黑"/>
        </w:rPr>
        <w:t>导出供打印</w:t>
      </w:r>
    </w:p>
    <w:p w:rsidR="00E26A19" w:rsidRPr="005D6C98" w:rsidRDefault="00E26A19" w:rsidP="00E26A19">
      <w:pPr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考评员</w:t>
      </w:r>
      <w:r w:rsidR="00297159">
        <w:rPr>
          <w:rFonts w:ascii="微软雅黑" w:hAnsi="微软雅黑" w:hint="eastAsia"/>
        </w:rPr>
        <w:t>证书</w:t>
      </w:r>
      <w:r w:rsidRPr="005D6C98">
        <w:rPr>
          <w:rFonts w:ascii="微软雅黑" w:hAnsi="微软雅黑"/>
        </w:rPr>
        <w:t>到期前</w:t>
      </w:r>
      <w:r w:rsidRPr="005D6C98">
        <w:rPr>
          <w:rFonts w:ascii="微软雅黑" w:hAnsi="微软雅黑" w:hint="eastAsia"/>
        </w:rPr>
        <w:t>三</w:t>
      </w:r>
      <w:r w:rsidRPr="005D6C98">
        <w:rPr>
          <w:rFonts w:ascii="微软雅黑" w:hAnsi="微软雅黑"/>
        </w:rPr>
        <w:t>个月</w:t>
      </w:r>
      <w:r w:rsidRPr="005D6C98">
        <w:rPr>
          <w:rFonts w:ascii="微软雅黑" w:hAnsi="微软雅黑" w:hint="eastAsia"/>
        </w:rPr>
        <w:t>短信</w:t>
      </w:r>
      <w:r w:rsidRPr="005D6C98">
        <w:rPr>
          <w:rFonts w:ascii="微软雅黑" w:hAnsi="微软雅黑"/>
        </w:rPr>
        <w:t>提醒</w:t>
      </w:r>
    </w:p>
    <w:p w:rsidR="00E26A19" w:rsidRPr="005D6C98" w:rsidRDefault="00E26A19" w:rsidP="00E26A19">
      <w:pPr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复审换证：线下培训考核或提交任期内考评工作总结</w:t>
      </w:r>
      <w:r w:rsidRPr="004A52E6">
        <w:rPr>
          <w:rFonts w:ascii="微软雅黑" w:hAnsi="微软雅黑" w:hint="eastAsia"/>
          <w:highlight w:val="yellow"/>
        </w:rPr>
        <w:t>复审换</w:t>
      </w:r>
      <w:bookmarkStart w:id="0" w:name="_GoBack"/>
      <w:bookmarkEnd w:id="0"/>
      <w:r w:rsidRPr="004A52E6">
        <w:rPr>
          <w:rFonts w:ascii="微软雅黑" w:hAnsi="微软雅黑" w:hint="eastAsia"/>
          <w:highlight w:val="yellow"/>
        </w:rPr>
        <w:t>证</w:t>
      </w:r>
    </w:p>
    <w:p w:rsidR="00E26A19" w:rsidRPr="005D6C98" w:rsidRDefault="00E26A19" w:rsidP="00E26A19">
      <w:pPr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证书由证书科办理</w:t>
      </w:r>
    </w:p>
    <w:p w:rsidR="00E26A19" w:rsidRPr="005D6C98" w:rsidRDefault="00E26A19" w:rsidP="00E26A19">
      <w:pPr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证书编号规则（11位）：年份2位+1400（固定）+级别（高级考评员：1/考评员：2）+序列号4位</w:t>
      </w:r>
    </w:p>
    <w:p w:rsidR="00E26A19" w:rsidRPr="005D6C98" w:rsidRDefault="00E26A19" w:rsidP="00E26A19">
      <w:pPr>
        <w:rPr>
          <w:rFonts w:ascii="微软雅黑" w:hAnsi="微软雅黑"/>
        </w:rPr>
      </w:pPr>
      <w:r w:rsidRPr="005D6C98">
        <w:rPr>
          <w:rFonts w:ascii="微软雅黑" w:hAnsi="微软雅黑" w:hint="eastAsia"/>
        </w:rPr>
        <w:t>支持手动及随机派遣。</w:t>
      </w:r>
    </w:p>
    <w:p w:rsidR="00EA4BFF" w:rsidRPr="005D6C98" w:rsidRDefault="00EA4BFF" w:rsidP="00EA4BFF">
      <w:pPr>
        <w:pStyle w:val="2"/>
      </w:pPr>
      <w:r w:rsidRPr="005D6C98">
        <w:t>在线学习培训</w:t>
      </w:r>
    </w:p>
    <w:p w:rsidR="00EA4BFF" w:rsidRPr="005D6C98" w:rsidRDefault="00EA4BFF" w:rsidP="00EA4BFF">
      <w:r w:rsidRPr="005D6C98">
        <w:rPr>
          <w:rFonts w:hint="eastAsia"/>
        </w:rPr>
        <w:t>同省级职业资格考试流程（附件</w:t>
      </w:r>
      <w:r w:rsidRPr="005D6C98">
        <w:rPr>
          <w:rFonts w:hint="eastAsia"/>
        </w:rPr>
        <w:t>-</w:t>
      </w:r>
      <w:r w:rsidRPr="005D6C98">
        <w:rPr>
          <w:rFonts w:hint="eastAsia"/>
        </w:rPr>
        <w:t>省：职业资格考试流程</w:t>
      </w:r>
      <w:r w:rsidRPr="005D6C98">
        <w:rPr>
          <w:rFonts w:hint="eastAsia"/>
        </w:rPr>
        <w:t>.docx</w:t>
      </w:r>
      <w:r w:rsidRPr="005D6C98">
        <w:rPr>
          <w:rFonts w:hint="eastAsia"/>
        </w:rPr>
        <w:t>）</w:t>
      </w:r>
    </w:p>
    <w:p w:rsidR="00EA4BFF" w:rsidRPr="005D6C98" w:rsidRDefault="00EA4BFF" w:rsidP="00E26A19">
      <w:pPr>
        <w:rPr>
          <w:rFonts w:ascii="微软雅黑" w:hAnsi="微软雅黑"/>
        </w:rPr>
      </w:pPr>
    </w:p>
    <w:p w:rsidR="00763DDE" w:rsidRPr="00F92425" w:rsidRDefault="00545CBE"/>
    <w:sectPr w:rsidR="00763DDE" w:rsidRPr="00F9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CBE" w:rsidRDefault="00545CBE" w:rsidP="00F92425">
      <w:r>
        <w:separator/>
      </w:r>
    </w:p>
  </w:endnote>
  <w:endnote w:type="continuationSeparator" w:id="0">
    <w:p w:rsidR="00545CBE" w:rsidRDefault="00545CBE" w:rsidP="00F9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CBE" w:rsidRDefault="00545CBE" w:rsidP="00F92425">
      <w:r>
        <w:separator/>
      </w:r>
    </w:p>
  </w:footnote>
  <w:footnote w:type="continuationSeparator" w:id="0">
    <w:p w:rsidR="00545CBE" w:rsidRDefault="00545CBE" w:rsidP="00F9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CA"/>
    <w:rsid w:val="000F058B"/>
    <w:rsid w:val="001A35AB"/>
    <w:rsid w:val="00297159"/>
    <w:rsid w:val="00382C17"/>
    <w:rsid w:val="003A0004"/>
    <w:rsid w:val="003A73C2"/>
    <w:rsid w:val="00431B96"/>
    <w:rsid w:val="004A4C8F"/>
    <w:rsid w:val="004A52E6"/>
    <w:rsid w:val="005002C1"/>
    <w:rsid w:val="00545CBE"/>
    <w:rsid w:val="00596412"/>
    <w:rsid w:val="005A635C"/>
    <w:rsid w:val="005D6C98"/>
    <w:rsid w:val="005F4CCA"/>
    <w:rsid w:val="00632D2A"/>
    <w:rsid w:val="006D3240"/>
    <w:rsid w:val="00706CEE"/>
    <w:rsid w:val="00757835"/>
    <w:rsid w:val="0076006B"/>
    <w:rsid w:val="00834149"/>
    <w:rsid w:val="008D7813"/>
    <w:rsid w:val="009665BF"/>
    <w:rsid w:val="009F08CA"/>
    <w:rsid w:val="00A11526"/>
    <w:rsid w:val="00A61CF1"/>
    <w:rsid w:val="00A73A62"/>
    <w:rsid w:val="00B06554"/>
    <w:rsid w:val="00B3659A"/>
    <w:rsid w:val="00B806D0"/>
    <w:rsid w:val="00BB05CA"/>
    <w:rsid w:val="00CD0D1D"/>
    <w:rsid w:val="00CE4DA7"/>
    <w:rsid w:val="00D014F3"/>
    <w:rsid w:val="00D06273"/>
    <w:rsid w:val="00D43E5C"/>
    <w:rsid w:val="00D62641"/>
    <w:rsid w:val="00D9056F"/>
    <w:rsid w:val="00DB599D"/>
    <w:rsid w:val="00DC077B"/>
    <w:rsid w:val="00DF221C"/>
    <w:rsid w:val="00DF4823"/>
    <w:rsid w:val="00E04D0F"/>
    <w:rsid w:val="00E26A19"/>
    <w:rsid w:val="00E45ACA"/>
    <w:rsid w:val="00E46BCD"/>
    <w:rsid w:val="00E648D2"/>
    <w:rsid w:val="00E70986"/>
    <w:rsid w:val="00E77E76"/>
    <w:rsid w:val="00E82C4D"/>
    <w:rsid w:val="00E97BCE"/>
    <w:rsid w:val="00EA4BFF"/>
    <w:rsid w:val="00EB73AC"/>
    <w:rsid w:val="00F0093B"/>
    <w:rsid w:val="00F048B5"/>
    <w:rsid w:val="00F92425"/>
    <w:rsid w:val="00FB42A8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0D882-B1A2-43CC-A194-C53A6CEB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C9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0"/>
    <w:link w:val="1Char"/>
    <w:uiPriority w:val="9"/>
    <w:qFormat/>
    <w:rsid w:val="00F92425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F9242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F9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924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2425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92425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F92425"/>
    <w:rPr>
      <w:rFonts w:eastAsia="微软雅黑"/>
      <w:b/>
      <w:bCs/>
      <w:kern w:val="44"/>
      <w:sz w:val="52"/>
      <w:szCs w:val="44"/>
    </w:rPr>
  </w:style>
  <w:style w:type="character" w:customStyle="1" w:styleId="2Char">
    <w:name w:val="标题 2 Char"/>
    <w:basedOn w:val="a1"/>
    <w:link w:val="2"/>
    <w:uiPriority w:val="9"/>
    <w:rsid w:val="00F92425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0">
    <w:name w:val="No Spacing"/>
    <w:uiPriority w:val="1"/>
    <w:qFormat/>
    <w:rsid w:val="00F92425"/>
    <w:pPr>
      <w:widowControl w:val="0"/>
      <w:jc w:val="both"/>
    </w:pPr>
    <w:rPr>
      <w:rFonts w:eastAsia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53</cp:revision>
  <dcterms:created xsi:type="dcterms:W3CDTF">2018-08-07T03:57:00Z</dcterms:created>
  <dcterms:modified xsi:type="dcterms:W3CDTF">2018-08-17T06:59:00Z</dcterms:modified>
</cp:coreProperties>
</file>