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Cs w:val="21"/>
        </w:rPr>
      </w:pPr>
      <w:bookmarkStart w:id="0" w:name="OLE_LINK6"/>
      <w:bookmarkStart w:id="1" w:name="OLE_LINK7"/>
      <w:bookmarkStart w:id="2" w:name="OLE_LINK4"/>
      <w:r>
        <w:rPr>
          <w:rFonts w:hint="eastAsia"/>
        </w:rPr>
        <w:t>4.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 产品</w:t>
      </w:r>
      <w:r>
        <w:rPr>
          <w:rFonts w:hint="eastAsia"/>
          <w:lang w:val="en-US" w:eastAsia="zh-CN"/>
        </w:rPr>
        <w:t>录入详解</w:t>
      </w:r>
    </w:p>
    <w:p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产品录入</w:t>
      </w:r>
    </w:p>
    <w:p>
      <w:pPr>
        <w:numPr>
          <w:ilvl w:val="0"/>
          <w:numId w:val="2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录入流程图https://www.processon.com/view/link/57285fb0e4b0d554ee68f676 密码：kllife</w:t>
      </w:r>
    </w:p>
    <w:p>
      <w:pPr>
        <w:numPr>
          <w:ilvl w:val="0"/>
          <w:numId w:val="2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产品录入内容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短标题：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长标题：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产品编号：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产品头图：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起价说明：（选择）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产品推荐语：（字数控制在150内）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成团人数：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行程天数：</w:t>
      </w:r>
      <w:r>
        <w:rPr>
          <w:rFonts w:hint="eastAsia"/>
          <w:szCs w:val="21"/>
          <w:lang w:val="en-US" w:eastAsia="zh-CN"/>
        </w:rPr>
        <w:t>周边 长线</w:t>
      </w:r>
      <w:r>
        <w:rPr>
          <w:rFonts w:hint="eastAsia"/>
          <w:color w:val="FF0000"/>
          <w:sz w:val="18"/>
          <w:szCs w:val="18"/>
          <w:lang w:val="en-US" w:eastAsia="zh-CN"/>
        </w:rPr>
        <w:t>注：周边为地方站产品，仅地方站可用、长线为全域</w:t>
      </w:r>
      <w:bookmarkStart w:id="7" w:name="_GoBack"/>
      <w:bookmarkEnd w:id="7"/>
      <w:r>
        <w:rPr>
          <w:rFonts w:hint="eastAsia"/>
          <w:color w:val="FF0000"/>
          <w:sz w:val="18"/>
          <w:szCs w:val="18"/>
          <w:lang w:val="en-US" w:eastAsia="zh-CN"/>
        </w:rPr>
        <w:t>产品，周边、长线允许选择或者单独填写行程天数。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集合城市：</w:t>
      </w:r>
      <w:r>
        <w:rPr>
          <w:rFonts w:hint="eastAsia"/>
          <w:szCs w:val="21"/>
          <w:lang w:val="en-US" w:eastAsia="zh-CN"/>
        </w:rPr>
        <w:t>西安 西宁 兰州 北京 哈尔滨（可多选、可新增）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批次区间：</w:t>
      </w:r>
      <w:r>
        <w:rPr>
          <w:rFonts w:hint="eastAsia"/>
          <w:szCs w:val="21"/>
          <w:lang w:val="en-US" w:eastAsia="zh-CN"/>
        </w:rPr>
        <w:t>调用第一批开始时间到最后一批结束时间，最后加上共XX批次。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线路成交量：</w:t>
      </w:r>
      <w:r>
        <w:rPr>
          <w:rFonts w:hint="eastAsia"/>
          <w:szCs w:val="21"/>
          <w:lang w:val="en-US" w:eastAsia="zh-CN"/>
        </w:rPr>
        <w:t>调用报名人数之和。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行程概要：</w:t>
      </w:r>
      <w:r>
        <w:rPr>
          <w:rFonts w:hint="eastAsia"/>
          <w:szCs w:val="21"/>
          <w:lang w:val="en-US" w:eastAsia="zh-CN"/>
        </w:rPr>
        <w:t>每日行程标题调用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热卖控制：</w:t>
      </w:r>
      <w:r>
        <w:rPr>
          <w:rFonts w:hint="eastAsia"/>
          <w:szCs w:val="21"/>
          <w:lang w:val="en-US" w:eastAsia="zh-CN"/>
        </w:rPr>
        <w:t>热卖 特惠 力荐（单选、非必选项）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产品积分：</w:t>
      </w:r>
      <w:r>
        <w:rPr>
          <w:rFonts w:hint="eastAsia"/>
          <w:szCs w:val="21"/>
          <w:lang w:val="en-US" w:eastAsia="zh-CN"/>
        </w:rPr>
        <w:t>默认 输入积分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产品属性：</w:t>
      </w:r>
      <w:bookmarkStart w:id="3" w:name="OLE_LINK1"/>
      <w:r>
        <w:rPr>
          <w:rFonts w:hint="eastAsia"/>
          <w:szCs w:val="21"/>
          <w:lang w:val="en-US" w:eastAsia="zh-CN"/>
        </w:rPr>
        <w:t>成人儿童均可参加 仅成人参加 携儿童参加 仅儿童参加</w:t>
      </w:r>
      <w:bookmarkEnd w:id="3"/>
      <w:r>
        <w:rPr>
          <w:rFonts w:hint="eastAsia"/>
          <w:szCs w:val="21"/>
          <w:lang w:val="en-US" w:eastAsia="zh-CN"/>
        </w:rPr>
        <w:t>（单选、必选）</w:t>
      </w:r>
      <w:r>
        <w:rPr>
          <w:rFonts w:hint="eastAsia"/>
          <w:color w:val="FF0000"/>
          <w:sz w:val="18"/>
          <w:szCs w:val="18"/>
          <w:lang w:val="en-US" w:eastAsia="zh-CN"/>
        </w:rPr>
        <w:t>注：每个属性下产品订单页面展示不同。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体验类别：</w:t>
      </w:r>
      <w:r>
        <w:rPr>
          <w:rFonts w:hint="eastAsia"/>
          <w:szCs w:val="21"/>
          <w:lang w:val="en-US" w:eastAsia="zh-CN"/>
        </w:rPr>
        <w:t>骑行 徒步 登山 氢气球 潜水 放风筝 篝火晚会 沙漠越野（可多选、可新增）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旅行主题：</w:t>
      </w:r>
      <w:r>
        <w:rPr>
          <w:rFonts w:hint="eastAsia"/>
          <w:szCs w:val="21"/>
          <w:lang w:val="en-US" w:eastAsia="zh-CN"/>
        </w:rPr>
        <w:t>深度游 轻奢游 摄影游 毕业游（可多选、可新增）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住宿特色：</w:t>
      </w:r>
      <w:r>
        <w:rPr>
          <w:rFonts w:hint="eastAsia"/>
          <w:szCs w:val="21"/>
          <w:lang w:val="en-US" w:eastAsia="zh-CN"/>
        </w:rPr>
        <w:t>标准酒店 民宿客栈 当地民居（可多选、可新增）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是否分销：</w:t>
      </w:r>
      <w:r>
        <w:rPr>
          <w:rFonts w:hint="eastAsia"/>
          <w:szCs w:val="21"/>
          <w:lang w:val="en-US" w:eastAsia="zh-CN"/>
        </w:rPr>
        <w:t>是 否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模板选择：</w:t>
      </w:r>
      <w:r>
        <w:rPr>
          <w:rFonts w:hint="eastAsia"/>
          <w:szCs w:val="21"/>
          <w:lang w:val="en-US" w:eastAsia="zh-CN"/>
        </w:rPr>
        <w:t>常规模板 非常规模板</w:t>
      </w:r>
      <w:r>
        <w:rPr>
          <w:rFonts w:hint="eastAsia"/>
          <w:color w:val="FF0000"/>
          <w:sz w:val="18"/>
          <w:szCs w:val="18"/>
          <w:lang w:val="en-US" w:eastAsia="zh-CN"/>
        </w:rPr>
        <w:t>注：常规模板与非常规模板前台展现不一样。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付款方式：</w:t>
      </w:r>
      <w:r>
        <w:rPr>
          <w:rFonts w:hint="eastAsia"/>
          <w:szCs w:val="21"/>
          <w:lang w:val="en-US" w:eastAsia="zh-CN"/>
        </w:rPr>
        <w:t>允许预付款  只允许全款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行程亮点：</w:t>
      </w:r>
      <w:r>
        <w:rPr>
          <w:rFonts w:hint="eastAsia"/>
          <w:color w:val="auto"/>
          <w:szCs w:val="21"/>
          <w:lang w:val="en-US" w:eastAsia="zh-CN"/>
        </w:rPr>
        <w:t>PC端  手机端（是否合并录入存疑）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行程说明：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游记攻略：</w:t>
      </w:r>
      <w:bookmarkStart w:id="4" w:name="OLE_LINK5"/>
      <w:r>
        <w:rPr>
          <w:rFonts w:hint="eastAsia"/>
          <w:color w:val="auto"/>
          <w:szCs w:val="21"/>
          <w:lang w:val="en-US" w:eastAsia="zh-CN"/>
        </w:rPr>
        <w:t>调用</w:t>
      </w:r>
      <w:bookmarkEnd w:id="4"/>
    </w:p>
    <w:p>
      <w:pPr>
        <w:numPr>
          <w:ilvl w:val="0"/>
          <w:numId w:val="0"/>
        </w:numPr>
        <w:ind w:leftChars="0" w:firstLine="420"/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费用说明：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预定须知：</w:t>
      </w:r>
      <w:r>
        <w:rPr>
          <w:rFonts w:hint="eastAsia"/>
          <w:color w:val="auto"/>
          <w:szCs w:val="21"/>
          <w:lang w:val="en-US" w:eastAsia="zh-CN"/>
        </w:rPr>
        <w:t>统一内容+其他补充项</w:t>
      </w:r>
    </w:p>
    <w:p>
      <w:pPr>
        <w:numPr>
          <w:ilvl w:val="0"/>
          <w:numId w:val="0"/>
        </w:numPr>
        <w:ind w:leftChars="0" w:firstLine="420"/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沿途风光：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产品问答：</w:t>
      </w:r>
      <w:r>
        <w:rPr>
          <w:rFonts w:hint="eastAsia"/>
          <w:szCs w:val="21"/>
          <w:lang w:val="en-US" w:eastAsia="zh-CN"/>
        </w:rPr>
        <w:t>调用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Cs w:val="21"/>
        </w:rPr>
      </w:pPr>
      <w:bookmarkStart w:id="5" w:name="OLE_LINK2"/>
      <w:r>
        <w:rPr>
          <w:rFonts w:hint="eastAsia"/>
          <w:szCs w:val="21"/>
          <w:lang w:val="en-US" w:eastAsia="zh-CN"/>
        </w:rPr>
        <w:t>批次录入</w:t>
      </w:r>
    </w:p>
    <w:bookmarkEnd w:id="5"/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1.批次</w:t>
      </w:r>
      <w:bookmarkStart w:id="6" w:name="OLE_LINK3"/>
      <w:r>
        <w:rPr>
          <w:rFonts w:hint="eastAsia"/>
          <w:szCs w:val="21"/>
          <w:lang w:val="en-US" w:eastAsia="zh-CN"/>
        </w:rPr>
        <w:t>录入流程图https://www.processon.com/view/link/57285fb0e4b0d554ee68f676 密码：kllife</w:t>
      </w:r>
      <w:bookmarkEnd w:id="6"/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2.录入内容</w:t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批次录入支持批量录入，支持批次价格批量修改。批次录入以日历形式呈现。可参考下图（具体形式会有更改）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Files\\303101412\\Image\\C2C\\~HHESX%OE@H04RVSOYIIQRW.png"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3600" cy="5708650"/>
            <wp:effectExtent l="0" t="0" r="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批次开始时间：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批次价格：</w:t>
      </w:r>
      <w:r>
        <w:rPr>
          <w:rFonts w:hint="eastAsia"/>
          <w:szCs w:val="21"/>
          <w:lang w:val="en-US" w:eastAsia="zh-CN"/>
        </w:rPr>
        <w:t>填写费用（成人价格/儿童价格） 免费活动 核算中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价格修改：</w:t>
      </w:r>
      <w:r>
        <w:rPr>
          <w:rFonts w:hint="eastAsia"/>
          <w:szCs w:val="21"/>
          <w:lang w:val="en-US" w:eastAsia="zh-CN"/>
        </w:rPr>
        <w:t>批次价格不允许修改，只需要在改批次价格上增加最新价格。批次价格修改时应实时更新订单价格。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批次库存：</w:t>
      </w:r>
      <w:r>
        <w:rPr>
          <w:rFonts w:hint="eastAsia"/>
          <w:szCs w:val="21"/>
          <w:lang w:val="en-US" w:eastAsia="zh-CN"/>
        </w:rPr>
        <w:t>填写单车库存最大值。（库存数量包括儿童；且在距离库存最大值10人时，提醒客服主管。）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库存增加：</w:t>
      </w:r>
      <w:r>
        <w:rPr>
          <w:rFonts w:hint="eastAsia"/>
          <w:szCs w:val="21"/>
          <w:lang w:val="en-US" w:eastAsia="zh-CN"/>
        </w:rPr>
        <w:t>库存默认为1车，但后台可增加车数，新增加的车数作为单个批次处理，只是在显示时表现为同一批次。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批次状态：</w:t>
      </w:r>
      <w:r>
        <w:rPr>
          <w:rFonts w:hint="eastAsia"/>
          <w:szCs w:val="21"/>
          <w:lang w:val="en-US" w:eastAsia="zh-CN"/>
        </w:rPr>
        <w:t>确认成行、名额紧张、可报名、其他（手动录入，不许超过20个字符）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节日备注：</w:t>
      </w:r>
      <w:r>
        <w:rPr>
          <w:rFonts w:hint="eastAsia"/>
          <w:szCs w:val="21"/>
          <w:lang w:val="en-US" w:eastAsia="zh-CN"/>
        </w:rPr>
        <w:t>元旦、春节、清明节、劳动节、端午节、中秋节、国庆节、其他（手动录入）</w:t>
      </w:r>
    </w:p>
    <w:p>
      <w:pPr>
        <w:numPr>
          <w:ilvl w:val="0"/>
          <w:numId w:val="0"/>
        </w:numPr>
        <w:ind w:left="420" w:leftChars="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批次调节按钮：</w:t>
      </w:r>
      <w:r>
        <w:rPr>
          <w:rFonts w:hint="eastAsia"/>
          <w:szCs w:val="21"/>
          <w:lang w:val="en-US" w:eastAsia="zh-CN"/>
        </w:rPr>
        <w:t>上架、库存、下架、禁用</w:t>
      </w:r>
    </w:p>
    <w:p>
      <w:pPr>
        <w:numPr>
          <w:ilvl w:val="0"/>
          <w:numId w:val="0"/>
        </w:numPr>
        <w:ind w:left="420" w:leftChars="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特殊规定：</w:t>
      </w:r>
      <w:r>
        <w:rPr>
          <w:rFonts w:hint="eastAsia"/>
          <w:szCs w:val="21"/>
          <w:lang w:val="en-US" w:eastAsia="zh-CN"/>
        </w:rPr>
        <w:t>产品修改时，该产品全线允许报名但不允许支付。</w:t>
      </w:r>
    </w:p>
    <w:p>
      <w:pPr>
        <w:numPr>
          <w:ilvl w:val="0"/>
          <w:numId w:val="0"/>
        </w:numPr>
        <w:ind w:left="420" w:leftChars="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特殊规定：</w:t>
      </w:r>
      <w:r>
        <w:rPr>
          <w:rFonts w:hint="eastAsia"/>
          <w:szCs w:val="21"/>
          <w:lang w:val="en-US" w:eastAsia="zh-CN"/>
        </w:rPr>
        <w:t>遇到产品行程天数发生变化时，批次散团时间自动更改。</w:t>
      </w:r>
    </w:p>
    <w:p>
      <w:pPr>
        <w:numPr>
          <w:ilvl w:val="0"/>
          <w:numId w:val="0"/>
        </w:numPr>
        <w:ind w:left="420" w:leftChars="0"/>
      </w:pPr>
      <w:r>
        <w:rPr>
          <w:rFonts w:hint="eastAsia"/>
          <w:b/>
          <w:bCs/>
          <w:szCs w:val="21"/>
          <w:lang w:val="en-US" w:eastAsia="zh-CN"/>
        </w:rPr>
        <w:t>特殊规定：</w:t>
      </w:r>
      <w:r>
        <w:rPr>
          <w:rFonts w:hint="eastAsia"/>
          <w:szCs w:val="21"/>
          <w:lang w:val="en-US" w:eastAsia="zh-CN"/>
        </w:rPr>
        <w:t>订单价格允许后台修改，但修改时必须填写修改备注，不填写不可修改，并计入订单跟踪记录。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产品优惠</w:t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1.产品限时优惠：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1.1仅成人优惠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1.2成人儿童优惠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1.3满价优惠</w:t>
      </w:r>
    </w:p>
    <w:p>
      <w:pPr>
        <w:numPr>
          <w:ilvl w:val="0"/>
          <w:numId w:val="0"/>
        </w:numPr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1.4儿童计入总数但只优惠成人</w:t>
      </w:r>
    </w:p>
    <w:p>
      <w:pPr>
        <w:numPr>
          <w:ilvl w:val="0"/>
          <w:numId w:val="3"/>
        </w:numPr>
        <w:ind w:leftChars="0" w:firstLine="42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其他优惠：</w:t>
      </w:r>
    </w:p>
    <w:p>
      <w:pPr>
        <w:numPr>
          <w:ilvl w:val="0"/>
          <w:numId w:val="0"/>
        </w:numPr>
        <w:ind w:left="420"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其他优惠可由客服后台调整价格，或者以发放优惠券的形式使用。</w:t>
      </w:r>
    </w:p>
    <w:bookmarkEnd w:id="0"/>
    <w:bookmarkEnd w:id="1"/>
    <w:bookmarkEnd w:id="2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AAB62"/>
    <w:multiLevelType w:val="singleLevel"/>
    <w:tmpl w:val="57BAAB6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AC6C0"/>
    <w:multiLevelType w:val="singleLevel"/>
    <w:tmpl w:val="57BAC6C0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AF37806"/>
    <w:multiLevelType w:val="multilevel"/>
    <w:tmpl w:val="5AF378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109E9"/>
    <w:rsid w:val="07B910DE"/>
    <w:rsid w:val="0ED63EBA"/>
    <w:rsid w:val="16957C48"/>
    <w:rsid w:val="204B1A2F"/>
    <w:rsid w:val="2428245C"/>
    <w:rsid w:val="2D03503D"/>
    <w:rsid w:val="30141329"/>
    <w:rsid w:val="33DB3C49"/>
    <w:rsid w:val="43D71956"/>
    <w:rsid w:val="50FE2958"/>
    <w:rsid w:val="563C59A6"/>
    <w:rsid w:val="575E33F1"/>
    <w:rsid w:val="5A7265FE"/>
    <w:rsid w:val="645A3388"/>
    <w:rsid w:val="650D0E67"/>
    <w:rsid w:val="6C2524A5"/>
    <w:rsid w:val="717109E9"/>
    <w:rsid w:val="763B72B3"/>
    <w:rsid w:val="7C135AF3"/>
    <w:rsid w:val="7F8F6F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0" w:beforeLines="0" w:beforeAutospacing="0" w:after="0" w:afterLines="0" w:afterAutospacing="0" w:line="413" w:lineRule="auto"/>
      <w:outlineLvl w:val="1"/>
    </w:pPr>
    <w:rPr>
      <w:rFonts w:ascii="Arial" w:hAnsi="Arial" w:eastAsia="Adobe 宋体 Std L"/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2016-08-22T07:09:00Z</dcterms:created>
  <dc:creator>Administrator</dc:creator>
  <cp:lastModifiedBy>Administrator</cp:lastModifiedBy>
  <dcterms:modified xsi:type="dcterms:W3CDTF">2016-10-25T05:47:04Z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