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85A" w:rsidRPr="00E5185A" w:rsidRDefault="00E5185A" w:rsidP="00E5185A">
      <w:pPr>
        <w:widowControl/>
        <w:spacing w:beforeLines="10" w:before="31" w:line="360" w:lineRule="auto"/>
        <w:jc w:val="center"/>
        <w:rPr>
          <w:rFonts w:ascii="宋体" w:eastAsia="宋体" w:hAnsi="宋体" w:cs="Times New Roman" w:hint="eastAsia"/>
          <w:b/>
          <w:bCs/>
          <w:color w:val="000000"/>
          <w:sz w:val="44"/>
          <w:szCs w:val="24"/>
        </w:rPr>
      </w:pPr>
      <w:r w:rsidRPr="00E5185A">
        <w:rPr>
          <w:rFonts w:ascii="宋体" w:eastAsia="宋体" w:hAnsi="宋体" w:cs="Times New Roman" w:hint="eastAsia"/>
          <w:b/>
          <w:bCs/>
          <w:color w:val="000000"/>
          <w:sz w:val="40"/>
          <w:szCs w:val="24"/>
        </w:rPr>
        <w:t>审核全套表格最低质量要求</w:t>
      </w:r>
      <w:bookmarkStart w:id="0" w:name="_GoBack"/>
      <w:bookmarkEnd w:id="0"/>
    </w:p>
    <w:p w:rsidR="00E5185A" w:rsidRPr="00E5185A" w:rsidRDefault="00E5185A" w:rsidP="00E5185A">
      <w:pPr>
        <w:widowControl/>
        <w:numPr>
          <w:ilvl w:val="0"/>
          <w:numId w:val="4"/>
        </w:numPr>
        <w:spacing w:beforeLines="10" w:before="31" w:line="276" w:lineRule="auto"/>
        <w:rPr>
          <w:rFonts w:ascii="宋体" w:eastAsia="宋体" w:hAnsi="宋体" w:cs="Times New Roman" w:hint="eastAsia"/>
          <w:b/>
          <w:bCs/>
          <w:color w:val="000000"/>
          <w:sz w:val="24"/>
          <w:szCs w:val="24"/>
        </w:rPr>
      </w:pPr>
      <w:r w:rsidRPr="00E5185A">
        <w:rPr>
          <w:rFonts w:ascii="宋体" w:eastAsia="宋体" w:hAnsi="宋体" w:cs="Times New Roman" w:hint="eastAsia"/>
          <w:b/>
          <w:bCs/>
          <w:color w:val="000000"/>
          <w:sz w:val="24"/>
          <w:szCs w:val="24"/>
        </w:rPr>
        <w:t>一阶段审核套标质量要求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2268"/>
        <w:gridCol w:w="1276"/>
        <w:gridCol w:w="4678"/>
        <w:gridCol w:w="1383"/>
      </w:tblGrid>
      <w:tr w:rsidR="00E5185A" w:rsidRPr="00E5185A" w:rsidTr="00D0472F">
        <w:tc>
          <w:tcPr>
            <w:tcW w:w="817" w:type="dxa"/>
            <w:shd w:val="clear" w:color="auto" w:fill="auto"/>
          </w:tcPr>
          <w:p w:rsidR="00E5185A" w:rsidRPr="00E5185A" w:rsidRDefault="00E5185A" w:rsidP="00E5185A">
            <w:pPr>
              <w:widowControl/>
              <w:spacing w:beforeLines="10" w:before="31" w:line="276" w:lineRule="auto"/>
              <w:rPr>
                <w:rFonts w:ascii="宋体" w:eastAsia="宋体" w:hAnsi="宋体" w:cs="Times New Roman"/>
                <w:b/>
                <w:bCs/>
                <w:color w:val="000000"/>
                <w:szCs w:val="21"/>
              </w:rPr>
            </w:pPr>
            <w:r w:rsidRPr="00E5185A">
              <w:rPr>
                <w:rFonts w:ascii="宋体" w:eastAsia="宋体" w:hAnsi="宋体" w:cs="Times New Roman" w:hint="eastAsia"/>
                <w:b/>
                <w:bCs/>
                <w:color w:val="000000"/>
                <w:szCs w:val="21"/>
              </w:rPr>
              <w:t>序号</w:t>
            </w:r>
          </w:p>
        </w:tc>
        <w:tc>
          <w:tcPr>
            <w:tcW w:w="2268" w:type="dxa"/>
            <w:shd w:val="clear" w:color="auto" w:fill="auto"/>
          </w:tcPr>
          <w:p w:rsidR="00E5185A" w:rsidRPr="00E5185A" w:rsidRDefault="00E5185A" w:rsidP="00E5185A">
            <w:pPr>
              <w:widowControl/>
              <w:spacing w:beforeLines="10" w:before="31" w:line="276" w:lineRule="auto"/>
              <w:ind w:firstLineChars="100" w:firstLine="211"/>
              <w:rPr>
                <w:rFonts w:ascii="宋体" w:eastAsia="宋体" w:hAnsi="宋体" w:cs="Times New Roman"/>
                <w:b/>
                <w:bCs/>
                <w:color w:val="000000"/>
                <w:szCs w:val="21"/>
              </w:rPr>
            </w:pPr>
            <w:r w:rsidRPr="00E5185A">
              <w:rPr>
                <w:rFonts w:ascii="宋体" w:eastAsia="宋体" w:hAnsi="宋体" w:cs="Times New Roman" w:hint="eastAsia"/>
                <w:b/>
                <w:bCs/>
                <w:color w:val="000000"/>
                <w:szCs w:val="21"/>
              </w:rPr>
              <w:t>表格编号与名称</w:t>
            </w:r>
          </w:p>
        </w:tc>
        <w:tc>
          <w:tcPr>
            <w:tcW w:w="1276" w:type="dxa"/>
            <w:shd w:val="clear" w:color="auto" w:fill="auto"/>
          </w:tcPr>
          <w:p w:rsidR="00E5185A" w:rsidRPr="00E5185A" w:rsidRDefault="00E5185A" w:rsidP="00E5185A">
            <w:pPr>
              <w:widowControl/>
              <w:spacing w:beforeLines="10" w:before="31" w:line="276" w:lineRule="auto"/>
              <w:ind w:firstLineChars="100" w:firstLine="211"/>
              <w:rPr>
                <w:rFonts w:ascii="宋体" w:eastAsia="宋体" w:hAnsi="宋体" w:cs="Times New Roman"/>
                <w:b/>
                <w:bCs/>
                <w:color w:val="000000"/>
                <w:szCs w:val="21"/>
              </w:rPr>
            </w:pPr>
            <w:r w:rsidRPr="00E5185A">
              <w:rPr>
                <w:rFonts w:ascii="宋体" w:eastAsia="宋体" w:hAnsi="宋体" w:cs="Times New Roman" w:hint="eastAsia"/>
                <w:b/>
                <w:bCs/>
                <w:color w:val="000000"/>
                <w:szCs w:val="21"/>
              </w:rPr>
              <w:t>责任人</w:t>
            </w:r>
          </w:p>
        </w:tc>
        <w:tc>
          <w:tcPr>
            <w:tcW w:w="4678" w:type="dxa"/>
            <w:shd w:val="clear" w:color="auto" w:fill="auto"/>
          </w:tcPr>
          <w:p w:rsidR="00E5185A" w:rsidRPr="00E5185A" w:rsidRDefault="00E5185A" w:rsidP="00E5185A">
            <w:pPr>
              <w:widowControl/>
              <w:spacing w:beforeLines="10" w:before="31" w:line="276" w:lineRule="auto"/>
              <w:ind w:firstLineChars="200" w:firstLine="422"/>
              <w:rPr>
                <w:rFonts w:ascii="宋体" w:eastAsia="宋体" w:hAnsi="宋体" w:cs="Times New Roman"/>
                <w:b/>
                <w:bCs/>
                <w:color w:val="000000"/>
                <w:szCs w:val="21"/>
              </w:rPr>
            </w:pPr>
            <w:r w:rsidRPr="00E5185A">
              <w:rPr>
                <w:rFonts w:ascii="宋体" w:eastAsia="宋体" w:hAnsi="宋体" w:cs="Times New Roman" w:hint="eastAsia"/>
                <w:b/>
                <w:bCs/>
                <w:color w:val="000000"/>
                <w:szCs w:val="21"/>
              </w:rPr>
              <w:t xml:space="preserve">  </w:t>
            </w:r>
            <w:r w:rsidRPr="00E5185A">
              <w:rPr>
                <w:rFonts w:ascii="宋体" w:eastAsia="宋体" w:hAnsi="宋体" w:cs="Times New Roman"/>
                <w:b/>
                <w:bCs/>
                <w:color w:val="000000"/>
                <w:szCs w:val="21"/>
              </w:rPr>
              <w:t xml:space="preserve"> </w:t>
            </w:r>
            <w:r w:rsidRPr="00E5185A">
              <w:rPr>
                <w:rFonts w:ascii="宋体" w:eastAsia="宋体" w:hAnsi="宋体" w:cs="Times New Roman" w:hint="eastAsia"/>
                <w:b/>
                <w:bCs/>
                <w:color w:val="000000"/>
                <w:szCs w:val="21"/>
              </w:rPr>
              <w:t xml:space="preserve">审核全套表格的质量要求  </w:t>
            </w:r>
          </w:p>
        </w:tc>
        <w:tc>
          <w:tcPr>
            <w:tcW w:w="1383" w:type="dxa"/>
            <w:shd w:val="clear" w:color="auto" w:fill="auto"/>
          </w:tcPr>
          <w:p w:rsidR="00E5185A" w:rsidRPr="00E5185A" w:rsidRDefault="00E5185A" w:rsidP="00E5185A">
            <w:pPr>
              <w:widowControl/>
              <w:spacing w:beforeLines="10" w:before="31" w:line="276" w:lineRule="auto"/>
              <w:ind w:firstLineChars="100" w:firstLine="211"/>
              <w:rPr>
                <w:rFonts w:ascii="宋体" w:eastAsia="宋体" w:hAnsi="宋体" w:cs="Times New Roman"/>
                <w:b/>
                <w:bCs/>
                <w:color w:val="000000"/>
                <w:szCs w:val="21"/>
              </w:rPr>
            </w:pPr>
            <w:r w:rsidRPr="00E5185A">
              <w:rPr>
                <w:rFonts w:ascii="宋体" w:eastAsia="宋体" w:hAnsi="宋体" w:cs="Times New Roman" w:hint="eastAsia"/>
                <w:b/>
                <w:bCs/>
                <w:color w:val="000000"/>
                <w:szCs w:val="21"/>
              </w:rPr>
              <w:t xml:space="preserve"> 备注 </w:t>
            </w:r>
          </w:p>
        </w:tc>
      </w:tr>
      <w:tr w:rsidR="00E5185A" w:rsidRPr="00E5185A" w:rsidTr="00D0472F">
        <w:tc>
          <w:tcPr>
            <w:tcW w:w="817" w:type="dxa"/>
            <w:shd w:val="clear" w:color="auto" w:fill="auto"/>
          </w:tcPr>
          <w:p w:rsidR="00E5185A" w:rsidRPr="00E5185A" w:rsidRDefault="00E5185A" w:rsidP="00E5185A">
            <w:pPr>
              <w:widowControl/>
              <w:spacing w:beforeLines="10" w:before="31" w:line="276" w:lineRule="auto"/>
              <w:rPr>
                <w:rFonts w:ascii="宋体" w:eastAsia="宋体" w:hAnsi="宋体" w:cs="Times New Roman"/>
                <w:bCs/>
                <w:color w:val="000000"/>
                <w:sz w:val="24"/>
                <w:szCs w:val="24"/>
              </w:rPr>
            </w:pPr>
            <w:r w:rsidRPr="00E5185A">
              <w:rPr>
                <w:rFonts w:ascii="宋体" w:eastAsia="宋体" w:hAnsi="宋体" w:cs="Times New Roman" w:hint="eastAsia"/>
                <w:bCs/>
                <w:color w:val="000000"/>
                <w:sz w:val="24"/>
                <w:szCs w:val="24"/>
              </w:rPr>
              <w:t xml:space="preserve"> </w:t>
            </w:r>
            <w:r w:rsidRPr="00E5185A">
              <w:rPr>
                <w:rFonts w:ascii="宋体" w:eastAsia="宋体" w:hAnsi="宋体" w:cs="Times New Roman"/>
                <w:bCs/>
                <w:color w:val="000000"/>
                <w:sz w:val="24"/>
                <w:szCs w:val="24"/>
              </w:rPr>
              <w:t>1</w:t>
            </w:r>
          </w:p>
        </w:tc>
        <w:tc>
          <w:tcPr>
            <w:tcW w:w="2268" w:type="dxa"/>
            <w:shd w:val="clear" w:color="auto" w:fill="auto"/>
          </w:tcPr>
          <w:p w:rsidR="00E5185A" w:rsidRPr="00E5185A" w:rsidRDefault="00E5185A" w:rsidP="00E5185A">
            <w:pPr>
              <w:widowControl/>
              <w:spacing w:beforeLines="10" w:before="31" w:line="276" w:lineRule="auto"/>
              <w:rPr>
                <w:rFonts w:ascii="宋体" w:eastAsia="宋体" w:hAnsi="宋体" w:cs="Times New Roman"/>
                <w:bCs/>
                <w:color w:val="000000"/>
                <w:szCs w:val="21"/>
                <w:shd w:val="pct15" w:color="auto" w:fill="FFFFFF"/>
              </w:rPr>
            </w:pPr>
            <w:r w:rsidRPr="00E5185A">
              <w:rPr>
                <w:rFonts w:ascii="宋体" w:eastAsia="宋体" w:hAnsi="宋体" w:cs="Times New Roman" w:hint="eastAsia"/>
                <w:bCs/>
                <w:color w:val="000000"/>
                <w:szCs w:val="21"/>
              </w:rPr>
              <w:t>审表001</w:t>
            </w:r>
            <w:r w:rsidRPr="00E5185A">
              <w:rPr>
                <w:rFonts w:ascii="宋体" w:eastAsia="宋体" w:hAnsi="宋体" w:cs="Times New Roman"/>
                <w:bCs/>
                <w:color w:val="000000"/>
                <w:szCs w:val="21"/>
              </w:rPr>
              <w:t xml:space="preserve"> </w:t>
            </w:r>
            <w:r w:rsidRPr="00E5185A">
              <w:rPr>
                <w:rFonts w:ascii="宋体" w:eastAsia="宋体" w:hAnsi="宋体" w:cs="Times New Roman" w:hint="eastAsia"/>
                <w:bCs/>
                <w:color w:val="000000"/>
                <w:szCs w:val="21"/>
              </w:rPr>
              <w:t>审核方案策划和审核任务下达书</w:t>
            </w:r>
          </w:p>
        </w:tc>
        <w:tc>
          <w:tcPr>
            <w:tcW w:w="1276" w:type="dxa"/>
            <w:shd w:val="clear" w:color="auto" w:fill="auto"/>
          </w:tcPr>
          <w:p w:rsidR="00E5185A" w:rsidRPr="00E5185A" w:rsidRDefault="00E5185A" w:rsidP="00E5185A">
            <w:pPr>
              <w:widowControl/>
              <w:spacing w:beforeLines="10" w:before="31" w:line="276" w:lineRule="auto"/>
              <w:ind w:leftChars="-46" w:left="-97" w:firstLineChars="5" w:firstLine="10"/>
              <w:jc w:val="center"/>
              <w:rPr>
                <w:rFonts w:ascii="宋体" w:eastAsia="宋体" w:hAnsi="宋体" w:cs="Times New Roman"/>
                <w:bCs/>
                <w:color w:val="000000"/>
                <w:szCs w:val="21"/>
                <w:shd w:val="pct15" w:color="auto" w:fill="FFFFFF"/>
              </w:rPr>
            </w:pPr>
            <w:r w:rsidRPr="00E5185A">
              <w:rPr>
                <w:rFonts w:ascii="宋体" w:eastAsia="宋体" w:hAnsi="宋体" w:cs="Times New Roman" w:hint="eastAsia"/>
                <w:bCs/>
                <w:color w:val="000000"/>
                <w:szCs w:val="21"/>
              </w:rPr>
              <w:t>审核部</w:t>
            </w:r>
          </w:p>
        </w:tc>
        <w:tc>
          <w:tcPr>
            <w:tcW w:w="4678" w:type="dxa"/>
            <w:shd w:val="clear" w:color="auto" w:fill="auto"/>
          </w:tcPr>
          <w:p w:rsidR="00E5185A" w:rsidRPr="00E5185A" w:rsidRDefault="00E5185A" w:rsidP="00E5185A">
            <w:pPr>
              <w:widowControl/>
              <w:spacing w:beforeLines="10" w:before="31" w:line="276" w:lineRule="auto"/>
              <w:rPr>
                <w:rFonts w:ascii="宋体" w:eastAsia="宋体" w:hAnsi="宋体" w:cs="Times New Roman"/>
                <w:bCs/>
                <w:color w:val="000000"/>
                <w:szCs w:val="21"/>
                <w:shd w:val="pct15" w:color="auto" w:fill="FFFFFF"/>
              </w:rPr>
            </w:pPr>
            <w:r w:rsidRPr="00E5185A">
              <w:rPr>
                <w:rFonts w:ascii="宋体" w:eastAsia="宋体" w:hAnsi="宋体" w:cs="Times New Roman" w:hint="eastAsia"/>
                <w:bCs/>
                <w:color w:val="000000"/>
                <w:szCs w:val="21"/>
              </w:rPr>
              <w:t>业务系统自动生成表格:</w:t>
            </w:r>
            <w:r w:rsidRPr="00E5185A">
              <w:rPr>
                <w:rFonts w:ascii="宋体" w:eastAsia="宋体" w:hAnsi="宋体" w:cs="Times New Roman"/>
                <w:bCs/>
                <w:color w:val="000000"/>
                <w:szCs w:val="21"/>
              </w:rPr>
              <w:t xml:space="preserve"> </w:t>
            </w:r>
            <w:r w:rsidRPr="00E5185A">
              <w:rPr>
                <w:rFonts w:ascii="宋体" w:eastAsia="宋体" w:hAnsi="宋体" w:cs="Times New Roman" w:hint="eastAsia"/>
                <w:bCs/>
                <w:color w:val="000000"/>
                <w:szCs w:val="21"/>
              </w:rPr>
              <w:t>人/天、审核范围、审核提示等，信息无误；</w:t>
            </w:r>
          </w:p>
        </w:tc>
        <w:tc>
          <w:tcPr>
            <w:tcW w:w="1383" w:type="dxa"/>
            <w:shd w:val="clear" w:color="auto" w:fill="auto"/>
          </w:tcPr>
          <w:p w:rsidR="00E5185A" w:rsidRPr="00E5185A" w:rsidRDefault="00E5185A" w:rsidP="00E5185A">
            <w:pPr>
              <w:widowControl/>
              <w:spacing w:beforeLines="10" w:before="31" w:line="276" w:lineRule="auto"/>
              <w:rPr>
                <w:rFonts w:ascii="楷体" w:eastAsia="楷体" w:hAnsi="楷体" w:cs="Times New Roman"/>
                <w:bCs/>
                <w:color w:val="000000"/>
                <w:szCs w:val="21"/>
                <w:shd w:val="pct15" w:color="auto" w:fill="FFFFFF"/>
              </w:rPr>
            </w:pPr>
            <w:r w:rsidRPr="00E5185A">
              <w:rPr>
                <w:rFonts w:ascii="楷体" w:eastAsia="楷体" w:hAnsi="楷体" w:cs="Times New Roman" w:hint="eastAsia"/>
                <w:bCs/>
                <w:color w:val="000000"/>
                <w:szCs w:val="21"/>
              </w:rPr>
              <w:t>最后一页企业核对盖章</w:t>
            </w:r>
          </w:p>
        </w:tc>
      </w:tr>
      <w:tr w:rsidR="00E5185A" w:rsidRPr="00E5185A" w:rsidTr="00D0472F">
        <w:tc>
          <w:tcPr>
            <w:tcW w:w="817" w:type="dxa"/>
            <w:shd w:val="clear" w:color="auto" w:fill="auto"/>
          </w:tcPr>
          <w:p w:rsidR="00E5185A" w:rsidRPr="00E5185A" w:rsidRDefault="00E5185A" w:rsidP="00E5185A">
            <w:pPr>
              <w:widowControl/>
              <w:spacing w:beforeLines="10" w:before="31" w:line="276" w:lineRule="auto"/>
              <w:rPr>
                <w:rFonts w:ascii="宋体" w:eastAsia="宋体" w:hAnsi="宋体" w:cs="Times New Roman"/>
                <w:bCs/>
                <w:color w:val="000000"/>
                <w:sz w:val="24"/>
                <w:szCs w:val="24"/>
              </w:rPr>
            </w:pPr>
            <w:r w:rsidRPr="00E5185A">
              <w:rPr>
                <w:rFonts w:ascii="宋体" w:eastAsia="宋体" w:hAnsi="宋体" w:cs="Times New Roman" w:hint="eastAsia"/>
                <w:bCs/>
                <w:color w:val="000000"/>
                <w:sz w:val="24"/>
                <w:szCs w:val="24"/>
              </w:rPr>
              <w:t xml:space="preserve"> </w:t>
            </w:r>
            <w:r w:rsidRPr="00E5185A">
              <w:rPr>
                <w:rFonts w:ascii="宋体" w:eastAsia="宋体" w:hAnsi="宋体" w:cs="Times New Roman"/>
                <w:bCs/>
                <w:color w:val="000000"/>
                <w:sz w:val="24"/>
                <w:szCs w:val="24"/>
              </w:rPr>
              <w:t>2</w:t>
            </w:r>
          </w:p>
        </w:tc>
        <w:tc>
          <w:tcPr>
            <w:tcW w:w="2268" w:type="dxa"/>
            <w:shd w:val="clear" w:color="auto" w:fill="auto"/>
          </w:tcPr>
          <w:p w:rsidR="00E5185A" w:rsidRPr="00E5185A" w:rsidRDefault="00E5185A" w:rsidP="00E5185A">
            <w:pPr>
              <w:widowControl/>
              <w:spacing w:beforeLines="10" w:before="31" w:line="276" w:lineRule="auto"/>
              <w:rPr>
                <w:rFonts w:ascii="宋体" w:eastAsia="宋体" w:hAnsi="宋体" w:cs="Times New Roman"/>
                <w:bCs/>
                <w:color w:val="000000"/>
                <w:szCs w:val="21"/>
                <w:shd w:val="pct15" w:color="auto" w:fill="FFFFFF"/>
              </w:rPr>
            </w:pPr>
            <w:r w:rsidRPr="00E5185A">
              <w:rPr>
                <w:rFonts w:ascii="宋体" w:eastAsia="宋体" w:hAnsi="宋体" w:cs="Times New Roman" w:hint="eastAsia"/>
                <w:bCs/>
                <w:color w:val="000000"/>
                <w:szCs w:val="21"/>
              </w:rPr>
              <w:t>审表003 管理体系文件审查报告</w:t>
            </w:r>
          </w:p>
        </w:tc>
        <w:tc>
          <w:tcPr>
            <w:tcW w:w="1276" w:type="dxa"/>
            <w:shd w:val="clear" w:color="auto" w:fill="auto"/>
          </w:tcPr>
          <w:p w:rsidR="00E5185A" w:rsidRPr="00E5185A" w:rsidRDefault="00E5185A" w:rsidP="00E5185A">
            <w:pPr>
              <w:widowControl/>
              <w:spacing w:beforeLines="10" w:before="31" w:line="276" w:lineRule="auto"/>
              <w:ind w:leftChars="-46" w:left="-97" w:firstLineChars="5" w:firstLine="10"/>
              <w:jc w:val="center"/>
              <w:rPr>
                <w:rFonts w:ascii="宋体" w:eastAsia="宋体" w:hAnsi="宋体" w:cs="Times New Roman"/>
                <w:bCs/>
                <w:color w:val="000000"/>
                <w:szCs w:val="21"/>
                <w:shd w:val="pct15" w:color="auto" w:fill="FFFFFF"/>
              </w:rPr>
            </w:pPr>
            <w:r w:rsidRPr="00E5185A">
              <w:rPr>
                <w:rFonts w:ascii="宋体" w:eastAsia="宋体" w:hAnsi="宋体" w:cs="Times New Roman" w:hint="eastAsia"/>
                <w:bCs/>
                <w:color w:val="000000"/>
                <w:szCs w:val="21"/>
              </w:rPr>
              <w:t>审核组</w:t>
            </w:r>
          </w:p>
        </w:tc>
        <w:tc>
          <w:tcPr>
            <w:tcW w:w="4678" w:type="dxa"/>
            <w:shd w:val="clear" w:color="auto" w:fill="auto"/>
          </w:tcPr>
          <w:p w:rsidR="00E5185A" w:rsidRPr="00E5185A" w:rsidRDefault="00E5185A" w:rsidP="00E5185A">
            <w:pPr>
              <w:widowControl/>
              <w:spacing w:beforeLines="10" w:before="31" w:line="276" w:lineRule="auto"/>
              <w:rPr>
                <w:rFonts w:ascii="宋体" w:eastAsia="宋体" w:hAnsi="宋体" w:cs="Times New Roman"/>
                <w:bCs/>
                <w:color w:val="000000"/>
                <w:szCs w:val="21"/>
                <w:shd w:val="pct15" w:color="auto" w:fill="FFFFFF"/>
              </w:rPr>
            </w:pPr>
            <w:r w:rsidRPr="00E5185A">
              <w:rPr>
                <w:rFonts w:ascii="宋体" w:eastAsia="宋体" w:hAnsi="宋体" w:cs="Times New Roman" w:hint="eastAsia"/>
                <w:bCs/>
                <w:color w:val="000000"/>
                <w:szCs w:val="21"/>
              </w:rPr>
              <w:t>逐项填写相关内容；列出文审中发现的问题，明确问题整改要求；</w:t>
            </w:r>
          </w:p>
        </w:tc>
        <w:tc>
          <w:tcPr>
            <w:tcW w:w="1383" w:type="dxa"/>
            <w:shd w:val="clear" w:color="auto" w:fill="auto"/>
          </w:tcPr>
          <w:p w:rsidR="00E5185A" w:rsidRPr="00E5185A" w:rsidRDefault="00E5185A" w:rsidP="00E5185A">
            <w:pPr>
              <w:widowControl/>
              <w:spacing w:beforeLines="10" w:before="31" w:line="276" w:lineRule="auto"/>
              <w:rPr>
                <w:rFonts w:ascii="宋体" w:eastAsia="宋体" w:hAnsi="宋体" w:cs="Times New Roman"/>
                <w:bCs/>
                <w:color w:val="000000"/>
                <w:sz w:val="24"/>
                <w:szCs w:val="24"/>
                <w:shd w:val="pct15" w:color="auto" w:fill="FFFFFF"/>
              </w:rPr>
            </w:pPr>
          </w:p>
        </w:tc>
      </w:tr>
      <w:tr w:rsidR="00E5185A" w:rsidRPr="00E5185A" w:rsidTr="00D0472F">
        <w:tc>
          <w:tcPr>
            <w:tcW w:w="817" w:type="dxa"/>
            <w:shd w:val="clear" w:color="auto" w:fill="auto"/>
          </w:tcPr>
          <w:p w:rsidR="00E5185A" w:rsidRPr="00E5185A" w:rsidRDefault="00E5185A" w:rsidP="00E5185A">
            <w:pPr>
              <w:widowControl/>
              <w:spacing w:beforeLines="10" w:before="31" w:line="276" w:lineRule="auto"/>
              <w:rPr>
                <w:rFonts w:ascii="宋体" w:eastAsia="宋体" w:hAnsi="宋体" w:cs="Times New Roman"/>
                <w:bCs/>
                <w:color w:val="000000"/>
                <w:sz w:val="24"/>
                <w:szCs w:val="24"/>
              </w:rPr>
            </w:pPr>
            <w:r w:rsidRPr="00E5185A">
              <w:rPr>
                <w:rFonts w:ascii="宋体" w:eastAsia="宋体" w:hAnsi="宋体" w:cs="Times New Roman" w:hint="eastAsia"/>
                <w:bCs/>
                <w:color w:val="000000"/>
                <w:sz w:val="24"/>
                <w:szCs w:val="24"/>
              </w:rPr>
              <w:t xml:space="preserve"> 3</w:t>
            </w:r>
          </w:p>
        </w:tc>
        <w:tc>
          <w:tcPr>
            <w:tcW w:w="2268" w:type="dxa"/>
            <w:shd w:val="clear" w:color="auto" w:fill="auto"/>
          </w:tcPr>
          <w:p w:rsidR="00E5185A" w:rsidRPr="00E5185A" w:rsidRDefault="00E5185A" w:rsidP="00E5185A">
            <w:pPr>
              <w:widowControl/>
              <w:spacing w:beforeLines="10" w:before="31" w:line="276" w:lineRule="auto"/>
              <w:rPr>
                <w:rFonts w:ascii="宋体" w:eastAsia="宋体" w:hAnsi="宋体" w:cs="Times New Roman"/>
                <w:bCs/>
                <w:color w:val="000000"/>
                <w:szCs w:val="21"/>
                <w:shd w:val="pct15" w:color="auto" w:fill="FFFFFF"/>
              </w:rPr>
            </w:pPr>
            <w:r w:rsidRPr="00E5185A">
              <w:rPr>
                <w:rFonts w:ascii="宋体" w:eastAsia="宋体" w:hAnsi="宋体" w:cs="Times New Roman" w:hint="eastAsia"/>
                <w:bCs/>
                <w:color w:val="000000"/>
                <w:szCs w:val="21"/>
              </w:rPr>
              <w:t>审表006 审核员规范声明</w:t>
            </w:r>
          </w:p>
        </w:tc>
        <w:tc>
          <w:tcPr>
            <w:tcW w:w="1276" w:type="dxa"/>
            <w:shd w:val="clear" w:color="auto" w:fill="auto"/>
          </w:tcPr>
          <w:p w:rsidR="00E5185A" w:rsidRPr="00E5185A" w:rsidRDefault="00E5185A" w:rsidP="00E5185A">
            <w:pPr>
              <w:widowControl/>
              <w:spacing w:beforeLines="10" w:before="31" w:line="276" w:lineRule="auto"/>
              <w:ind w:leftChars="-46" w:left="-97" w:firstLineChars="5" w:firstLine="10"/>
              <w:jc w:val="center"/>
              <w:rPr>
                <w:rFonts w:ascii="宋体" w:eastAsia="宋体" w:hAnsi="宋体" w:cs="Times New Roman"/>
                <w:bCs/>
                <w:color w:val="000000"/>
                <w:szCs w:val="21"/>
                <w:shd w:val="pct15" w:color="auto" w:fill="FFFFFF"/>
              </w:rPr>
            </w:pPr>
            <w:r w:rsidRPr="00E5185A">
              <w:rPr>
                <w:rFonts w:ascii="宋体" w:eastAsia="宋体" w:hAnsi="宋体" w:cs="Times New Roman" w:hint="eastAsia"/>
                <w:bCs/>
                <w:color w:val="000000"/>
                <w:szCs w:val="21"/>
              </w:rPr>
              <w:t>审核组</w:t>
            </w:r>
          </w:p>
        </w:tc>
        <w:tc>
          <w:tcPr>
            <w:tcW w:w="4678" w:type="dxa"/>
            <w:shd w:val="clear" w:color="auto" w:fill="auto"/>
          </w:tcPr>
          <w:p w:rsidR="00E5185A" w:rsidRPr="00E5185A" w:rsidRDefault="00E5185A" w:rsidP="00E5185A">
            <w:pPr>
              <w:widowControl/>
              <w:spacing w:beforeLines="10" w:before="31" w:line="276" w:lineRule="auto"/>
              <w:rPr>
                <w:rFonts w:ascii="宋体" w:eastAsia="宋体" w:hAnsi="宋体" w:cs="Times New Roman"/>
                <w:bCs/>
                <w:color w:val="000000"/>
                <w:szCs w:val="21"/>
                <w:shd w:val="pct15" w:color="auto" w:fill="FFFFFF"/>
              </w:rPr>
            </w:pPr>
            <w:r w:rsidRPr="00E5185A">
              <w:rPr>
                <w:rFonts w:ascii="宋体" w:eastAsia="宋体" w:hAnsi="宋体" w:cs="Times New Roman" w:hint="eastAsia"/>
                <w:bCs/>
                <w:color w:val="000000"/>
                <w:szCs w:val="21"/>
              </w:rPr>
              <w:t>组内审核员阅读签字；第二页由受审核方填写并签字盖章；请原件归档；</w:t>
            </w:r>
          </w:p>
        </w:tc>
        <w:tc>
          <w:tcPr>
            <w:tcW w:w="1383" w:type="dxa"/>
            <w:shd w:val="clear" w:color="auto" w:fill="auto"/>
          </w:tcPr>
          <w:p w:rsidR="00E5185A" w:rsidRPr="00E5185A" w:rsidRDefault="00E5185A" w:rsidP="00E5185A">
            <w:pPr>
              <w:widowControl/>
              <w:spacing w:beforeLines="10" w:before="31" w:line="276" w:lineRule="auto"/>
              <w:rPr>
                <w:rFonts w:ascii="楷体" w:eastAsia="楷体" w:hAnsi="楷体" w:cs="Times New Roman"/>
                <w:bCs/>
                <w:color w:val="000000"/>
                <w:szCs w:val="21"/>
                <w:shd w:val="pct15" w:color="auto" w:fill="FFFFFF"/>
              </w:rPr>
            </w:pPr>
            <w:r w:rsidRPr="00E5185A">
              <w:rPr>
                <w:rFonts w:ascii="楷体" w:eastAsia="楷体" w:hAnsi="楷体" w:cs="Times New Roman" w:hint="eastAsia"/>
                <w:bCs/>
                <w:color w:val="000000"/>
                <w:szCs w:val="21"/>
              </w:rPr>
              <w:t>签字盖章</w:t>
            </w:r>
          </w:p>
        </w:tc>
      </w:tr>
      <w:tr w:rsidR="00E5185A" w:rsidRPr="00E5185A" w:rsidTr="00D0472F">
        <w:tc>
          <w:tcPr>
            <w:tcW w:w="817" w:type="dxa"/>
            <w:shd w:val="clear" w:color="auto" w:fill="auto"/>
          </w:tcPr>
          <w:p w:rsidR="00E5185A" w:rsidRPr="00E5185A" w:rsidRDefault="00E5185A" w:rsidP="00E5185A">
            <w:pPr>
              <w:widowControl/>
              <w:spacing w:beforeLines="10" w:before="31" w:line="276" w:lineRule="auto"/>
              <w:rPr>
                <w:rFonts w:ascii="宋体" w:eastAsia="宋体" w:hAnsi="宋体" w:cs="Times New Roman"/>
                <w:bCs/>
                <w:color w:val="000000"/>
                <w:sz w:val="24"/>
                <w:szCs w:val="24"/>
              </w:rPr>
            </w:pPr>
            <w:r w:rsidRPr="00E5185A">
              <w:rPr>
                <w:rFonts w:ascii="宋体" w:eastAsia="宋体" w:hAnsi="宋体" w:cs="Times New Roman" w:hint="eastAsia"/>
                <w:bCs/>
                <w:color w:val="000000"/>
                <w:sz w:val="24"/>
                <w:szCs w:val="24"/>
              </w:rPr>
              <w:t xml:space="preserve"> 4</w:t>
            </w:r>
          </w:p>
        </w:tc>
        <w:tc>
          <w:tcPr>
            <w:tcW w:w="2268" w:type="dxa"/>
            <w:shd w:val="clear" w:color="auto" w:fill="auto"/>
          </w:tcPr>
          <w:p w:rsidR="00E5185A" w:rsidRPr="00E5185A" w:rsidRDefault="00E5185A" w:rsidP="00E5185A">
            <w:pPr>
              <w:widowControl/>
              <w:spacing w:beforeLines="10" w:before="31" w:line="276" w:lineRule="auto"/>
              <w:rPr>
                <w:rFonts w:ascii="宋体" w:eastAsia="宋体" w:hAnsi="宋体" w:cs="Times New Roman"/>
                <w:bCs/>
                <w:color w:val="000000"/>
                <w:szCs w:val="21"/>
              </w:rPr>
            </w:pPr>
            <w:r w:rsidRPr="00E5185A">
              <w:rPr>
                <w:rFonts w:ascii="宋体" w:eastAsia="宋体" w:hAnsi="宋体" w:cs="Times New Roman" w:hint="eastAsia"/>
                <w:bCs/>
                <w:color w:val="000000"/>
                <w:szCs w:val="21"/>
              </w:rPr>
              <w:t xml:space="preserve">审表010/审表011  </w:t>
            </w:r>
          </w:p>
          <w:p w:rsidR="00E5185A" w:rsidRPr="00E5185A" w:rsidRDefault="00E5185A" w:rsidP="00E5185A">
            <w:pPr>
              <w:widowControl/>
              <w:spacing w:beforeLines="10" w:before="31" w:line="276" w:lineRule="auto"/>
              <w:rPr>
                <w:rFonts w:ascii="宋体" w:eastAsia="宋体" w:hAnsi="宋体" w:cs="Times New Roman"/>
                <w:bCs/>
                <w:color w:val="000000"/>
                <w:szCs w:val="21"/>
                <w:shd w:val="pct15" w:color="auto" w:fill="FFFFFF"/>
              </w:rPr>
            </w:pPr>
            <w:r w:rsidRPr="00E5185A">
              <w:rPr>
                <w:rFonts w:ascii="宋体" w:eastAsia="宋体" w:hAnsi="宋体" w:cs="Times New Roman" w:hint="eastAsia"/>
                <w:bCs/>
                <w:color w:val="000000"/>
                <w:szCs w:val="21"/>
              </w:rPr>
              <w:t>首次/末次会议签到表</w:t>
            </w:r>
          </w:p>
        </w:tc>
        <w:tc>
          <w:tcPr>
            <w:tcW w:w="1276" w:type="dxa"/>
            <w:shd w:val="clear" w:color="auto" w:fill="auto"/>
          </w:tcPr>
          <w:p w:rsidR="00E5185A" w:rsidRPr="00E5185A" w:rsidRDefault="00E5185A" w:rsidP="00E5185A">
            <w:pPr>
              <w:widowControl/>
              <w:spacing w:beforeLines="10" w:before="31" w:line="276" w:lineRule="auto"/>
              <w:ind w:leftChars="-46" w:left="-97" w:firstLineChars="5" w:firstLine="10"/>
              <w:jc w:val="center"/>
              <w:rPr>
                <w:rFonts w:ascii="宋体" w:eastAsia="宋体" w:hAnsi="宋体" w:cs="Times New Roman"/>
                <w:bCs/>
                <w:color w:val="000000"/>
                <w:sz w:val="24"/>
                <w:szCs w:val="24"/>
                <w:shd w:val="pct15" w:color="auto" w:fill="FFFFFF"/>
              </w:rPr>
            </w:pPr>
            <w:r w:rsidRPr="00E5185A">
              <w:rPr>
                <w:rFonts w:ascii="宋体" w:eastAsia="宋体" w:hAnsi="宋体" w:cs="Times New Roman" w:hint="eastAsia"/>
                <w:bCs/>
                <w:color w:val="000000"/>
                <w:szCs w:val="21"/>
              </w:rPr>
              <w:t>审核组</w:t>
            </w:r>
          </w:p>
        </w:tc>
        <w:tc>
          <w:tcPr>
            <w:tcW w:w="4678" w:type="dxa"/>
            <w:shd w:val="clear" w:color="auto" w:fill="auto"/>
          </w:tcPr>
          <w:p w:rsidR="00E5185A" w:rsidRPr="00E5185A" w:rsidRDefault="00E5185A" w:rsidP="00E5185A">
            <w:pPr>
              <w:widowControl/>
              <w:spacing w:beforeLines="10" w:before="31" w:line="276" w:lineRule="auto"/>
              <w:rPr>
                <w:rFonts w:ascii="宋体" w:eastAsia="宋体" w:hAnsi="宋体" w:cs="Times New Roman"/>
                <w:bCs/>
                <w:color w:val="000000"/>
                <w:szCs w:val="21"/>
              </w:rPr>
            </w:pPr>
            <w:r w:rsidRPr="00E5185A">
              <w:rPr>
                <w:rFonts w:ascii="宋体" w:eastAsia="宋体" w:hAnsi="宋体" w:cs="Times New Roman" w:hint="eastAsia"/>
                <w:bCs/>
                <w:color w:val="000000"/>
                <w:szCs w:val="21"/>
              </w:rPr>
              <w:t>参加会议人员逐一签字，企业的最高管理者必须参加并签字，特殊情况可以提交授权书（授权书由审核组一并带回归档）</w:t>
            </w:r>
          </w:p>
        </w:tc>
        <w:tc>
          <w:tcPr>
            <w:tcW w:w="1383" w:type="dxa"/>
            <w:shd w:val="clear" w:color="auto" w:fill="auto"/>
          </w:tcPr>
          <w:p w:rsidR="00E5185A" w:rsidRPr="00E5185A" w:rsidRDefault="00E5185A" w:rsidP="00E5185A">
            <w:pPr>
              <w:widowControl/>
              <w:spacing w:beforeLines="10" w:before="31" w:line="276" w:lineRule="auto"/>
              <w:rPr>
                <w:rFonts w:ascii="楷体" w:eastAsia="楷体" w:hAnsi="楷体" w:cs="Times New Roman"/>
                <w:bCs/>
                <w:color w:val="000000"/>
                <w:szCs w:val="21"/>
                <w:shd w:val="pct15" w:color="auto" w:fill="FFFFFF"/>
              </w:rPr>
            </w:pPr>
            <w:r w:rsidRPr="00E5185A">
              <w:rPr>
                <w:rFonts w:ascii="楷体" w:eastAsia="楷体" w:hAnsi="楷体" w:cs="Times New Roman" w:hint="eastAsia"/>
                <w:bCs/>
                <w:color w:val="000000"/>
                <w:szCs w:val="21"/>
              </w:rPr>
              <w:t>签字</w:t>
            </w:r>
          </w:p>
        </w:tc>
      </w:tr>
      <w:tr w:rsidR="00E5185A" w:rsidRPr="00E5185A" w:rsidTr="00D0472F">
        <w:tc>
          <w:tcPr>
            <w:tcW w:w="817" w:type="dxa"/>
            <w:shd w:val="clear" w:color="auto" w:fill="auto"/>
          </w:tcPr>
          <w:p w:rsidR="00E5185A" w:rsidRPr="00E5185A" w:rsidRDefault="00E5185A" w:rsidP="00E5185A">
            <w:pPr>
              <w:widowControl/>
              <w:spacing w:beforeLines="10" w:before="31" w:line="276" w:lineRule="auto"/>
              <w:rPr>
                <w:rFonts w:ascii="宋体" w:eastAsia="宋体" w:hAnsi="宋体" w:cs="Times New Roman"/>
                <w:bCs/>
                <w:color w:val="000000"/>
                <w:sz w:val="24"/>
                <w:szCs w:val="24"/>
              </w:rPr>
            </w:pPr>
            <w:r w:rsidRPr="00E5185A">
              <w:rPr>
                <w:rFonts w:ascii="宋体" w:eastAsia="宋体" w:hAnsi="宋体" w:cs="Times New Roman" w:hint="eastAsia"/>
                <w:bCs/>
                <w:color w:val="000000"/>
                <w:sz w:val="24"/>
                <w:szCs w:val="24"/>
              </w:rPr>
              <w:t xml:space="preserve"> 5</w:t>
            </w:r>
          </w:p>
        </w:tc>
        <w:tc>
          <w:tcPr>
            <w:tcW w:w="2268" w:type="dxa"/>
            <w:shd w:val="clear" w:color="auto" w:fill="auto"/>
          </w:tcPr>
          <w:p w:rsidR="00E5185A" w:rsidRPr="00E5185A" w:rsidRDefault="00E5185A" w:rsidP="00E5185A">
            <w:pPr>
              <w:widowControl/>
              <w:spacing w:beforeLines="10" w:before="31" w:line="276" w:lineRule="auto"/>
              <w:rPr>
                <w:rFonts w:ascii="宋体" w:eastAsia="宋体" w:hAnsi="宋体" w:cs="Times New Roman"/>
                <w:bCs/>
                <w:color w:val="000000"/>
                <w:szCs w:val="21"/>
                <w:shd w:val="pct15" w:color="auto" w:fill="FFFFFF"/>
              </w:rPr>
            </w:pPr>
            <w:r w:rsidRPr="00E5185A">
              <w:rPr>
                <w:rFonts w:ascii="宋体" w:eastAsia="宋体" w:hAnsi="宋体" w:cs="Times New Roman" w:hint="eastAsia"/>
                <w:bCs/>
                <w:color w:val="000000"/>
                <w:szCs w:val="21"/>
              </w:rPr>
              <w:t>审表007 管理体系审核计划</w:t>
            </w:r>
          </w:p>
        </w:tc>
        <w:tc>
          <w:tcPr>
            <w:tcW w:w="1276" w:type="dxa"/>
            <w:shd w:val="clear" w:color="auto" w:fill="auto"/>
          </w:tcPr>
          <w:p w:rsidR="00E5185A" w:rsidRPr="00E5185A" w:rsidRDefault="00E5185A" w:rsidP="00E5185A">
            <w:pPr>
              <w:widowControl/>
              <w:spacing w:beforeLines="10" w:before="31" w:line="276" w:lineRule="auto"/>
              <w:ind w:leftChars="-46" w:left="-97" w:firstLineChars="5" w:firstLine="10"/>
              <w:jc w:val="center"/>
              <w:rPr>
                <w:rFonts w:ascii="宋体" w:eastAsia="宋体" w:hAnsi="宋体" w:cs="Times New Roman"/>
                <w:bCs/>
                <w:color w:val="000000"/>
                <w:sz w:val="24"/>
                <w:szCs w:val="24"/>
                <w:shd w:val="pct15" w:color="auto" w:fill="FFFFFF"/>
              </w:rPr>
            </w:pPr>
            <w:r w:rsidRPr="00E5185A">
              <w:rPr>
                <w:rFonts w:ascii="宋体" w:eastAsia="宋体" w:hAnsi="宋体" w:cs="Times New Roman" w:hint="eastAsia"/>
                <w:bCs/>
                <w:color w:val="000000"/>
                <w:szCs w:val="21"/>
              </w:rPr>
              <w:t>审核组</w:t>
            </w:r>
          </w:p>
        </w:tc>
        <w:tc>
          <w:tcPr>
            <w:tcW w:w="4678" w:type="dxa"/>
            <w:shd w:val="clear" w:color="auto" w:fill="auto"/>
          </w:tcPr>
          <w:p w:rsidR="00E5185A" w:rsidRPr="00E5185A" w:rsidRDefault="00E5185A" w:rsidP="00E5185A">
            <w:pPr>
              <w:widowControl/>
              <w:spacing w:beforeLines="10" w:before="31" w:line="276" w:lineRule="auto"/>
              <w:rPr>
                <w:rFonts w:ascii="宋体" w:eastAsia="宋体" w:hAnsi="宋体" w:cs="Times New Roman" w:hint="eastAsia"/>
                <w:bCs/>
                <w:color w:val="000000"/>
                <w:szCs w:val="21"/>
              </w:rPr>
            </w:pPr>
            <w:r w:rsidRPr="00E5185A">
              <w:rPr>
                <w:rFonts w:ascii="宋体" w:eastAsia="宋体" w:hAnsi="宋体" w:cs="Times New Roman" w:hint="eastAsia"/>
                <w:bCs/>
                <w:color w:val="000000"/>
                <w:szCs w:val="21"/>
              </w:rPr>
              <w:t>组长负责编制审核计划，审核组成员的专业代码、组内角色、资格、注册证书号、联系电话均需填写无误；一阶段计划的安排无需逐一按照企业部门安排，只要利于审核组了解是否做好二阶段审核前准备即可，参加审核的人员和部门以及现场等，由审核组长视情况灵活安排。以便有效的实现一阶段的审核目的。</w:t>
            </w:r>
          </w:p>
        </w:tc>
        <w:tc>
          <w:tcPr>
            <w:tcW w:w="1383" w:type="dxa"/>
            <w:shd w:val="clear" w:color="auto" w:fill="auto"/>
          </w:tcPr>
          <w:p w:rsidR="00E5185A" w:rsidRPr="00E5185A" w:rsidRDefault="00E5185A" w:rsidP="00E5185A">
            <w:pPr>
              <w:widowControl/>
              <w:spacing w:beforeLines="10" w:before="31" w:line="276" w:lineRule="auto"/>
              <w:rPr>
                <w:rFonts w:ascii="楷体" w:eastAsia="楷体" w:hAnsi="楷体" w:cs="Times New Roman"/>
                <w:bCs/>
                <w:color w:val="000000"/>
                <w:szCs w:val="21"/>
                <w:shd w:val="pct15" w:color="auto" w:fill="FFFFFF"/>
              </w:rPr>
            </w:pPr>
            <w:r w:rsidRPr="00E5185A">
              <w:rPr>
                <w:rFonts w:ascii="楷体" w:eastAsia="楷体" w:hAnsi="楷体" w:cs="Times New Roman" w:hint="eastAsia"/>
                <w:bCs/>
                <w:color w:val="000000"/>
                <w:szCs w:val="21"/>
              </w:rPr>
              <w:t>盖章</w:t>
            </w:r>
          </w:p>
        </w:tc>
      </w:tr>
      <w:tr w:rsidR="00E5185A" w:rsidRPr="00E5185A" w:rsidTr="00D0472F">
        <w:tc>
          <w:tcPr>
            <w:tcW w:w="817" w:type="dxa"/>
            <w:shd w:val="clear" w:color="auto" w:fill="auto"/>
          </w:tcPr>
          <w:p w:rsidR="00E5185A" w:rsidRPr="00E5185A" w:rsidRDefault="00E5185A" w:rsidP="00E5185A">
            <w:pPr>
              <w:widowControl/>
              <w:spacing w:beforeLines="10" w:before="31" w:line="276" w:lineRule="auto"/>
              <w:rPr>
                <w:rFonts w:ascii="宋体" w:eastAsia="宋体" w:hAnsi="宋体" w:cs="Times New Roman"/>
                <w:bCs/>
                <w:color w:val="000000"/>
                <w:sz w:val="24"/>
                <w:szCs w:val="24"/>
              </w:rPr>
            </w:pPr>
            <w:r w:rsidRPr="00E5185A">
              <w:rPr>
                <w:rFonts w:ascii="宋体" w:eastAsia="宋体" w:hAnsi="宋体" w:cs="Times New Roman" w:hint="eastAsia"/>
                <w:bCs/>
                <w:color w:val="000000"/>
                <w:sz w:val="24"/>
                <w:szCs w:val="24"/>
              </w:rPr>
              <w:t xml:space="preserve"> 6</w:t>
            </w:r>
          </w:p>
        </w:tc>
        <w:tc>
          <w:tcPr>
            <w:tcW w:w="2268" w:type="dxa"/>
            <w:shd w:val="clear" w:color="auto" w:fill="auto"/>
          </w:tcPr>
          <w:p w:rsidR="00E5185A" w:rsidRPr="00E5185A" w:rsidRDefault="00E5185A" w:rsidP="00E5185A">
            <w:pPr>
              <w:widowControl/>
              <w:spacing w:beforeLines="10" w:before="31" w:line="276" w:lineRule="auto"/>
              <w:rPr>
                <w:rFonts w:ascii="宋体" w:eastAsia="宋体" w:hAnsi="宋体" w:cs="Times New Roman"/>
                <w:bCs/>
                <w:color w:val="000000"/>
                <w:szCs w:val="21"/>
              </w:rPr>
            </w:pPr>
            <w:r w:rsidRPr="00E5185A">
              <w:rPr>
                <w:rFonts w:ascii="宋体" w:eastAsia="宋体" w:hAnsi="宋体" w:cs="Times New Roman" w:hint="eastAsia"/>
                <w:bCs/>
                <w:color w:val="000000"/>
                <w:szCs w:val="21"/>
              </w:rPr>
              <w:t xml:space="preserve">审表009 </w:t>
            </w:r>
          </w:p>
          <w:p w:rsidR="00E5185A" w:rsidRPr="00E5185A" w:rsidRDefault="00E5185A" w:rsidP="00E5185A">
            <w:pPr>
              <w:widowControl/>
              <w:spacing w:beforeLines="10" w:before="31" w:line="276" w:lineRule="auto"/>
              <w:rPr>
                <w:rFonts w:ascii="宋体" w:eastAsia="宋体" w:hAnsi="宋体" w:cs="Times New Roman"/>
                <w:bCs/>
                <w:color w:val="000000"/>
                <w:szCs w:val="21"/>
                <w:shd w:val="pct15" w:color="auto" w:fill="FFFFFF"/>
              </w:rPr>
            </w:pPr>
            <w:r w:rsidRPr="00E5185A">
              <w:rPr>
                <w:rFonts w:ascii="宋体" w:eastAsia="宋体" w:hAnsi="宋体" w:cs="Times New Roman" w:hint="eastAsia"/>
                <w:bCs/>
                <w:color w:val="000000"/>
                <w:szCs w:val="21"/>
              </w:rPr>
              <w:t>现场审核检查单</w:t>
            </w:r>
          </w:p>
        </w:tc>
        <w:tc>
          <w:tcPr>
            <w:tcW w:w="1276" w:type="dxa"/>
            <w:shd w:val="clear" w:color="auto" w:fill="auto"/>
          </w:tcPr>
          <w:p w:rsidR="00E5185A" w:rsidRPr="00E5185A" w:rsidRDefault="00E5185A" w:rsidP="00E5185A">
            <w:pPr>
              <w:widowControl/>
              <w:spacing w:beforeLines="10" w:before="31" w:line="276" w:lineRule="auto"/>
              <w:ind w:leftChars="-46" w:left="-97" w:firstLineChars="5" w:firstLine="10"/>
              <w:jc w:val="center"/>
              <w:rPr>
                <w:rFonts w:ascii="宋体" w:eastAsia="宋体" w:hAnsi="宋体" w:cs="Times New Roman"/>
                <w:bCs/>
                <w:color w:val="000000"/>
                <w:sz w:val="24"/>
                <w:szCs w:val="24"/>
                <w:shd w:val="pct15" w:color="auto" w:fill="FFFFFF"/>
              </w:rPr>
            </w:pPr>
            <w:r w:rsidRPr="00E5185A">
              <w:rPr>
                <w:rFonts w:ascii="宋体" w:eastAsia="宋体" w:hAnsi="宋体" w:cs="Times New Roman" w:hint="eastAsia"/>
                <w:bCs/>
                <w:color w:val="000000"/>
                <w:szCs w:val="21"/>
              </w:rPr>
              <w:t>审核组</w:t>
            </w:r>
          </w:p>
        </w:tc>
        <w:tc>
          <w:tcPr>
            <w:tcW w:w="4678" w:type="dxa"/>
            <w:shd w:val="clear" w:color="auto" w:fill="auto"/>
          </w:tcPr>
          <w:p w:rsidR="00E5185A" w:rsidRPr="00E5185A" w:rsidRDefault="00E5185A" w:rsidP="00E5185A">
            <w:pPr>
              <w:widowControl/>
              <w:spacing w:beforeLines="10" w:before="31" w:line="276" w:lineRule="auto"/>
              <w:rPr>
                <w:rFonts w:ascii="宋体" w:eastAsia="宋体" w:hAnsi="宋体" w:cs="Times New Roman"/>
                <w:bCs/>
                <w:color w:val="000000"/>
                <w:szCs w:val="21"/>
              </w:rPr>
            </w:pPr>
            <w:r w:rsidRPr="00E5185A">
              <w:rPr>
                <w:rFonts w:ascii="宋体" w:eastAsia="宋体" w:hAnsi="宋体" w:cs="Times New Roman" w:hint="eastAsia"/>
                <w:bCs/>
                <w:color w:val="000000"/>
                <w:szCs w:val="21"/>
              </w:rPr>
              <w:t>参加一阶段的审核员，可以较为灵活的记录一阶段审核的情况，重点是记录重要的信息，如：认证范围、企业的地址、组织结构和人员状况、关键活动的特点、体系运行的大致情况、可能存在的问题等。</w:t>
            </w:r>
          </w:p>
        </w:tc>
        <w:tc>
          <w:tcPr>
            <w:tcW w:w="1383" w:type="dxa"/>
            <w:shd w:val="clear" w:color="auto" w:fill="auto"/>
          </w:tcPr>
          <w:p w:rsidR="00E5185A" w:rsidRPr="00E5185A" w:rsidRDefault="00E5185A" w:rsidP="00E5185A">
            <w:pPr>
              <w:widowControl/>
              <w:spacing w:beforeLines="10" w:before="31" w:line="276" w:lineRule="auto"/>
              <w:rPr>
                <w:rFonts w:ascii="宋体" w:eastAsia="宋体" w:hAnsi="宋体" w:cs="Times New Roman"/>
                <w:bCs/>
                <w:color w:val="000000"/>
                <w:sz w:val="24"/>
                <w:szCs w:val="24"/>
                <w:shd w:val="pct15" w:color="auto" w:fill="FFFFFF"/>
              </w:rPr>
            </w:pPr>
          </w:p>
        </w:tc>
      </w:tr>
      <w:tr w:rsidR="00E5185A" w:rsidRPr="00E5185A" w:rsidTr="00D0472F">
        <w:tc>
          <w:tcPr>
            <w:tcW w:w="817" w:type="dxa"/>
            <w:shd w:val="clear" w:color="auto" w:fill="auto"/>
          </w:tcPr>
          <w:p w:rsidR="00E5185A" w:rsidRPr="00E5185A" w:rsidRDefault="00E5185A" w:rsidP="00E5185A">
            <w:pPr>
              <w:widowControl/>
              <w:spacing w:beforeLines="10" w:before="31" w:line="276" w:lineRule="auto"/>
              <w:rPr>
                <w:rFonts w:ascii="宋体" w:eastAsia="宋体" w:hAnsi="宋体" w:cs="Times New Roman"/>
                <w:bCs/>
                <w:color w:val="000000"/>
                <w:sz w:val="24"/>
                <w:szCs w:val="24"/>
              </w:rPr>
            </w:pPr>
            <w:r w:rsidRPr="00E5185A">
              <w:rPr>
                <w:rFonts w:ascii="宋体" w:eastAsia="宋体" w:hAnsi="宋体" w:cs="Times New Roman" w:hint="eastAsia"/>
                <w:bCs/>
                <w:color w:val="000000"/>
                <w:sz w:val="24"/>
                <w:szCs w:val="24"/>
              </w:rPr>
              <w:t xml:space="preserve"> 7</w:t>
            </w:r>
          </w:p>
        </w:tc>
        <w:tc>
          <w:tcPr>
            <w:tcW w:w="2268" w:type="dxa"/>
            <w:shd w:val="clear" w:color="auto" w:fill="auto"/>
          </w:tcPr>
          <w:p w:rsidR="00E5185A" w:rsidRPr="00E5185A" w:rsidRDefault="00E5185A" w:rsidP="00E5185A">
            <w:pPr>
              <w:widowControl/>
              <w:spacing w:beforeLines="10" w:before="31" w:line="276" w:lineRule="auto"/>
              <w:rPr>
                <w:rFonts w:ascii="宋体" w:eastAsia="宋体" w:hAnsi="宋体" w:cs="Times New Roman"/>
                <w:bCs/>
                <w:color w:val="000000"/>
                <w:szCs w:val="21"/>
                <w:shd w:val="pct15" w:color="auto" w:fill="FFFFFF"/>
              </w:rPr>
            </w:pPr>
            <w:r w:rsidRPr="00E5185A">
              <w:rPr>
                <w:rFonts w:ascii="宋体" w:eastAsia="宋体" w:hAnsi="宋体" w:cs="Times New Roman" w:hint="eastAsia"/>
                <w:bCs/>
                <w:color w:val="000000"/>
                <w:szCs w:val="21"/>
              </w:rPr>
              <w:t>审表012不符合报告</w:t>
            </w:r>
          </w:p>
        </w:tc>
        <w:tc>
          <w:tcPr>
            <w:tcW w:w="1276" w:type="dxa"/>
            <w:shd w:val="clear" w:color="auto" w:fill="auto"/>
          </w:tcPr>
          <w:p w:rsidR="00E5185A" w:rsidRPr="00E5185A" w:rsidRDefault="00E5185A" w:rsidP="00E5185A">
            <w:pPr>
              <w:widowControl/>
              <w:spacing w:beforeLines="10" w:before="31" w:line="276" w:lineRule="auto"/>
              <w:ind w:leftChars="-46" w:left="-97" w:firstLineChars="5" w:firstLine="10"/>
              <w:jc w:val="center"/>
              <w:rPr>
                <w:rFonts w:ascii="宋体" w:eastAsia="宋体" w:hAnsi="宋体" w:cs="Times New Roman"/>
                <w:bCs/>
                <w:color w:val="000000"/>
                <w:sz w:val="24"/>
                <w:szCs w:val="24"/>
                <w:shd w:val="pct15" w:color="auto" w:fill="FFFFFF"/>
              </w:rPr>
            </w:pPr>
            <w:r w:rsidRPr="00E5185A">
              <w:rPr>
                <w:rFonts w:ascii="宋体" w:eastAsia="宋体" w:hAnsi="宋体" w:cs="Times New Roman" w:hint="eastAsia"/>
                <w:bCs/>
                <w:color w:val="000000"/>
                <w:szCs w:val="21"/>
              </w:rPr>
              <w:t>审核组</w:t>
            </w:r>
          </w:p>
        </w:tc>
        <w:tc>
          <w:tcPr>
            <w:tcW w:w="4678" w:type="dxa"/>
            <w:shd w:val="clear" w:color="auto" w:fill="auto"/>
          </w:tcPr>
          <w:p w:rsidR="00E5185A" w:rsidRPr="00E5185A" w:rsidRDefault="00E5185A" w:rsidP="00E5185A">
            <w:pPr>
              <w:widowControl/>
              <w:spacing w:beforeLines="10" w:before="31" w:line="276" w:lineRule="auto"/>
              <w:rPr>
                <w:rFonts w:ascii="宋体" w:eastAsia="宋体" w:hAnsi="宋体" w:cs="Times New Roman"/>
                <w:bCs/>
                <w:color w:val="000000"/>
                <w:szCs w:val="21"/>
              </w:rPr>
            </w:pPr>
            <w:r w:rsidRPr="00E5185A">
              <w:rPr>
                <w:rFonts w:ascii="宋体" w:eastAsia="宋体" w:hAnsi="宋体" w:cs="Times New Roman" w:hint="eastAsia"/>
                <w:bCs/>
                <w:color w:val="000000"/>
                <w:szCs w:val="21"/>
              </w:rPr>
              <w:t>在一阶段审核中对发现的问题可以不符合报告的方式提出，也可在一阶段审核报告中以问题清单的方式提出，出发点是便于企业对问题的认识和整改，为进入二阶段审核做好准备。</w:t>
            </w:r>
          </w:p>
        </w:tc>
        <w:tc>
          <w:tcPr>
            <w:tcW w:w="1383" w:type="dxa"/>
            <w:shd w:val="clear" w:color="auto" w:fill="auto"/>
          </w:tcPr>
          <w:p w:rsidR="00E5185A" w:rsidRPr="00E5185A" w:rsidRDefault="00E5185A" w:rsidP="00E5185A">
            <w:pPr>
              <w:widowControl/>
              <w:spacing w:beforeLines="10" w:before="31" w:line="276" w:lineRule="auto"/>
              <w:rPr>
                <w:rFonts w:ascii="楷体" w:eastAsia="楷体" w:hAnsi="楷体" w:cs="Times New Roman"/>
                <w:bCs/>
                <w:color w:val="000000"/>
                <w:szCs w:val="21"/>
                <w:shd w:val="pct15" w:color="auto" w:fill="FFFFFF"/>
              </w:rPr>
            </w:pPr>
            <w:r w:rsidRPr="00E5185A">
              <w:rPr>
                <w:rFonts w:ascii="楷体" w:eastAsia="楷体" w:hAnsi="楷体" w:cs="Times New Roman" w:hint="eastAsia"/>
                <w:bCs/>
                <w:color w:val="000000"/>
                <w:szCs w:val="21"/>
              </w:rPr>
              <w:t>签字</w:t>
            </w:r>
          </w:p>
        </w:tc>
      </w:tr>
      <w:tr w:rsidR="00E5185A" w:rsidRPr="00E5185A" w:rsidTr="00D0472F">
        <w:tc>
          <w:tcPr>
            <w:tcW w:w="817" w:type="dxa"/>
            <w:shd w:val="clear" w:color="auto" w:fill="auto"/>
          </w:tcPr>
          <w:p w:rsidR="00E5185A" w:rsidRPr="00E5185A" w:rsidRDefault="00E5185A" w:rsidP="00E5185A">
            <w:pPr>
              <w:widowControl/>
              <w:spacing w:beforeLines="10" w:before="31" w:line="276" w:lineRule="auto"/>
              <w:rPr>
                <w:rFonts w:ascii="宋体" w:eastAsia="宋体" w:hAnsi="宋体" w:cs="Times New Roman" w:hint="eastAsia"/>
                <w:bCs/>
                <w:color w:val="000000"/>
                <w:sz w:val="24"/>
                <w:szCs w:val="24"/>
              </w:rPr>
            </w:pPr>
            <w:r w:rsidRPr="00E5185A">
              <w:rPr>
                <w:rFonts w:ascii="宋体" w:eastAsia="宋体" w:hAnsi="宋体" w:cs="Times New Roman" w:hint="eastAsia"/>
                <w:bCs/>
                <w:color w:val="000000"/>
                <w:sz w:val="24"/>
                <w:szCs w:val="24"/>
              </w:rPr>
              <w:t xml:space="preserve"> 8</w:t>
            </w:r>
          </w:p>
        </w:tc>
        <w:tc>
          <w:tcPr>
            <w:tcW w:w="2268" w:type="dxa"/>
            <w:shd w:val="clear" w:color="auto" w:fill="auto"/>
          </w:tcPr>
          <w:p w:rsidR="00E5185A" w:rsidRPr="00E5185A" w:rsidRDefault="00E5185A" w:rsidP="00E5185A">
            <w:pPr>
              <w:widowControl/>
              <w:spacing w:beforeLines="10" w:before="31" w:line="276" w:lineRule="auto"/>
              <w:rPr>
                <w:rFonts w:ascii="宋体" w:eastAsia="宋体" w:hAnsi="宋体" w:cs="Times New Roman"/>
                <w:bCs/>
                <w:color w:val="000000"/>
                <w:szCs w:val="21"/>
              </w:rPr>
            </w:pPr>
            <w:r w:rsidRPr="00E5185A">
              <w:rPr>
                <w:rFonts w:ascii="宋体" w:eastAsia="宋体" w:hAnsi="宋体" w:cs="Times New Roman" w:hint="eastAsia"/>
                <w:bCs/>
                <w:color w:val="000000"/>
                <w:szCs w:val="21"/>
              </w:rPr>
              <w:t>审表016</w:t>
            </w:r>
          </w:p>
          <w:p w:rsidR="00E5185A" w:rsidRPr="00E5185A" w:rsidRDefault="00E5185A" w:rsidP="00E5185A">
            <w:pPr>
              <w:widowControl/>
              <w:spacing w:beforeLines="10" w:before="31" w:line="276" w:lineRule="auto"/>
              <w:rPr>
                <w:rFonts w:ascii="宋体" w:eastAsia="宋体" w:hAnsi="宋体" w:cs="Times New Roman"/>
                <w:bCs/>
                <w:color w:val="000000"/>
                <w:szCs w:val="21"/>
                <w:shd w:val="pct15" w:color="auto" w:fill="FFFFFF"/>
              </w:rPr>
            </w:pPr>
            <w:r w:rsidRPr="00E5185A">
              <w:rPr>
                <w:rFonts w:ascii="宋体" w:eastAsia="宋体" w:hAnsi="宋体" w:cs="Times New Roman" w:hint="eastAsia"/>
                <w:bCs/>
                <w:color w:val="000000"/>
                <w:szCs w:val="21"/>
              </w:rPr>
              <w:t>一阶段审核报告</w:t>
            </w:r>
          </w:p>
        </w:tc>
        <w:tc>
          <w:tcPr>
            <w:tcW w:w="1276" w:type="dxa"/>
            <w:shd w:val="clear" w:color="auto" w:fill="auto"/>
          </w:tcPr>
          <w:p w:rsidR="00E5185A" w:rsidRPr="00E5185A" w:rsidRDefault="00E5185A" w:rsidP="00E5185A">
            <w:pPr>
              <w:widowControl/>
              <w:spacing w:beforeLines="10" w:before="31" w:line="276" w:lineRule="auto"/>
              <w:ind w:leftChars="-46" w:left="-97" w:firstLineChars="5" w:firstLine="10"/>
              <w:jc w:val="center"/>
              <w:rPr>
                <w:rFonts w:ascii="宋体" w:eastAsia="宋体" w:hAnsi="宋体" w:cs="Times New Roman"/>
                <w:bCs/>
                <w:color w:val="000000"/>
                <w:sz w:val="24"/>
                <w:szCs w:val="24"/>
                <w:shd w:val="pct15" w:color="auto" w:fill="FFFFFF"/>
              </w:rPr>
            </w:pPr>
            <w:r w:rsidRPr="00E5185A">
              <w:rPr>
                <w:rFonts w:ascii="宋体" w:eastAsia="宋体" w:hAnsi="宋体" w:cs="Times New Roman" w:hint="eastAsia"/>
                <w:bCs/>
                <w:color w:val="000000"/>
                <w:szCs w:val="21"/>
              </w:rPr>
              <w:t>审核组</w:t>
            </w:r>
          </w:p>
        </w:tc>
        <w:tc>
          <w:tcPr>
            <w:tcW w:w="4678" w:type="dxa"/>
            <w:shd w:val="clear" w:color="auto" w:fill="auto"/>
          </w:tcPr>
          <w:p w:rsidR="00E5185A" w:rsidRPr="00E5185A" w:rsidRDefault="00E5185A" w:rsidP="00E5185A">
            <w:pPr>
              <w:widowControl/>
              <w:spacing w:beforeLines="10" w:before="31" w:line="276" w:lineRule="auto"/>
              <w:rPr>
                <w:rFonts w:ascii="宋体" w:eastAsia="宋体" w:hAnsi="宋体" w:cs="Times New Roman" w:hint="eastAsia"/>
                <w:bCs/>
                <w:color w:val="000000"/>
                <w:szCs w:val="21"/>
                <w:shd w:val="pct15" w:color="auto" w:fill="FFFFFF"/>
              </w:rPr>
            </w:pPr>
            <w:r w:rsidRPr="00E5185A">
              <w:rPr>
                <w:rFonts w:ascii="宋体" w:eastAsia="宋体" w:hAnsi="宋体" w:cs="Times New Roman" w:hint="eastAsia"/>
                <w:bCs/>
                <w:color w:val="000000"/>
                <w:szCs w:val="21"/>
              </w:rPr>
              <w:t>一阶段审核报告由组长逐项填写，</w:t>
            </w:r>
          </w:p>
        </w:tc>
        <w:tc>
          <w:tcPr>
            <w:tcW w:w="1383" w:type="dxa"/>
            <w:shd w:val="clear" w:color="auto" w:fill="auto"/>
          </w:tcPr>
          <w:p w:rsidR="00E5185A" w:rsidRPr="00E5185A" w:rsidRDefault="00E5185A" w:rsidP="00E5185A">
            <w:pPr>
              <w:widowControl/>
              <w:spacing w:beforeLines="10" w:before="31" w:line="276" w:lineRule="auto"/>
              <w:rPr>
                <w:rFonts w:ascii="宋体" w:eastAsia="宋体" w:hAnsi="宋体" w:cs="Times New Roman"/>
                <w:bCs/>
                <w:color w:val="000000"/>
                <w:sz w:val="24"/>
                <w:szCs w:val="24"/>
                <w:shd w:val="pct15" w:color="auto" w:fill="FFFFFF"/>
              </w:rPr>
            </w:pPr>
          </w:p>
        </w:tc>
      </w:tr>
    </w:tbl>
    <w:p w:rsidR="00E5185A" w:rsidRPr="00E5185A" w:rsidRDefault="00E5185A" w:rsidP="00E5185A">
      <w:pPr>
        <w:widowControl/>
        <w:spacing w:beforeLines="10" w:before="31"/>
        <w:rPr>
          <w:rFonts w:ascii="宋体" w:eastAsia="宋体" w:hAnsi="宋体" w:cs="Times New Roman" w:hint="eastAsia"/>
          <w:bCs/>
          <w:color w:val="000000"/>
          <w:sz w:val="24"/>
          <w:szCs w:val="24"/>
        </w:rPr>
      </w:pPr>
    </w:p>
    <w:p w:rsidR="00E5185A" w:rsidRPr="00E5185A" w:rsidRDefault="00E5185A" w:rsidP="00E5185A">
      <w:pPr>
        <w:widowControl/>
        <w:spacing w:beforeLines="10" w:before="31"/>
        <w:ind w:left="960" w:hangingChars="400" w:hanging="960"/>
        <w:rPr>
          <w:rFonts w:ascii="楷体" w:eastAsia="楷体" w:hAnsi="楷体" w:cs="Times New Roman"/>
          <w:bCs/>
          <w:color w:val="000000"/>
          <w:sz w:val="24"/>
          <w:szCs w:val="24"/>
        </w:rPr>
      </w:pPr>
      <w:r w:rsidRPr="00E5185A">
        <w:rPr>
          <w:rFonts w:ascii="楷体" w:eastAsia="楷体" w:hAnsi="楷体" w:cs="Times New Roman" w:hint="eastAsia"/>
          <w:bCs/>
          <w:color w:val="000000"/>
          <w:sz w:val="24"/>
          <w:szCs w:val="24"/>
        </w:rPr>
        <w:t>说明：①一阶段审核的目的主要是完成IS017021标准第九章中9.3.1.2所规定的内容，以便向客户报告一阶段的目的是否达到及二阶段是否准备就绪；</w:t>
      </w:r>
    </w:p>
    <w:p w:rsidR="00E5185A" w:rsidRPr="00E5185A" w:rsidRDefault="00E5185A" w:rsidP="00E5185A">
      <w:pPr>
        <w:widowControl/>
        <w:spacing w:beforeLines="10" w:before="31"/>
        <w:rPr>
          <w:rFonts w:ascii="楷体" w:eastAsia="楷体" w:hAnsi="楷体" w:cs="Times New Roman"/>
          <w:bCs/>
          <w:color w:val="000000"/>
          <w:sz w:val="24"/>
          <w:szCs w:val="24"/>
        </w:rPr>
      </w:pPr>
      <w:r w:rsidRPr="00E5185A">
        <w:rPr>
          <w:rFonts w:ascii="宋体" w:eastAsia="宋体" w:hAnsi="宋体" w:cs="Times New Roman" w:hint="eastAsia"/>
          <w:bCs/>
          <w:color w:val="000000"/>
          <w:sz w:val="24"/>
          <w:szCs w:val="24"/>
        </w:rPr>
        <w:t xml:space="preserve"> </w:t>
      </w:r>
      <w:r w:rsidRPr="00E5185A">
        <w:rPr>
          <w:rFonts w:ascii="宋体" w:eastAsia="宋体" w:hAnsi="宋体" w:cs="Times New Roman"/>
          <w:bCs/>
          <w:color w:val="000000"/>
          <w:sz w:val="24"/>
          <w:szCs w:val="24"/>
        </w:rPr>
        <w:t xml:space="preserve">     </w:t>
      </w:r>
      <w:r w:rsidRPr="00E5185A">
        <w:rPr>
          <w:rFonts w:ascii="宋体" w:eastAsia="宋体" w:hAnsi="宋体" w:cs="Times New Roman" w:hint="eastAsia"/>
          <w:bCs/>
          <w:color w:val="000000"/>
          <w:sz w:val="24"/>
          <w:szCs w:val="24"/>
        </w:rPr>
        <w:t>②</w:t>
      </w:r>
      <w:r w:rsidRPr="00E5185A">
        <w:rPr>
          <w:rFonts w:ascii="楷体" w:eastAsia="楷体" w:hAnsi="楷体" w:cs="Times New Roman" w:hint="eastAsia"/>
          <w:bCs/>
          <w:color w:val="000000"/>
          <w:sz w:val="24"/>
          <w:szCs w:val="24"/>
        </w:rPr>
        <w:t>依据ISO17021标准9.3.1.2.4的规定，认证机构可能会根据一阶段的结果调整第二阶段</w:t>
      </w:r>
    </w:p>
    <w:p w:rsidR="00E5185A" w:rsidRPr="00E5185A" w:rsidRDefault="00E5185A" w:rsidP="00E5185A">
      <w:pPr>
        <w:widowControl/>
        <w:spacing w:beforeLines="10" w:before="31"/>
        <w:ind w:firstLineChars="400" w:firstLine="960"/>
        <w:rPr>
          <w:rFonts w:ascii="楷体" w:eastAsia="楷体" w:hAnsi="楷体" w:cs="Times New Roman"/>
          <w:bCs/>
          <w:color w:val="000000"/>
          <w:sz w:val="24"/>
          <w:szCs w:val="24"/>
        </w:rPr>
      </w:pPr>
      <w:r w:rsidRPr="00E5185A">
        <w:rPr>
          <w:rFonts w:ascii="楷体" w:eastAsia="楷体" w:hAnsi="楷体" w:cs="Times New Roman" w:hint="eastAsia"/>
          <w:bCs/>
          <w:color w:val="000000"/>
          <w:sz w:val="24"/>
          <w:szCs w:val="24"/>
        </w:rPr>
        <w:t>的安排；如果发生任何将影响管理体系的重要变更，认证机构应考虑是否有必要重复整个</w:t>
      </w:r>
    </w:p>
    <w:p w:rsidR="00E5185A" w:rsidRPr="00E5185A" w:rsidRDefault="00E5185A" w:rsidP="00E5185A">
      <w:pPr>
        <w:widowControl/>
        <w:spacing w:beforeLines="10" w:before="31"/>
        <w:ind w:firstLineChars="400" w:firstLine="960"/>
        <w:rPr>
          <w:rFonts w:ascii="楷体" w:eastAsia="楷体" w:hAnsi="楷体" w:cs="Times New Roman"/>
          <w:bCs/>
          <w:color w:val="000000"/>
          <w:sz w:val="24"/>
          <w:szCs w:val="24"/>
        </w:rPr>
      </w:pPr>
      <w:r w:rsidRPr="00E5185A">
        <w:rPr>
          <w:rFonts w:ascii="楷体" w:eastAsia="楷体" w:hAnsi="楷体" w:cs="Times New Roman" w:hint="eastAsia"/>
          <w:bCs/>
          <w:color w:val="000000"/>
          <w:sz w:val="24"/>
          <w:szCs w:val="24"/>
        </w:rPr>
        <w:t>或部分第一阶段。</w:t>
      </w:r>
    </w:p>
    <w:p w:rsidR="00E5185A" w:rsidRPr="00E5185A" w:rsidRDefault="00E5185A" w:rsidP="00E5185A">
      <w:pPr>
        <w:widowControl/>
        <w:numPr>
          <w:ilvl w:val="0"/>
          <w:numId w:val="3"/>
        </w:numPr>
        <w:spacing w:beforeLines="10" w:before="31"/>
        <w:rPr>
          <w:rFonts w:ascii="宋体" w:eastAsia="宋体" w:hAnsi="宋体" w:cs="Times New Roman"/>
          <w:b/>
          <w:bCs/>
          <w:color w:val="000000"/>
          <w:sz w:val="24"/>
          <w:szCs w:val="24"/>
        </w:rPr>
      </w:pPr>
      <w:r w:rsidRPr="00E5185A">
        <w:rPr>
          <w:rFonts w:ascii="楷体" w:eastAsia="楷体" w:hAnsi="楷体" w:cs="Times New Roman"/>
          <w:bCs/>
          <w:color w:val="000000"/>
          <w:sz w:val="24"/>
          <w:szCs w:val="24"/>
        </w:rPr>
        <w:br w:type="page"/>
      </w:r>
      <w:r w:rsidRPr="00E5185A">
        <w:rPr>
          <w:rFonts w:ascii="宋体" w:eastAsia="宋体" w:hAnsi="宋体" w:cs="Times New Roman" w:hint="eastAsia"/>
          <w:b/>
          <w:bCs/>
          <w:color w:val="000000"/>
          <w:sz w:val="24"/>
          <w:szCs w:val="24"/>
        </w:rPr>
        <w:lastRenderedPageBreak/>
        <w:t>二阶段审核套标质量要求</w:t>
      </w:r>
    </w:p>
    <w:p w:rsidR="00E5185A" w:rsidRPr="00E5185A" w:rsidRDefault="00E5185A" w:rsidP="00E5185A">
      <w:pPr>
        <w:widowControl/>
        <w:spacing w:beforeLines="10" w:before="31"/>
        <w:ind w:left="420"/>
        <w:rPr>
          <w:rFonts w:ascii="宋体" w:eastAsia="宋体" w:hAnsi="宋体" w:cs="Times New Roman" w:hint="eastAsia"/>
          <w:bCs/>
          <w:color w:val="000000"/>
          <w:szCs w:val="21"/>
        </w:rPr>
      </w:pPr>
      <w:r w:rsidRPr="00E5185A">
        <w:rPr>
          <w:rFonts w:ascii="宋体" w:eastAsia="宋体" w:hAnsi="宋体" w:cs="Times New Roman" w:hint="eastAsia"/>
          <w:bCs/>
          <w:color w:val="000000"/>
          <w:szCs w:val="21"/>
        </w:rPr>
        <w:t>（说明： 凡是在第一部分表单质量要求中提到且作用相同的表单在第二部分不再重复）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2268"/>
        <w:gridCol w:w="1276"/>
        <w:gridCol w:w="4678"/>
        <w:gridCol w:w="1383"/>
      </w:tblGrid>
      <w:tr w:rsidR="00E5185A" w:rsidRPr="00E5185A" w:rsidTr="00D0472F">
        <w:tc>
          <w:tcPr>
            <w:tcW w:w="817" w:type="dxa"/>
            <w:shd w:val="clear" w:color="auto" w:fill="auto"/>
          </w:tcPr>
          <w:p w:rsidR="00E5185A" w:rsidRPr="00E5185A" w:rsidRDefault="00E5185A" w:rsidP="00E5185A">
            <w:pPr>
              <w:widowControl/>
              <w:spacing w:beforeLines="10" w:before="31" w:line="276" w:lineRule="auto"/>
              <w:rPr>
                <w:rFonts w:ascii="宋体" w:eastAsia="宋体" w:hAnsi="宋体" w:cs="Times New Roman"/>
                <w:b/>
                <w:bCs/>
                <w:color w:val="000000"/>
                <w:szCs w:val="21"/>
              </w:rPr>
            </w:pPr>
            <w:r w:rsidRPr="00E5185A">
              <w:rPr>
                <w:rFonts w:ascii="宋体" w:eastAsia="宋体" w:hAnsi="宋体" w:cs="Times New Roman" w:hint="eastAsia"/>
                <w:b/>
                <w:bCs/>
                <w:color w:val="000000"/>
                <w:szCs w:val="21"/>
              </w:rPr>
              <w:t>序号</w:t>
            </w:r>
          </w:p>
        </w:tc>
        <w:tc>
          <w:tcPr>
            <w:tcW w:w="2268" w:type="dxa"/>
            <w:shd w:val="clear" w:color="auto" w:fill="auto"/>
          </w:tcPr>
          <w:p w:rsidR="00E5185A" w:rsidRPr="00E5185A" w:rsidRDefault="00E5185A" w:rsidP="00E5185A">
            <w:pPr>
              <w:widowControl/>
              <w:spacing w:beforeLines="10" w:before="31" w:line="276" w:lineRule="auto"/>
              <w:ind w:firstLineChars="100" w:firstLine="211"/>
              <w:rPr>
                <w:rFonts w:ascii="宋体" w:eastAsia="宋体" w:hAnsi="宋体" w:cs="Times New Roman"/>
                <w:b/>
                <w:bCs/>
                <w:color w:val="000000"/>
                <w:szCs w:val="21"/>
              </w:rPr>
            </w:pPr>
            <w:r w:rsidRPr="00E5185A">
              <w:rPr>
                <w:rFonts w:ascii="宋体" w:eastAsia="宋体" w:hAnsi="宋体" w:cs="Times New Roman" w:hint="eastAsia"/>
                <w:b/>
                <w:bCs/>
                <w:color w:val="000000"/>
                <w:szCs w:val="21"/>
              </w:rPr>
              <w:t>表格编号与名称</w:t>
            </w:r>
          </w:p>
        </w:tc>
        <w:tc>
          <w:tcPr>
            <w:tcW w:w="1276" w:type="dxa"/>
            <w:shd w:val="clear" w:color="auto" w:fill="auto"/>
          </w:tcPr>
          <w:p w:rsidR="00E5185A" w:rsidRPr="00E5185A" w:rsidRDefault="00E5185A" w:rsidP="00E5185A">
            <w:pPr>
              <w:widowControl/>
              <w:spacing w:beforeLines="10" w:before="31" w:line="276" w:lineRule="auto"/>
              <w:ind w:firstLineChars="100" w:firstLine="211"/>
              <w:rPr>
                <w:rFonts w:ascii="宋体" w:eastAsia="宋体" w:hAnsi="宋体" w:cs="Times New Roman"/>
                <w:b/>
                <w:bCs/>
                <w:color w:val="000000"/>
                <w:szCs w:val="21"/>
              </w:rPr>
            </w:pPr>
            <w:r w:rsidRPr="00E5185A">
              <w:rPr>
                <w:rFonts w:ascii="宋体" w:eastAsia="宋体" w:hAnsi="宋体" w:cs="Times New Roman" w:hint="eastAsia"/>
                <w:b/>
                <w:bCs/>
                <w:color w:val="000000"/>
                <w:szCs w:val="21"/>
              </w:rPr>
              <w:t>责任人</w:t>
            </w:r>
          </w:p>
        </w:tc>
        <w:tc>
          <w:tcPr>
            <w:tcW w:w="4678" w:type="dxa"/>
            <w:shd w:val="clear" w:color="auto" w:fill="auto"/>
          </w:tcPr>
          <w:p w:rsidR="00E5185A" w:rsidRPr="00E5185A" w:rsidRDefault="00E5185A" w:rsidP="00E5185A">
            <w:pPr>
              <w:widowControl/>
              <w:spacing w:beforeLines="10" w:before="31" w:line="276" w:lineRule="auto"/>
              <w:ind w:firstLineChars="200" w:firstLine="422"/>
              <w:rPr>
                <w:rFonts w:ascii="宋体" w:eastAsia="宋体" w:hAnsi="宋体" w:cs="Times New Roman"/>
                <w:b/>
                <w:bCs/>
                <w:color w:val="000000"/>
                <w:szCs w:val="21"/>
              </w:rPr>
            </w:pPr>
            <w:r w:rsidRPr="00E5185A">
              <w:rPr>
                <w:rFonts w:ascii="宋体" w:eastAsia="宋体" w:hAnsi="宋体" w:cs="Times New Roman" w:hint="eastAsia"/>
                <w:b/>
                <w:bCs/>
                <w:color w:val="000000"/>
                <w:szCs w:val="21"/>
              </w:rPr>
              <w:t xml:space="preserve">  </w:t>
            </w:r>
            <w:r w:rsidRPr="00E5185A">
              <w:rPr>
                <w:rFonts w:ascii="宋体" w:eastAsia="宋体" w:hAnsi="宋体" w:cs="Times New Roman"/>
                <w:b/>
                <w:bCs/>
                <w:color w:val="000000"/>
                <w:szCs w:val="21"/>
              </w:rPr>
              <w:t xml:space="preserve"> </w:t>
            </w:r>
            <w:r w:rsidRPr="00E5185A">
              <w:rPr>
                <w:rFonts w:ascii="宋体" w:eastAsia="宋体" w:hAnsi="宋体" w:cs="Times New Roman" w:hint="eastAsia"/>
                <w:b/>
                <w:bCs/>
                <w:color w:val="000000"/>
                <w:szCs w:val="21"/>
              </w:rPr>
              <w:t xml:space="preserve">审核全套表格的质量要求  </w:t>
            </w:r>
          </w:p>
        </w:tc>
        <w:tc>
          <w:tcPr>
            <w:tcW w:w="1383" w:type="dxa"/>
            <w:shd w:val="clear" w:color="auto" w:fill="auto"/>
          </w:tcPr>
          <w:p w:rsidR="00E5185A" w:rsidRPr="00E5185A" w:rsidRDefault="00E5185A" w:rsidP="00E5185A">
            <w:pPr>
              <w:widowControl/>
              <w:spacing w:beforeLines="10" w:before="31" w:line="276" w:lineRule="auto"/>
              <w:ind w:firstLineChars="100" w:firstLine="211"/>
              <w:rPr>
                <w:rFonts w:ascii="宋体" w:eastAsia="宋体" w:hAnsi="宋体" w:cs="Times New Roman"/>
                <w:b/>
                <w:bCs/>
                <w:color w:val="000000"/>
                <w:szCs w:val="21"/>
              </w:rPr>
            </w:pPr>
            <w:r w:rsidRPr="00E5185A">
              <w:rPr>
                <w:rFonts w:ascii="宋体" w:eastAsia="宋体" w:hAnsi="宋体" w:cs="Times New Roman" w:hint="eastAsia"/>
                <w:b/>
                <w:bCs/>
                <w:color w:val="000000"/>
                <w:szCs w:val="21"/>
              </w:rPr>
              <w:t xml:space="preserve"> 备注 </w:t>
            </w:r>
          </w:p>
        </w:tc>
      </w:tr>
      <w:tr w:rsidR="00E5185A" w:rsidRPr="00E5185A" w:rsidTr="00D0472F">
        <w:tc>
          <w:tcPr>
            <w:tcW w:w="817" w:type="dxa"/>
            <w:shd w:val="clear" w:color="auto" w:fill="auto"/>
          </w:tcPr>
          <w:p w:rsidR="00E5185A" w:rsidRPr="00E5185A" w:rsidRDefault="00E5185A" w:rsidP="00E5185A">
            <w:pPr>
              <w:widowControl/>
              <w:spacing w:beforeLines="10" w:before="31" w:line="276" w:lineRule="auto"/>
              <w:rPr>
                <w:rFonts w:ascii="宋体" w:eastAsia="宋体" w:hAnsi="宋体" w:cs="Times New Roman"/>
                <w:bCs/>
                <w:color w:val="000000"/>
                <w:sz w:val="24"/>
                <w:szCs w:val="24"/>
              </w:rPr>
            </w:pPr>
            <w:r w:rsidRPr="00E5185A">
              <w:rPr>
                <w:rFonts w:ascii="宋体" w:eastAsia="宋体" w:hAnsi="宋体" w:cs="Times New Roman" w:hint="eastAsia"/>
                <w:bCs/>
                <w:color w:val="000000"/>
                <w:sz w:val="24"/>
                <w:szCs w:val="24"/>
              </w:rPr>
              <w:t xml:space="preserve"> </w:t>
            </w:r>
            <w:r w:rsidRPr="00E5185A">
              <w:rPr>
                <w:rFonts w:ascii="宋体" w:eastAsia="宋体" w:hAnsi="宋体" w:cs="Times New Roman"/>
                <w:bCs/>
                <w:color w:val="000000"/>
                <w:sz w:val="24"/>
                <w:szCs w:val="24"/>
              </w:rPr>
              <w:t>1</w:t>
            </w:r>
          </w:p>
        </w:tc>
        <w:tc>
          <w:tcPr>
            <w:tcW w:w="2268" w:type="dxa"/>
            <w:shd w:val="clear" w:color="auto" w:fill="auto"/>
          </w:tcPr>
          <w:p w:rsidR="00E5185A" w:rsidRPr="00E5185A" w:rsidRDefault="00E5185A" w:rsidP="00E5185A">
            <w:pPr>
              <w:widowControl/>
              <w:spacing w:beforeLines="10" w:before="31" w:line="276" w:lineRule="auto"/>
              <w:rPr>
                <w:rFonts w:ascii="宋体" w:eastAsia="宋体" w:hAnsi="宋体" w:cs="Times New Roman"/>
                <w:bCs/>
                <w:color w:val="000000"/>
                <w:szCs w:val="21"/>
                <w:shd w:val="pct15" w:color="auto" w:fill="FFFFFF"/>
              </w:rPr>
            </w:pPr>
            <w:r w:rsidRPr="00E5185A">
              <w:rPr>
                <w:rFonts w:ascii="宋体" w:eastAsia="宋体" w:hAnsi="宋体" w:cs="Times New Roman" w:hint="eastAsia"/>
                <w:bCs/>
                <w:color w:val="000000"/>
                <w:szCs w:val="21"/>
              </w:rPr>
              <w:t>审表002</w:t>
            </w:r>
            <w:r w:rsidRPr="00E5185A">
              <w:rPr>
                <w:rFonts w:ascii="宋体" w:eastAsia="宋体" w:hAnsi="宋体" w:cs="Times New Roman"/>
                <w:bCs/>
                <w:color w:val="000000"/>
                <w:szCs w:val="21"/>
              </w:rPr>
              <w:t xml:space="preserve"> </w:t>
            </w:r>
            <w:r w:rsidRPr="00E5185A">
              <w:rPr>
                <w:rFonts w:ascii="宋体" w:eastAsia="宋体" w:hAnsi="宋体" w:cs="Times New Roman" w:hint="eastAsia"/>
                <w:bCs/>
                <w:color w:val="000000"/>
                <w:szCs w:val="21"/>
              </w:rPr>
              <w:t>审核方案策划与实施记录</w:t>
            </w:r>
          </w:p>
        </w:tc>
        <w:tc>
          <w:tcPr>
            <w:tcW w:w="1276" w:type="dxa"/>
            <w:shd w:val="clear" w:color="auto" w:fill="auto"/>
          </w:tcPr>
          <w:p w:rsidR="00E5185A" w:rsidRPr="00E5185A" w:rsidRDefault="00E5185A" w:rsidP="00E5185A">
            <w:pPr>
              <w:widowControl/>
              <w:spacing w:beforeLines="10" w:before="31" w:line="276" w:lineRule="auto"/>
              <w:jc w:val="center"/>
              <w:rPr>
                <w:rFonts w:ascii="宋体" w:eastAsia="宋体" w:hAnsi="宋体" w:cs="Times New Roman"/>
                <w:bCs/>
                <w:color w:val="000000"/>
                <w:szCs w:val="21"/>
              </w:rPr>
            </w:pPr>
            <w:r w:rsidRPr="00E5185A">
              <w:rPr>
                <w:rFonts w:ascii="宋体" w:eastAsia="宋体" w:hAnsi="宋体" w:cs="Times New Roman" w:hint="eastAsia"/>
                <w:bCs/>
                <w:color w:val="000000"/>
                <w:szCs w:val="21"/>
              </w:rPr>
              <w:t>认证审核部</w:t>
            </w:r>
          </w:p>
          <w:p w:rsidR="00E5185A" w:rsidRPr="00E5185A" w:rsidRDefault="00E5185A" w:rsidP="00E5185A">
            <w:pPr>
              <w:widowControl/>
              <w:spacing w:beforeLines="10" w:before="31" w:line="276" w:lineRule="auto"/>
              <w:jc w:val="center"/>
              <w:rPr>
                <w:rFonts w:ascii="宋体" w:eastAsia="宋体" w:hAnsi="宋体" w:cs="Times New Roman" w:hint="eastAsia"/>
                <w:bCs/>
                <w:color w:val="000000"/>
                <w:szCs w:val="21"/>
                <w:shd w:val="pct15" w:color="auto" w:fill="FFFFFF"/>
              </w:rPr>
            </w:pPr>
            <w:r w:rsidRPr="00E5185A">
              <w:rPr>
                <w:rFonts w:ascii="宋体" w:eastAsia="宋体" w:hAnsi="宋体" w:cs="Times New Roman" w:hint="eastAsia"/>
                <w:bCs/>
                <w:color w:val="000000"/>
                <w:szCs w:val="21"/>
              </w:rPr>
              <w:t>审核组</w:t>
            </w:r>
          </w:p>
        </w:tc>
        <w:tc>
          <w:tcPr>
            <w:tcW w:w="4678" w:type="dxa"/>
            <w:shd w:val="clear" w:color="auto" w:fill="auto"/>
          </w:tcPr>
          <w:p w:rsidR="00E5185A" w:rsidRPr="00E5185A" w:rsidRDefault="00E5185A" w:rsidP="00E5185A">
            <w:pPr>
              <w:widowControl/>
              <w:numPr>
                <w:ilvl w:val="0"/>
                <w:numId w:val="5"/>
              </w:numPr>
              <w:spacing w:beforeLines="10" w:before="31"/>
              <w:rPr>
                <w:rFonts w:ascii="宋体" w:eastAsia="宋体" w:hAnsi="宋体" w:cs="Times New Roman"/>
                <w:bCs/>
                <w:color w:val="000000"/>
                <w:szCs w:val="21"/>
              </w:rPr>
            </w:pPr>
            <w:r w:rsidRPr="00E5185A">
              <w:rPr>
                <w:rFonts w:ascii="宋体" w:eastAsia="宋体" w:hAnsi="宋体" w:cs="Times New Roman" w:hint="eastAsia"/>
                <w:bCs/>
                <w:color w:val="000000"/>
                <w:szCs w:val="21"/>
              </w:rPr>
              <w:t>初审或再认证的组长承担方案的策划并填写</w:t>
            </w:r>
          </w:p>
          <w:p w:rsidR="00E5185A" w:rsidRPr="00E5185A" w:rsidRDefault="00E5185A" w:rsidP="00E5185A">
            <w:pPr>
              <w:widowControl/>
              <w:numPr>
                <w:ilvl w:val="0"/>
                <w:numId w:val="5"/>
              </w:numPr>
              <w:spacing w:beforeLines="10" w:before="31"/>
              <w:rPr>
                <w:rFonts w:ascii="宋体" w:eastAsia="宋体" w:hAnsi="宋体" w:cs="Times New Roman"/>
                <w:bCs/>
                <w:color w:val="000000"/>
                <w:szCs w:val="21"/>
                <w:shd w:val="pct15" w:color="auto" w:fill="FFFFFF"/>
              </w:rPr>
            </w:pPr>
            <w:r w:rsidRPr="00E5185A">
              <w:rPr>
                <w:rFonts w:ascii="宋体" w:eastAsia="宋体" w:hAnsi="宋体" w:cs="Times New Roman" w:hint="eastAsia"/>
                <w:bCs/>
                <w:color w:val="000000"/>
                <w:szCs w:val="21"/>
              </w:rPr>
              <w:t>策划包括对监一、监二和再认证一个完整周期</w:t>
            </w:r>
          </w:p>
          <w:p w:rsidR="00E5185A" w:rsidRPr="00E5185A" w:rsidRDefault="00E5185A" w:rsidP="00E5185A">
            <w:pPr>
              <w:widowControl/>
              <w:numPr>
                <w:ilvl w:val="0"/>
                <w:numId w:val="5"/>
              </w:numPr>
              <w:spacing w:beforeLines="10" w:before="31"/>
              <w:rPr>
                <w:rFonts w:ascii="宋体" w:eastAsia="宋体" w:hAnsi="宋体" w:cs="Times New Roman"/>
                <w:bCs/>
                <w:color w:val="000000"/>
                <w:szCs w:val="21"/>
                <w:shd w:val="pct15" w:color="auto" w:fill="FFFFFF"/>
              </w:rPr>
            </w:pPr>
            <w:r w:rsidRPr="00E5185A">
              <w:rPr>
                <w:rFonts w:ascii="宋体" w:eastAsia="宋体" w:hAnsi="宋体" w:cs="Times New Roman" w:hint="eastAsia"/>
                <w:bCs/>
                <w:color w:val="000000"/>
                <w:szCs w:val="21"/>
              </w:rPr>
              <w:t>针对标准条款和部门分别策划必审项</w:t>
            </w:r>
          </w:p>
          <w:p w:rsidR="00E5185A" w:rsidRPr="00E5185A" w:rsidRDefault="00E5185A" w:rsidP="00E5185A">
            <w:pPr>
              <w:widowControl/>
              <w:numPr>
                <w:ilvl w:val="0"/>
                <w:numId w:val="5"/>
              </w:numPr>
              <w:spacing w:beforeLines="10" w:before="31"/>
              <w:rPr>
                <w:rFonts w:ascii="宋体" w:eastAsia="宋体" w:hAnsi="宋体" w:cs="Times New Roman" w:hint="eastAsia"/>
                <w:bCs/>
                <w:color w:val="000000"/>
                <w:szCs w:val="21"/>
                <w:shd w:val="pct15" w:color="auto" w:fill="FFFFFF"/>
              </w:rPr>
            </w:pPr>
            <w:r w:rsidRPr="00E5185A">
              <w:rPr>
                <w:rFonts w:ascii="宋体" w:eastAsia="宋体" w:hAnsi="宋体" w:cs="Times New Roman" w:hint="eastAsia"/>
                <w:bCs/>
                <w:color w:val="000000"/>
                <w:szCs w:val="21"/>
              </w:rPr>
              <w:t>若涉及固定多场所需要进行样本策划</w:t>
            </w:r>
          </w:p>
        </w:tc>
        <w:tc>
          <w:tcPr>
            <w:tcW w:w="1383" w:type="dxa"/>
            <w:shd w:val="clear" w:color="auto" w:fill="auto"/>
          </w:tcPr>
          <w:p w:rsidR="00E5185A" w:rsidRPr="00E5185A" w:rsidRDefault="00E5185A" w:rsidP="00E5185A">
            <w:pPr>
              <w:widowControl/>
              <w:spacing w:beforeLines="10" w:before="31" w:line="276" w:lineRule="auto"/>
              <w:rPr>
                <w:rFonts w:ascii="楷体" w:eastAsia="楷体" w:hAnsi="楷体" w:cs="Times New Roman"/>
                <w:bCs/>
                <w:color w:val="000000"/>
                <w:szCs w:val="21"/>
                <w:shd w:val="pct15" w:color="auto" w:fill="FFFFFF"/>
              </w:rPr>
            </w:pPr>
          </w:p>
        </w:tc>
      </w:tr>
      <w:tr w:rsidR="00E5185A" w:rsidRPr="00E5185A" w:rsidTr="00D0472F">
        <w:tc>
          <w:tcPr>
            <w:tcW w:w="817" w:type="dxa"/>
            <w:shd w:val="clear" w:color="auto" w:fill="auto"/>
          </w:tcPr>
          <w:p w:rsidR="00E5185A" w:rsidRPr="00E5185A" w:rsidRDefault="00E5185A" w:rsidP="00E5185A">
            <w:pPr>
              <w:widowControl/>
              <w:spacing w:beforeLines="10" w:before="31" w:line="276" w:lineRule="auto"/>
              <w:rPr>
                <w:rFonts w:ascii="宋体" w:eastAsia="宋体" w:hAnsi="宋体" w:cs="Times New Roman"/>
                <w:bCs/>
                <w:color w:val="000000"/>
                <w:sz w:val="24"/>
                <w:szCs w:val="24"/>
              </w:rPr>
            </w:pPr>
            <w:r w:rsidRPr="00E5185A">
              <w:rPr>
                <w:rFonts w:ascii="宋体" w:eastAsia="宋体" w:hAnsi="宋体" w:cs="Times New Roman" w:hint="eastAsia"/>
                <w:bCs/>
                <w:color w:val="000000"/>
                <w:sz w:val="24"/>
                <w:szCs w:val="24"/>
              </w:rPr>
              <w:t xml:space="preserve"> </w:t>
            </w:r>
            <w:r w:rsidRPr="00E5185A">
              <w:rPr>
                <w:rFonts w:ascii="宋体" w:eastAsia="宋体" w:hAnsi="宋体" w:cs="Times New Roman"/>
                <w:bCs/>
                <w:color w:val="000000"/>
                <w:sz w:val="24"/>
                <w:szCs w:val="24"/>
              </w:rPr>
              <w:t>2</w:t>
            </w:r>
          </w:p>
        </w:tc>
        <w:tc>
          <w:tcPr>
            <w:tcW w:w="2268" w:type="dxa"/>
            <w:shd w:val="clear" w:color="auto" w:fill="auto"/>
          </w:tcPr>
          <w:p w:rsidR="00E5185A" w:rsidRPr="00E5185A" w:rsidRDefault="00E5185A" w:rsidP="00E5185A">
            <w:pPr>
              <w:widowControl/>
              <w:spacing w:beforeLines="10" w:before="31" w:line="276" w:lineRule="auto"/>
              <w:rPr>
                <w:rFonts w:ascii="宋体" w:eastAsia="宋体" w:hAnsi="宋体" w:cs="Times New Roman"/>
                <w:bCs/>
                <w:color w:val="000000"/>
                <w:szCs w:val="21"/>
                <w:shd w:val="pct15" w:color="auto" w:fill="FFFFFF"/>
              </w:rPr>
            </w:pPr>
            <w:r w:rsidRPr="00E5185A">
              <w:rPr>
                <w:rFonts w:ascii="宋体" w:eastAsia="宋体" w:hAnsi="宋体" w:cs="Times New Roman" w:hint="eastAsia"/>
                <w:bCs/>
                <w:color w:val="000000"/>
                <w:szCs w:val="21"/>
              </w:rPr>
              <w:t>审表003 管理体系文件审查报告</w:t>
            </w:r>
          </w:p>
        </w:tc>
        <w:tc>
          <w:tcPr>
            <w:tcW w:w="1276" w:type="dxa"/>
            <w:shd w:val="clear" w:color="auto" w:fill="auto"/>
          </w:tcPr>
          <w:p w:rsidR="00E5185A" w:rsidRPr="00E5185A" w:rsidRDefault="00E5185A" w:rsidP="00E5185A">
            <w:pPr>
              <w:widowControl/>
              <w:spacing w:beforeLines="10" w:before="31" w:line="276" w:lineRule="auto"/>
              <w:jc w:val="center"/>
              <w:rPr>
                <w:rFonts w:ascii="宋体" w:eastAsia="宋体" w:hAnsi="宋体" w:cs="Times New Roman"/>
                <w:bCs/>
                <w:color w:val="000000"/>
                <w:szCs w:val="21"/>
                <w:shd w:val="pct15" w:color="auto" w:fill="FFFFFF"/>
              </w:rPr>
            </w:pPr>
            <w:r w:rsidRPr="00E5185A">
              <w:rPr>
                <w:rFonts w:ascii="宋体" w:eastAsia="宋体" w:hAnsi="宋体" w:cs="Times New Roman" w:hint="eastAsia"/>
                <w:bCs/>
                <w:color w:val="000000"/>
                <w:szCs w:val="21"/>
              </w:rPr>
              <w:t>审核组</w:t>
            </w:r>
          </w:p>
        </w:tc>
        <w:tc>
          <w:tcPr>
            <w:tcW w:w="4678" w:type="dxa"/>
            <w:shd w:val="clear" w:color="auto" w:fill="auto"/>
          </w:tcPr>
          <w:p w:rsidR="00E5185A" w:rsidRPr="00E5185A" w:rsidRDefault="00E5185A" w:rsidP="00E5185A">
            <w:pPr>
              <w:widowControl/>
              <w:spacing w:beforeLines="10" w:before="31" w:line="276" w:lineRule="auto"/>
              <w:rPr>
                <w:rFonts w:ascii="宋体" w:eastAsia="宋体" w:hAnsi="宋体" w:cs="Times New Roman"/>
                <w:bCs/>
                <w:color w:val="000000"/>
                <w:szCs w:val="21"/>
                <w:shd w:val="pct15" w:color="auto" w:fill="FFFFFF"/>
              </w:rPr>
            </w:pPr>
            <w:r w:rsidRPr="00E5185A">
              <w:rPr>
                <w:rFonts w:ascii="宋体" w:eastAsia="宋体" w:hAnsi="宋体" w:cs="Times New Roman" w:hint="eastAsia"/>
                <w:bCs/>
                <w:color w:val="000000"/>
                <w:szCs w:val="21"/>
              </w:rPr>
              <w:t>除初次或再认证审核之外，监督审核凡是遇到企业体系有重大变化或增加认证范围需进行文件审查，并提交文审报告。</w:t>
            </w:r>
          </w:p>
        </w:tc>
        <w:tc>
          <w:tcPr>
            <w:tcW w:w="1383" w:type="dxa"/>
            <w:shd w:val="clear" w:color="auto" w:fill="auto"/>
          </w:tcPr>
          <w:p w:rsidR="00E5185A" w:rsidRPr="00E5185A" w:rsidRDefault="00E5185A" w:rsidP="00E5185A">
            <w:pPr>
              <w:widowControl/>
              <w:spacing w:beforeLines="10" w:before="31" w:line="276" w:lineRule="auto"/>
              <w:rPr>
                <w:rFonts w:ascii="宋体" w:eastAsia="宋体" w:hAnsi="宋体" w:cs="Times New Roman"/>
                <w:bCs/>
                <w:color w:val="000000"/>
                <w:sz w:val="24"/>
                <w:szCs w:val="24"/>
                <w:shd w:val="pct15" w:color="auto" w:fill="FFFFFF"/>
              </w:rPr>
            </w:pPr>
          </w:p>
        </w:tc>
      </w:tr>
      <w:tr w:rsidR="00E5185A" w:rsidRPr="00E5185A" w:rsidTr="00D0472F">
        <w:tc>
          <w:tcPr>
            <w:tcW w:w="817" w:type="dxa"/>
            <w:shd w:val="clear" w:color="auto" w:fill="auto"/>
          </w:tcPr>
          <w:p w:rsidR="00E5185A" w:rsidRPr="00E5185A" w:rsidRDefault="00E5185A" w:rsidP="00E5185A">
            <w:pPr>
              <w:widowControl/>
              <w:spacing w:beforeLines="10" w:before="31" w:line="276" w:lineRule="auto"/>
              <w:rPr>
                <w:rFonts w:ascii="宋体" w:eastAsia="宋体" w:hAnsi="宋体" w:cs="Times New Roman"/>
                <w:bCs/>
                <w:color w:val="000000"/>
                <w:sz w:val="24"/>
                <w:szCs w:val="24"/>
              </w:rPr>
            </w:pPr>
            <w:r w:rsidRPr="00E5185A">
              <w:rPr>
                <w:rFonts w:ascii="宋体" w:eastAsia="宋体" w:hAnsi="宋体" w:cs="Times New Roman" w:hint="eastAsia"/>
                <w:bCs/>
                <w:color w:val="000000"/>
                <w:sz w:val="24"/>
                <w:szCs w:val="24"/>
              </w:rPr>
              <w:t xml:space="preserve"> 3</w:t>
            </w:r>
          </w:p>
        </w:tc>
        <w:tc>
          <w:tcPr>
            <w:tcW w:w="2268" w:type="dxa"/>
            <w:shd w:val="clear" w:color="auto" w:fill="auto"/>
          </w:tcPr>
          <w:p w:rsidR="00E5185A" w:rsidRPr="00E5185A" w:rsidRDefault="00E5185A" w:rsidP="00E5185A">
            <w:pPr>
              <w:widowControl/>
              <w:spacing w:beforeLines="10" w:before="31" w:line="276" w:lineRule="auto"/>
              <w:rPr>
                <w:rFonts w:ascii="宋体" w:eastAsia="宋体" w:hAnsi="宋体" w:cs="Times New Roman"/>
                <w:bCs/>
                <w:color w:val="000000"/>
                <w:szCs w:val="21"/>
                <w:shd w:val="pct15" w:color="auto" w:fill="FFFFFF"/>
              </w:rPr>
            </w:pPr>
            <w:r w:rsidRPr="00E5185A">
              <w:rPr>
                <w:rFonts w:ascii="宋体" w:eastAsia="宋体" w:hAnsi="宋体" w:cs="Times New Roman" w:hint="eastAsia"/>
                <w:bCs/>
                <w:color w:val="000000"/>
                <w:szCs w:val="21"/>
              </w:rPr>
              <w:t>审表007 管理体系审核计划</w:t>
            </w:r>
          </w:p>
        </w:tc>
        <w:tc>
          <w:tcPr>
            <w:tcW w:w="1276" w:type="dxa"/>
            <w:shd w:val="clear" w:color="auto" w:fill="auto"/>
          </w:tcPr>
          <w:p w:rsidR="00E5185A" w:rsidRPr="00E5185A" w:rsidRDefault="00E5185A" w:rsidP="00E5185A">
            <w:pPr>
              <w:widowControl/>
              <w:spacing w:beforeLines="10" w:before="31" w:line="276" w:lineRule="auto"/>
              <w:jc w:val="center"/>
              <w:rPr>
                <w:rFonts w:ascii="宋体" w:eastAsia="宋体" w:hAnsi="宋体" w:cs="Times New Roman"/>
                <w:bCs/>
                <w:color w:val="000000"/>
                <w:szCs w:val="21"/>
                <w:shd w:val="pct15" w:color="auto" w:fill="FFFFFF"/>
              </w:rPr>
            </w:pPr>
            <w:r w:rsidRPr="00E5185A">
              <w:rPr>
                <w:rFonts w:ascii="宋体" w:eastAsia="宋体" w:hAnsi="宋体" w:cs="Times New Roman" w:hint="eastAsia"/>
                <w:bCs/>
                <w:color w:val="000000"/>
                <w:szCs w:val="21"/>
              </w:rPr>
              <w:t>审核组</w:t>
            </w:r>
          </w:p>
        </w:tc>
        <w:tc>
          <w:tcPr>
            <w:tcW w:w="4678" w:type="dxa"/>
            <w:shd w:val="clear" w:color="auto" w:fill="auto"/>
          </w:tcPr>
          <w:p w:rsidR="00E5185A" w:rsidRPr="00E5185A" w:rsidRDefault="00E5185A" w:rsidP="00E5185A">
            <w:pPr>
              <w:widowControl/>
              <w:spacing w:beforeLines="10" w:before="31" w:line="276" w:lineRule="auto"/>
              <w:rPr>
                <w:rFonts w:ascii="宋体" w:eastAsia="宋体" w:hAnsi="宋体" w:cs="Times New Roman"/>
                <w:bCs/>
                <w:color w:val="000000"/>
                <w:szCs w:val="21"/>
              </w:rPr>
            </w:pPr>
            <w:r w:rsidRPr="00E5185A">
              <w:rPr>
                <w:rFonts w:ascii="宋体" w:eastAsia="宋体" w:hAnsi="宋体" w:cs="Times New Roman" w:hint="eastAsia"/>
                <w:bCs/>
                <w:color w:val="000000"/>
                <w:szCs w:val="21"/>
              </w:rPr>
              <w:t>二阶段审核计划重点要求：</w:t>
            </w:r>
          </w:p>
          <w:p w:rsidR="00E5185A" w:rsidRPr="00E5185A" w:rsidRDefault="00E5185A" w:rsidP="00E5185A">
            <w:pPr>
              <w:widowControl/>
              <w:numPr>
                <w:ilvl w:val="0"/>
                <w:numId w:val="9"/>
              </w:numPr>
              <w:spacing w:beforeLines="10" w:before="31"/>
              <w:rPr>
                <w:rFonts w:ascii="宋体" w:eastAsia="宋体" w:hAnsi="宋体" w:cs="Times New Roman"/>
                <w:bCs/>
                <w:color w:val="000000"/>
                <w:szCs w:val="21"/>
              </w:rPr>
            </w:pPr>
            <w:r w:rsidRPr="00E5185A">
              <w:rPr>
                <w:rFonts w:ascii="宋体" w:eastAsia="宋体" w:hAnsi="宋体" w:cs="Times New Roman" w:hint="eastAsia"/>
                <w:bCs/>
                <w:color w:val="000000"/>
                <w:szCs w:val="21"/>
              </w:rPr>
              <w:t>对倒班、外包的审核安排；</w:t>
            </w:r>
          </w:p>
          <w:p w:rsidR="00E5185A" w:rsidRPr="00E5185A" w:rsidRDefault="00E5185A" w:rsidP="00E5185A">
            <w:pPr>
              <w:widowControl/>
              <w:numPr>
                <w:ilvl w:val="0"/>
                <w:numId w:val="9"/>
              </w:numPr>
              <w:spacing w:beforeLines="10" w:before="31"/>
              <w:rPr>
                <w:rFonts w:ascii="宋体" w:eastAsia="宋体" w:hAnsi="宋体" w:cs="Times New Roman"/>
                <w:bCs/>
                <w:color w:val="000000"/>
                <w:szCs w:val="21"/>
                <w:shd w:val="pct15" w:color="auto" w:fill="FFFFFF"/>
              </w:rPr>
            </w:pPr>
            <w:r w:rsidRPr="00E5185A">
              <w:rPr>
                <w:rFonts w:ascii="宋体" w:eastAsia="宋体" w:hAnsi="宋体" w:cs="Times New Roman" w:hint="eastAsia"/>
                <w:bCs/>
                <w:color w:val="000000"/>
                <w:szCs w:val="21"/>
              </w:rPr>
              <w:t>对于多场所的合理安排（注意路途安排的合理性）；</w:t>
            </w:r>
          </w:p>
          <w:p w:rsidR="00E5185A" w:rsidRPr="00E5185A" w:rsidRDefault="00E5185A" w:rsidP="00E5185A">
            <w:pPr>
              <w:widowControl/>
              <w:numPr>
                <w:ilvl w:val="0"/>
                <w:numId w:val="9"/>
              </w:numPr>
              <w:spacing w:beforeLines="10" w:before="31"/>
              <w:rPr>
                <w:rFonts w:ascii="宋体" w:eastAsia="宋体" w:hAnsi="宋体" w:cs="Times New Roman"/>
                <w:bCs/>
                <w:color w:val="000000"/>
                <w:szCs w:val="21"/>
                <w:shd w:val="pct15" w:color="auto" w:fill="FFFFFF"/>
              </w:rPr>
            </w:pPr>
            <w:r w:rsidRPr="00E5185A">
              <w:rPr>
                <w:rFonts w:ascii="宋体" w:eastAsia="宋体" w:hAnsi="宋体" w:cs="Times New Roman" w:hint="eastAsia"/>
                <w:bCs/>
                <w:color w:val="000000"/>
                <w:szCs w:val="21"/>
              </w:rPr>
              <w:t>对组内安排的实习见证、专业扩类的见证等要确保合理和可行（至少安排2小时同组/部分专业条款同组）；</w:t>
            </w:r>
          </w:p>
          <w:p w:rsidR="00E5185A" w:rsidRPr="00E5185A" w:rsidRDefault="00E5185A" w:rsidP="00E5185A">
            <w:pPr>
              <w:widowControl/>
              <w:numPr>
                <w:ilvl w:val="0"/>
                <w:numId w:val="9"/>
              </w:numPr>
              <w:spacing w:beforeLines="10" w:before="31"/>
              <w:rPr>
                <w:rFonts w:ascii="宋体" w:eastAsia="宋体" w:hAnsi="宋体" w:cs="Times New Roman"/>
                <w:bCs/>
                <w:color w:val="000000"/>
                <w:szCs w:val="21"/>
                <w:shd w:val="pct15" w:color="auto" w:fill="FFFFFF"/>
              </w:rPr>
            </w:pPr>
            <w:r w:rsidRPr="00E5185A">
              <w:rPr>
                <w:rFonts w:ascii="宋体" w:eastAsia="宋体" w:hAnsi="宋体" w:cs="Times New Roman" w:hint="eastAsia"/>
                <w:bCs/>
                <w:color w:val="000000"/>
                <w:szCs w:val="21"/>
              </w:rPr>
              <w:t>确保每天审核时间8小时；若遇特殊情况需调整时间，必须合乎情理；</w:t>
            </w:r>
          </w:p>
          <w:p w:rsidR="00E5185A" w:rsidRPr="00E5185A" w:rsidRDefault="00E5185A" w:rsidP="00E5185A">
            <w:pPr>
              <w:widowControl/>
              <w:numPr>
                <w:ilvl w:val="0"/>
                <w:numId w:val="9"/>
              </w:numPr>
              <w:spacing w:beforeLines="10" w:before="31"/>
              <w:rPr>
                <w:rFonts w:ascii="宋体" w:eastAsia="宋体" w:hAnsi="宋体" w:cs="Times New Roman"/>
                <w:bCs/>
                <w:color w:val="000000"/>
                <w:szCs w:val="21"/>
                <w:shd w:val="pct15" w:color="auto" w:fill="FFFFFF"/>
              </w:rPr>
            </w:pPr>
            <w:r w:rsidRPr="00E5185A">
              <w:rPr>
                <w:rFonts w:ascii="宋体" w:eastAsia="宋体" w:hAnsi="宋体" w:cs="Times New Roman" w:hint="eastAsia"/>
                <w:bCs/>
                <w:color w:val="000000"/>
                <w:szCs w:val="21"/>
              </w:rPr>
              <w:t>实习审核员、技术专家不能单独成组；</w:t>
            </w:r>
          </w:p>
          <w:p w:rsidR="00E5185A" w:rsidRPr="00E5185A" w:rsidRDefault="00E5185A" w:rsidP="00E5185A">
            <w:pPr>
              <w:widowControl/>
              <w:numPr>
                <w:ilvl w:val="0"/>
                <w:numId w:val="9"/>
              </w:numPr>
              <w:spacing w:beforeLines="10" w:before="31"/>
              <w:rPr>
                <w:rFonts w:ascii="宋体" w:eastAsia="宋体" w:hAnsi="宋体" w:cs="Times New Roman" w:hint="eastAsia"/>
                <w:bCs/>
                <w:color w:val="000000"/>
                <w:szCs w:val="21"/>
                <w:shd w:val="pct15" w:color="auto" w:fill="FFFFFF"/>
              </w:rPr>
            </w:pPr>
            <w:r w:rsidRPr="00E5185A">
              <w:rPr>
                <w:rFonts w:ascii="宋体" w:eastAsia="宋体" w:hAnsi="宋体" w:cs="Times New Roman" w:hint="eastAsia"/>
                <w:bCs/>
                <w:color w:val="000000"/>
                <w:szCs w:val="21"/>
              </w:rPr>
              <w:t>依据新版标准实施过程方法审核时，可不拘泥于逐一部门的审核，如可出现：质检部/库房在一个时间段审核的情况。</w:t>
            </w:r>
          </w:p>
        </w:tc>
        <w:tc>
          <w:tcPr>
            <w:tcW w:w="1383" w:type="dxa"/>
            <w:shd w:val="clear" w:color="auto" w:fill="auto"/>
          </w:tcPr>
          <w:p w:rsidR="00E5185A" w:rsidRPr="00E5185A" w:rsidRDefault="00E5185A" w:rsidP="00E5185A">
            <w:pPr>
              <w:widowControl/>
              <w:spacing w:beforeLines="10" w:before="31" w:line="276" w:lineRule="auto"/>
              <w:rPr>
                <w:rFonts w:ascii="楷体" w:eastAsia="楷体" w:hAnsi="楷体" w:cs="Times New Roman"/>
                <w:bCs/>
                <w:color w:val="000000"/>
                <w:szCs w:val="21"/>
                <w:shd w:val="pct15" w:color="auto" w:fill="FFFFFF"/>
              </w:rPr>
            </w:pPr>
            <w:r w:rsidRPr="00E5185A">
              <w:rPr>
                <w:rFonts w:ascii="楷体" w:eastAsia="楷体" w:hAnsi="楷体" w:cs="Times New Roman" w:hint="eastAsia"/>
                <w:bCs/>
                <w:color w:val="000000"/>
                <w:szCs w:val="21"/>
              </w:rPr>
              <w:t>盖章</w:t>
            </w:r>
          </w:p>
        </w:tc>
      </w:tr>
      <w:tr w:rsidR="00E5185A" w:rsidRPr="00E5185A" w:rsidTr="00D0472F">
        <w:tc>
          <w:tcPr>
            <w:tcW w:w="817" w:type="dxa"/>
            <w:shd w:val="clear" w:color="auto" w:fill="auto"/>
          </w:tcPr>
          <w:p w:rsidR="00E5185A" w:rsidRPr="00E5185A" w:rsidRDefault="00E5185A" w:rsidP="00E5185A">
            <w:pPr>
              <w:widowControl/>
              <w:spacing w:beforeLines="10" w:before="31" w:line="276" w:lineRule="auto"/>
              <w:rPr>
                <w:rFonts w:ascii="宋体" w:eastAsia="宋体" w:hAnsi="宋体" w:cs="Times New Roman"/>
                <w:bCs/>
                <w:color w:val="000000"/>
                <w:sz w:val="24"/>
                <w:szCs w:val="24"/>
              </w:rPr>
            </w:pPr>
            <w:r w:rsidRPr="00E5185A">
              <w:rPr>
                <w:rFonts w:ascii="宋体" w:eastAsia="宋体" w:hAnsi="宋体" w:cs="Times New Roman" w:hint="eastAsia"/>
                <w:bCs/>
                <w:color w:val="000000"/>
                <w:sz w:val="24"/>
                <w:szCs w:val="24"/>
              </w:rPr>
              <w:t xml:space="preserve"> 4</w:t>
            </w:r>
          </w:p>
        </w:tc>
        <w:tc>
          <w:tcPr>
            <w:tcW w:w="2268" w:type="dxa"/>
            <w:shd w:val="clear" w:color="auto" w:fill="auto"/>
          </w:tcPr>
          <w:p w:rsidR="00E5185A" w:rsidRPr="00E5185A" w:rsidRDefault="00E5185A" w:rsidP="00E5185A">
            <w:pPr>
              <w:widowControl/>
              <w:spacing w:beforeLines="10" w:before="31" w:line="276" w:lineRule="auto"/>
              <w:rPr>
                <w:rFonts w:ascii="宋体" w:eastAsia="宋体" w:hAnsi="宋体" w:cs="Times New Roman"/>
                <w:bCs/>
                <w:color w:val="000000"/>
                <w:szCs w:val="21"/>
              </w:rPr>
            </w:pPr>
            <w:r w:rsidRPr="00E5185A">
              <w:rPr>
                <w:rFonts w:ascii="宋体" w:eastAsia="宋体" w:hAnsi="宋体" w:cs="Times New Roman" w:hint="eastAsia"/>
                <w:bCs/>
                <w:color w:val="000000"/>
                <w:szCs w:val="21"/>
              </w:rPr>
              <w:t xml:space="preserve">审表009 </w:t>
            </w:r>
          </w:p>
          <w:p w:rsidR="00E5185A" w:rsidRPr="00E5185A" w:rsidRDefault="00E5185A" w:rsidP="00E5185A">
            <w:pPr>
              <w:widowControl/>
              <w:spacing w:beforeLines="10" w:before="31" w:line="276" w:lineRule="auto"/>
              <w:rPr>
                <w:rFonts w:ascii="宋体" w:eastAsia="宋体" w:hAnsi="宋体" w:cs="Times New Roman"/>
                <w:bCs/>
                <w:color w:val="000000"/>
                <w:szCs w:val="21"/>
                <w:shd w:val="pct15" w:color="auto" w:fill="FFFFFF"/>
              </w:rPr>
            </w:pPr>
            <w:r w:rsidRPr="00E5185A">
              <w:rPr>
                <w:rFonts w:ascii="宋体" w:eastAsia="宋体" w:hAnsi="宋体" w:cs="Times New Roman" w:hint="eastAsia"/>
                <w:bCs/>
                <w:color w:val="000000"/>
                <w:szCs w:val="21"/>
              </w:rPr>
              <w:t>现场审核检查单</w:t>
            </w:r>
          </w:p>
        </w:tc>
        <w:tc>
          <w:tcPr>
            <w:tcW w:w="1276" w:type="dxa"/>
            <w:shd w:val="clear" w:color="auto" w:fill="auto"/>
          </w:tcPr>
          <w:p w:rsidR="00E5185A" w:rsidRPr="00E5185A" w:rsidRDefault="00E5185A" w:rsidP="00E5185A">
            <w:pPr>
              <w:widowControl/>
              <w:spacing w:beforeLines="10" w:before="31" w:line="276" w:lineRule="auto"/>
              <w:jc w:val="center"/>
              <w:rPr>
                <w:rFonts w:ascii="宋体" w:eastAsia="宋体" w:hAnsi="宋体" w:cs="Times New Roman"/>
                <w:bCs/>
                <w:color w:val="000000"/>
                <w:sz w:val="24"/>
                <w:szCs w:val="24"/>
                <w:shd w:val="pct15" w:color="auto" w:fill="FFFFFF"/>
              </w:rPr>
            </w:pPr>
            <w:r w:rsidRPr="00E5185A">
              <w:rPr>
                <w:rFonts w:ascii="宋体" w:eastAsia="宋体" w:hAnsi="宋体" w:cs="Times New Roman" w:hint="eastAsia"/>
                <w:bCs/>
                <w:color w:val="000000"/>
                <w:szCs w:val="21"/>
              </w:rPr>
              <w:t>审核组</w:t>
            </w:r>
          </w:p>
        </w:tc>
        <w:tc>
          <w:tcPr>
            <w:tcW w:w="4678" w:type="dxa"/>
            <w:shd w:val="clear" w:color="auto" w:fill="auto"/>
          </w:tcPr>
          <w:p w:rsidR="00E5185A" w:rsidRPr="00E5185A" w:rsidRDefault="00E5185A" w:rsidP="00E5185A">
            <w:pPr>
              <w:widowControl/>
              <w:numPr>
                <w:ilvl w:val="0"/>
                <w:numId w:val="10"/>
              </w:numPr>
              <w:spacing w:beforeLines="10" w:before="31"/>
              <w:rPr>
                <w:rFonts w:ascii="宋体" w:eastAsia="宋体" w:hAnsi="宋体" w:cs="Times New Roman"/>
                <w:b/>
                <w:bCs/>
                <w:color w:val="FF0000"/>
                <w:szCs w:val="21"/>
              </w:rPr>
            </w:pPr>
            <w:r w:rsidRPr="00E5185A">
              <w:rPr>
                <w:rFonts w:ascii="宋体" w:eastAsia="宋体" w:hAnsi="宋体" w:cs="Times New Roman" w:hint="eastAsia"/>
                <w:bCs/>
                <w:color w:val="000000"/>
                <w:szCs w:val="21"/>
              </w:rPr>
              <w:t>检查单的记录首先要满足审核计划的安排，不得缺乏、遗漏、减少；</w:t>
            </w:r>
            <w:r w:rsidRPr="00E5185A">
              <w:rPr>
                <w:rFonts w:ascii="宋体" w:eastAsia="宋体" w:hAnsi="宋体" w:cs="Times New Roman" w:hint="eastAsia"/>
                <w:b/>
                <w:bCs/>
                <w:color w:val="FF0000"/>
                <w:szCs w:val="21"/>
              </w:rPr>
              <w:t>（红线）</w:t>
            </w:r>
          </w:p>
          <w:p w:rsidR="00E5185A" w:rsidRPr="00E5185A" w:rsidRDefault="00E5185A" w:rsidP="00E5185A">
            <w:pPr>
              <w:widowControl/>
              <w:numPr>
                <w:ilvl w:val="0"/>
                <w:numId w:val="10"/>
              </w:numPr>
              <w:spacing w:beforeLines="10" w:before="31"/>
              <w:rPr>
                <w:rFonts w:ascii="宋体" w:eastAsia="宋体" w:hAnsi="宋体" w:cs="Times New Roman"/>
                <w:bCs/>
                <w:szCs w:val="21"/>
              </w:rPr>
            </w:pPr>
            <w:r w:rsidRPr="00E5185A">
              <w:rPr>
                <w:rFonts w:ascii="宋体" w:eastAsia="宋体" w:hAnsi="宋体" w:cs="Times New Roman" w:hint="eastAsia"/>
                <w:bCs/>
                <w:szCs w:val="21"/>
              </w:rPr>
              <w:t>符合的情况可以简单的记录，有问题的审核证据要详记；</w:t>
            </w:r>
          </w:p>
          <w:p w:rsidR="00E5185A" w:rsidRPr="00E5185A" w:rsidRDefault="00E5185A" w:rsidP="00E5185A">
            <w:pPr>
              <w:widowControl/>
              <w:numPr>
                <w:ilvl w:val="0"/>
                <w:numId w:val="10"/>
              </w:numPr>
              <w:spacing w:beforeLines="10" w:before="31"/>
              <w:rPr>
                <w:rFonts w:ascii="宋体" w:eastAsia="宋体" w:hAnsi="宋体" w:cs="Times New Roman"/>
                <w:bCs/>
                <w:szCs w:val="21"/>
              </w:rPr>
            </w:pPr>
            <w:r w:rsidRPr="00E5185A">
              <w:rPr>
                <w:rFonts w:ascii="宋体" w:eastAsia="宋体" w:hAnsi="宋体" w:cs="Times New Roman" w:hint="eastAsia"/>
                <w:bCs/>
                <w:szCs w:val="21"/>
              </w:rPr>
              <w:t>记录一定要记清楚“样本”的特征，如：工件的名称、质量特性、检验报告的编号和名称、计量器具的编号、检定状态等；</w:t>
            </w:r>
            <w:r w:rsidRPr="00E5185A">
              <w:rPr>
                <w:rFonts w:ascii="宋体" w:eastAsia="宋体" w:hAnsi="宋体" w:cs="Times New Roman" w:hint="eastAsia"/>
                <w:b/>
                <w:bCs/>
                <w:color w:val="FF0000"/>
                <w:szCs w:val="21"/>
              </w:rPr>
              <w:t>（应对稽查）</w:t>
            </w:r>
          </w:p>
          <w:p w:rsidR="00E5185A" w:rsidRPr="00E5185A" w:rsidRDefault="00E5185A" w:rsidP="00E5185A">
            <w:pPr>
              <w:widowControl/>
              <w:numPr>
                <w:ilvl w:val="0"/>
                <w:numId w:val="10"/>
              </w:numPr>
              <w:spacing w:beforeLines="10" w:before="31"/>
              <w:rPr>
                <w:rFonts w:ascii="宋体" w:eastAsia="宋体" w:hAnsi="宋体" w:cs="Times New Roman"/>
                <w:bCs/>
                <w:szCs w:val="21"/>
              </w:rPr>
            </w:pPr>
            <w:r w:rsidRPr="00E5185A">
              <w:rPr>
                <w:rFonts w:ascii="宋体" w:eastAsia="宋体" w:hAnsi="宋体" w:cs="Times New Roman" w:hint="eastAsia"/>
                <w:bCs/>
                <w:szCs w:val="21"/>
              </w:rPr>
              <w:t>记录最好能体现出PDCA的逻辑，如：先查规定--再查实施</w:t>
            </w:r>
            <w:r w:rsidRPr="00E5185A">
              <w:rPr>
                <w:rFonts w:ascii="宋体" w:eastAsia="宋体" w:hAnsi="宋体" w:cs="Times New Roman"/>
                <w:bCs/>
                <w:szCs w:val="21"/>
              </w:rPr>
              <w:t>—</w:t>
            </w:r>
            <w:r w:rsidRPr="00E5185A">
              <w:rPr>
                <w:rFonts w:ascii="宋体" w:eastAsia="宋体" w:hAnsi="宋体" w:cs="Times New Roman" w:hint="eastAsia"/>
                <w:bCs/>
                <w:szCs w:val="21"/>
              </w:rPr>
              <w:t>再查其对自己过程的检查和改进；</w:t>
            </w:r>
          </w:p>
          <w:p w:rsidR="00E5185A" w:rsidRPr="00E5185A" w:rsidRDefault="00E5185A" w:rsidP="00E5185A">
            <w:pPr>
              <w:widowControl/>
              <w:numPr>
                <w:ilvl w:val="0"/>
                <w:numId w:val="10"/>
              </w:numPr>
              <w:spacing w:beforeLines="10" w:before="31"/>
              <w:rPr>
                <w:rFonts w:ascii="宋体" w:eastAsia="宋体" w:hAnsi="宋体" w:cs="Times New Roman"/>
                <w:bCs/>
                <w:szCs w:val="21"/>
              </w:rPr>
            </w:pPr>
            <w:r w:rsidRPr="00E5185A">
              <w:rPr>
                <w:rFonts w:ascii="宋体" w:eastAsia="宋体" w:hAnsi="宋体" w:cs="Times New Roman" w:hint="eastAsia"/>
                <w:bCs/>
                <w:szCs w:val="21"/>
              </w:rPr>
              <w:t>每审核完一个片段，一定给出审核员对以上审核结果的评价意见，如：符合！  基本符合！不符合！等；</w:t>
            </w:r>
          </w:p>
          <w:p w:rsidR="00E5185A" w:rsidRPr="00E5185A" w:rsidRDefault="00E5185A" w:rsidP="00E5185A">
            <w:pPr>
              <w:widowControl/>
              <w:numPr>
                <w:ilvl w:val="0"/>
                <w:numId w:val="10"/>
              </w:numPr>
              <w:spacing w:beforeLines="10" w:before="31"/>
              <w:rPr>
                <w:rFonts w:ascii="宋体" w:eastAsia="宋体" w:hAnsi="宋体" w:cs="Times New Roman"/>
                <w:bCs/>
                <w:szCs w:val="21"/>
              </w:rPr>
            </w:pPr>
            <w:r w:rsidRPr="00E5185A">
              <w:rPr>
                <w:rFonts w:ascii="宋体" w:eastAsia="宋体" w:hAnsi="宋体" w:cs="Times New Roman" w:hint="eastAsia"/>
                <w:bCs/>
                <w:szCs w:val="21"/>
              </w:rPr>
              <w:t>检查单中可适当记录证据的“截图”；</w:t>
            </w:r>
          </w:p>
          <w:p w:rsidR="00E5185A" w:rsidRPr="00E5185A" w:rsidRDefault="00E5185A" w:rsidP="00E5185A">
            <w:pPr>
              <w:widowControl/>
              <w:numPr>
                <w:ilvl w:val="0"/>
                <w:numId w:val="10"/>
              </w:numPr>
              <w:spacing w:beforeLines="10" w:before="31"/>
              <w:rPr>
                <w:rFonts w:ascii="宋体" w:eastAsia="宋体" w:hAnsi="宋体" w:cs="Times New Roman"/>
                <w:bCs/>
                <w:szCs w:val="21"/>
              </w:rPr>
            </w:pPr>
            <w:r w:rsidRPr="00E5185A">
              <w:rPr>
                <w:rFonts w:ascii="宋体" w:eastAsia="宋体" w:hAnsi="宋体" w:cs="Times New Roman" w:hint="eastAsia"/>
                <w:bCs/>
                <w:szCs w:val="21"/>
              </w:rPr>
              <w:t>审核记录应重点关注的方面：</w:t>
            </w:r>
          </w:p>
          <w:p w:rsidR="00E5185A" w:rsidRPr="00E5185A" w:rsidRDefault="00E5185A" w:rsidP="00E5185A">
            <w:pPr>
              <w:widowControl/>
              <w:numPr>
                <w:ilvl w:val="0"/>
                <w:numId w:val="11"/>
              </w:numPr>
              <w:spacing w:beforeLines="10" w:before="31"/>
              <w:rPr>
                <w:rFonts w:ascii="宋体" w:eastAsia="宋体" w:hAnsi="宋体" w:cs="Times New Roman"/>
                <w:bCs/>
                <w:szCs w:val="21"/>
              </w:rPr>
            </w:pPr>
            <w:r w:rsidRPr="00E5185A">
              <w:rPr>
                <w:rFonts w:ascii="宋体" w:eastAsia="宋体" w:hAnsi="宋体" w:cs="Times New Roman" w:hint="eastAsia"/>
                <w:bCs/>
                <w:szCs w:val="21"/>
              </w:rPr>
              <w:t>质量目标以及监测结果</w:t>
            </w:r>
          </w:p>
          <w:p w:rsidR="00E5185A" w:rsidRPr="00E5185A" w:rsidRDefault="00E5185A" w:rsidP="00E5185A">
            <w:pPr>
              <w:widowControl/>
              <w:numPr>
                <w:ilvl w:val="0"/>
                <w:numId w:val="11"/>
              </w:numPr>
              <w:spacing w:beforeLines="10" w:before="31"/>
              <w:rPr>
                <w:rFonts w:ascii="宋体" w:eastAsia="宋体" w:hAnsi="宋体" w:cs="Times New Roman" w:hint="eastAsia"/>
                <w:bCs/>
                <w:szCs w:val="21"/>
              </w:rPr>
            </w:pPr>
            <w:r w:rsidRPr="00E5185A">
              <w:rPr>
                <w:rFonts w:ascii="宋体" w:eastAsia="宋体" w:hAnsi="宋体" w:cs="Times New Roman" w:hint="eastAsia"/>
                <w:bCs/>
                <w:szCs w:val="21"/>
              </w:rPr>
              <w:t>特种设备、计量器具的合规性</w:t>
            </w:r>
          </w:p>
        </w:tc>
        <w:tc>
          <w:tcPr>
            <w:tcW w:w="1383" w:type="dxa"/>
            <w:shd w:val="clear" w:color="auto" w:fill="auto"/>
          </w:tcPr>
          <w:p w:rsidR="00E5185A" w:rsidRPr="00E5185A" w:rsidRDefault="00E5185A" w:rsidP="00E5185A">
            <w:pPr>
              <w:widowControl/>
              <w:spacing w:beforeLines="10" w:before="31" w:line="276" w:lineRule="auto"/>
              <w:rPr>
                <w:rFonts w:ascii="楷体" w:eastAsia="楷体" w:hAnsi="楷体" w:cs="Times New Roman"/>
                <w:bCs/>
                <w:color w:val="000000"/>
                <w:szCs w:val="21"/>
                <w:shd w:val="pct15" w:color="auto" w:fill="FFFFFF"/>
              </w:rPr>
            </w:pPr>
          </w:p>
        </w:tc>
      </w:tr>
      <w:tr w:rsidR="00E5185A" w:rsidRPr="00E5185A" w:rsidTr="00D0472F">
        <w:tc>
          <w:tcPr>
            <w:tcW w:w="817" w:type="dxa"/>
            <w:shd w:val="clear" w:color="auto" w:fill="auto"/>
          </w:tcPr>
          <w:p w:rsidR="00E5185A" w:rsidRPr="00E5185A" w:rsidRDefault="00E5185A" w:rsidP="00E5185A">
            <w:pPr>
              <w:widowControl/>
              <w:spacing w:beforeLines="10" w:before="31" w:line="276" w:lineRule="auto"/>
              <w:rPr>
                <w:rFonts w:ascii="宋体" w:eastAsia="宋体" w:hAnsi="宋体" w:cs="Times New Roman"/>
                <w:bCs/>
                <w:color w:val="000000"/>
                <w:sz w:val="24"/>
                <w:szCs w:val="24"/>
              </w:rPr>
            </w:pPr>
            <w:r w:rsidRPr="00E5185A">
              <w:rPr>
                <w:rFonts w:ascii="宋体" w:eastAsia="宋体" w:hAnsi="宋体" w:cs="Times New Roman" w:hint="eastAsia"/>
                <w:bCs/>
                <w:color w:val="000000"/>
                <w:sz w:val="24"/>
                <w:szCs w:val="24"/>
              </w:rPr>
              <w:t xml:space="preserve"> 5</w:t>
            </w:r>
          </w:p>
        </w:tc>
        <w:tc>
          <w:tcPr>
            <w:tcW w:w="2268" w:type="dxa"/>
            <w:shd w:val="clear" w:color="auto" w:fill="auto"/>
          </w:tcPr>
          <w:p w:rsidR="00E5185A" w:rsidRPr="00E5185A" w:rsidRDefault="00E5185A" w:rsidP="00E5185A">
            <w:pPr>
              <w:widowControl/>
              <w:spacing w:beforeLines="10" w:before="31" w:line="276" w:lineRule="auto"/>
              <w:rPr>
                <w:rFonts w:ascii="宋体" w:eastAsia="宋体" w:hAnsi="宋体" w:cs="Times New Roman"/>
                <w:bCs/>
                <w:color w:val="000000"/>
                <w:szCs w:val="21"/>
                <w:shd w:val="pct15" w:color="auto" w:fill="FFFFFF"/>
              </w:rPr>
            </w:pPr>
            <w:r w:rsidRPr="00E5185A">
              <w:rPr>
                <w:rFonts w:ascii="宋体" w:eastAsia="宋体" w:hAnsi="宋体" w:cs="Times New Roman" w:hint="eastAsia"/>
                <w:bCs/>
                <w:color w:val="000000"/>
                <w:szCs w:val="21"/>
              </w:rPr>
              <w:t>审表012不符合报告</w:t>
            </w:r>
          </w:p>
        </w:tc>
        <w:tc>
          <w:tcPr>
            <w:tcW w:w="1276" w:type="dxa"/>
            <w:shd w:val="clear" w:color="auto" w:fill="auto"/>
          </w:tcPr>
          <w:p w:rsidR="00E5185A" w:rsidRPr="00E5185A" w:rsidRDefault="00E5185A" w:rsidP="00E5185A">
            <w:pPr>
              <w:widowControl/>
              <w:spacing w:beforeLines="10" w:before="31" w:line="276" w:lineRule="auto"/>
              <w:jc w:val="center"/>
              <w:rPr>
                <w:rFonts w:ascii="宋体" w:eastAsia="宋体" w:hAnsi="宋体" w:cs="Times New Roman"/>
                <w:bCs/>
                <w:color w:val="000000"/>
                <w:szCs w:val="21"/>
                <w:shd w:val="pct15" w:color="auto" w:fill="FFFFFF"/>
              </w:rPr>
            </w:pPr>
            <w:r w:rsidRPr="00E5185A">
              <w:rPr>
                <w:rFonts w:ascii="宋体" w:eastAsia="宋体" w:hAnsi="宋体" w:cs="Times New Roman" w:hint="eastAsia"/>
                <w:bCs/>
                <w:color w:val="000000"/>
                <w:szCs w:val="21"/>
              </w:rPr>
              <w:t>审核组</w:t>
            </w:r>
          </w:p>
        </w:tc>
        <w:tc>
          <w:tcPr>
            <w:tcW w:w="4678" w:type="dxa"/>
            <w:shd w:val="clear" w:color="auto" w:fill="auto"/>
          </w:tcPr>
          <w:p w:rsidR="00E5185A" w:rsidRPr="00E5185A" w:rsidRDefault="00E5185A" w:rsidP="00E5185A">
            <w:pPr>
              <w:widowControl/>
              <w:numPr>
                <w:ilvl w:val="0"/>
                <w:numId w:val="6"/>
              </w:numPr>
              <w:spacing w:beforeLines="10" w:before="31"/>
              <w:rPr>
                <w:rFonts w:ascii="宋体" w:eastAsia="宋体" w:hAnsi="宋体" w:cs="Times New Roman"/>
                <w:bCs/>
                <w:color w:val="000000"/>
                <w:szCs w:val="21"/>
              </w:rPr>
            </w:pPr>
            <w:r w:rsidRPr="00E5185A">
              <w:rPr>
                <w:rFonts w:ascii="宋体" w:eastAsia="宋体" w:hAnsi="宋体" w:cs="Times New Roman" w:hint="eastAsia"/>
                <w:bCs/>
                <w:color w:val="000000"/>
                <w:szCs w:val="21"/>
              </w:rPr>
              <w:t>不符合报告的事实描述应在相应检查单中有所反应；</w:t>
            </w:r>
          </w:p>
          <w:p w:rsidR="00E5185A" w:rsidRPr="00E5185A" w:rsidRDefault="00E5185A" w:rsidP="00E5185A">
            <w:pPr>
              <w:widowControl/>
              <w:numPr>
                <w:ilvl w:val="0"/>
                <w:numId w:val="6"/>
              </w:numPr>
              <w:spacing w:beforeLines="10" w:before="31"/>
              <w:rPr>
                <w:rFonts w:ascii="宋体" w:eastAsia="宋体" w:hAnsi="宋体" w:cs="Times New Roman"/>
                <w:bCs/>
                <w:color w:val="000000"/>
                <w:szCs w:val="21"/>
              </w:rPr>
            </w:pPr>
            <w:r w:rsidRPr="00E5185A">
              <w:rPr>
                <w:rFonts w:ascii="宋体" w:eastAsia="宋体" w:hAnsi="宋体" w:cs="Times New Roman" w:hint="eastAsia"/>
                <w:bCs/>
                <w:color w:val="000000"/>
                <w:szCs w:val="21"/>
              </w:rPr>
              <w:t>不符合报告关闭验证资料组长签字；</w:t>
            </w:r>
          </w:p>
          <w:p w:rsidR="00E5185A" w:rsidRPr="00E5185A" w:rsidRDefault="00E5185A" w:rsidP="00E5185A">
            <w:pPr>
              <w:widowControl/>
              <w:numPr>
                <w:ilvl w:val="0"/>
                <w:numId w:val="6"/>
              </w:numPr>
              <w:spacing w:beforeLines="10" w:before="31"/>
              <w:rPr>
                <w:rFonts w:ascii="宋体" w:eastAsia="宋体" w:hAnsi="宋体" w:cs="Times New Roman" w:hint="eastAsia"/>
                <w:bCs/>
                <w:color w:val="000000"/>
                <w:szCs w:val="21"/>
              </w:rPr>
            </w:pPr>
            <w:r w:rsidRPr="00E5185A">
              <w:rPr>
                <w:rFonts w:ascii="宋体" w:eastAsia="宋体" w:hAnsi="宋体" w:cs="Times New Roman" w:hint="eastAsia"/>
                <w:bCs/>
                <w:color w:val="000000"/>
                <w:szCs w:val="21"/>
              </w:rPr>
              <w:t>审核报告中对不符合数量、分类及验证结果做出说明；</w:t>
            </w:r>
          </w:p>
        </w:tc>
        <w:tc>
          <w:tcPr>
            <w:tcW w:w="1383" w:type="dxa"/>
            <w:shd w:val="clear" w:color="auto" w:fill="auto"/>
          </w:tcPr>
          <w:p w:rsidR="00E5185A" w:rsidRPr="00E5185A" w:rsidRDefault="00E5185A" w:rsidP="00E5185A">
            <w:pPr>
              <w:widowControl/>
              <w:spacing w:beforeLines="10" w:before="31" w:line="276" w:lineRule="auto"/>
              <w:rPr>
                <w:rFonts w:ascii="楷体" w:eastAsia="楷体" w:hAnsi="楷体" w:cs="Times New Roman"/>
                <w:bCs/>
                <w:color w:val="000000"/>
                <w:szCs w:val="21"/>
                <w:shd w:val="pct15" w:color="auto" w:fill="FFFFFF"/>
              </w:rPr>
            </w:pPr>
            <w:r w:rsidRPr="00E5185A">
              <w:rPr>
                <w:rFonts w:ascii="楷体" w:eastAsia="楷体" w:hAnsi="楷体" w:cs="Times New Roman" w:hint="eastAsia"/>
                <w:bCs/>
                <w:color w:val="000000"/>
                <w:szCs w:val="21"/>
              </w:rPr>
              <w:t>签字</w:t>
            </w:r>
          </w:p>
        </w:tc>
      </w:tr>
      <w:tr w:rsidR="00E5185A" w:rsidRPr="00E5185A" w:rsidTr="00D0472F">
        <w:tc>
          <w:tcPr>
            <w:tcW w:w="817" w:type="dxa"/>
            <w:shd w:val="clear" w:color="auto" w:fill="auto"/>
          </w:tcPr>
          <w:p w:rsidR="00E5185A" w:rsidRPr="00E5185A" w:rsidRDefault="00E5185A" w:rsidP="00E5185A">
            <w:pPr>
              <w:widowControl/>
              <w:spacing w:beforeLines="10" w:before="31" w:line="276" w:lineRule="auto"/>
              <w:rPr>
                <w:rFonts w:ascii="宋体" w:eastAsia="宋体" w:hAnsi="宋体" w:cs="Times New Roman"/>
                <w:bCs/>
                <w:color w:val="000000"/>
                <w:sz w:val="24"/>
                <w:szCs w:val="24"/>
              </w:rPr>
            </w:pPr>
            <w:r w:rsidRPr="00E5185A">
              <w:rPr>
                <w:rFonts w:ascii="宋体" w:eastAsia="宋体" w:hAnsi="宋体" w:cs="Times New Roman" w:hint="eastAsia"/>
                <w:bCs/>
                <w:color w:val="000000"/>
                <w:sz w:val="24"/>
                <w:szCs w:val="24"/>
              </w:rPr>
              <w:lastRenderedPageBreak/>
              <w:t xml:space="preserve"> 6</w:t>
            </w:r>
          </w:p>
        </w:tc>
        <w:tc>
          <w:tcPr>
            <w:tcW w:w="2268" w:type="dxa"/>
            <w:shd w:val="clear" w:color="auto" w:fill="auto"/>
          </w:tcPr>
          <w:p w:rsidR="00E5185A" w:rsidRPr="00E5185A" w:rsidRDefault="00E5185A" w:rsidP="00E5185A">
            <w:pPr>
              <w:widowControl/>
              <w:spacing w:beforeLines="10" w:before="31" w:line="276" w:lineRule="auto"/>
              <w:rPr>
                <w:rFonts w:ascii="宋体" w:eastAsia="宋体" w:hAnsi="宋体" w:cs="Times New Roman"/>
                <w:bCs/>
                <w:color w:val="000000"/>
                <w:szCs w:val="21"/>
                <w:shd w:val="pct15" w:color="auto" w:fill="FFFFFF"/>
              </w:rPr>
            </w:pPr>
            <w:r w:rsidRPr="00E5185A">
              <w:rPr>
                <w:rFonts w:ascii="宋体" w:eastAsia="宋体" w:hAnsi="宋体" w:cs="Times New Roman" w:hint="eastAsia"/>
                <w:bCs/>
                <w:color w:val="000000"/>
                <w:szCs w:val="21"/>
              </w:rPr>
              <w:t>审表013 观察项报告</w:t>
            </w:r>
          </w:p>
        </w:tc>
        <w:tc>
          <w:tcPr>
            <w:tcW w:w="1276" w:type="dxa"/>
            <w:shd w:val="clear" w:color="auto" w:fill="auto"/>
          </w:tcPr>
          <w:p w:rsidR="00E5185A" w:rsidRPr="00E5185A" w:rsidRDefault="00E5185A" w:rsidP="00E5185A">
            <w:pPr>
              <w:widowControl/>
              <w:spacing w:beforeLines="10" w:before="31" w:line="276" w:lineRule="auto"/>
              <w:jc w:val="center"/>
              <w:rPr>
                <w:rFonts w:ascii="宋体" w:eastAsia="宋体" w:hAnsi="宋体" w:cs="Times New Roman"/>
                <w:bCs/>
                <w:color w:val="000000"/>
                <w:szCs w:val="21"/>
                <w:shd w:val="pct15" w:color="auto" w:fill="FFFFFF"/>
              </w:rPr>
            </w:pPr>
            <w:r w:rsidRPr="00E5185A">
              <w:rPr>
                <w:rFonts w:ascii="宋体" w:eastAsia="宋体" w:hAnsi="宋体" w:cs="Times New Roman" w:hint="eastAsia"/>
                <w:bCs/>
                <w:color w:val="000000"/>
                <w:szCs w:val="21"/>
              </w:rPr>
              <w:t>审核组</w:t>
            </w:r>
          </w:p>
        </w:tc>
        <w:tc>
          <w:tcPr>
            <w:tcW w:w="4678" w:type="dxa"/>
            <w:shd w:val="clear" w:color="auto" w:fill="auto"/>
          </w:tcPr>
          <w:p w:rsidR="00E5185A" w:rsidRPr="00E5185A" w:rsidRDefault="00E5185A" w:rsidP="00E5185A">
            <w:pPr>
              <w:widowControl/>
              <w:spacing w:beforeLines="10" w:before="31" w:line="276" w:lineRule="auto"/>
              <w:rPr>
                <w:rFonts w:ascii="宋体" w:eastAsia="宋体" w:hAnsi="宋体" w:cs="Times New Roman" w:hint="eastAsia"/>
                <w:bCs/>
                <w:color w:val="000000"/>
                <w:szCs w:val="21"/>
              </w:rPr>
            </w:pPr>
            <w:r w:rsidRPr="00E5185A">
              <w:rPr>
                <w:rFonts w:ascii="宋体" w:eastAsia="宋体" w:hAnsi="宋体" w:cs="Times New Roman" w:hint="eastAsia"/>
                <w:bCs/>
                <w:color w:val="000000"/>
                <w:szCs w:val="21"/>
              </w:rPr>
              <w:t>观察性报告中不能含有不符合的事实；</w:t>
            </w:r>
          </w:p>
        </w:tc>
        <w:tc>
          <w:tcPr>
            <w:tcW w:w="1383" w:type="dxa"/>
            <w:shd w:val="clear" w:color="auto" w:fill="auto"/>
          </w:tcPr>
          <w:p w:rsidR="00E5185A" w:rsidRPr="00E5185A" w:rsidRDefault="00E5185A" w:rsidP="00E5185A">
            <w:pPr>
              <w:widowControl/>
              <w:spacing w:beforeLines="10" w:before="31" w:line="276" w:lineRule="auto"/>
              <w:rPr>
                <w:rFonts w:ascii="宋体" w:eastAsia="宋体" w:hAnsi="宋体" w:cs="Times New Roman"/>
                <w:bCs/>
                <w:color w:val="000000"/>
                <w:sz w:val="24"/>
                <w:szCs w:val="24"/>
                <w:shd w:val="pct15" w:color="auto" w:fill="FFFFFF"/>
              </w:rPr>
            </w:pPr>
            <w:r w:rsidRPr="00E5185A">
              <w:rPr>
                <w:rFonts w:ascii="楷体" w:eastAsia="楷体" w:hAnsi="楷体" w:cs="Times New Roman" w:hint="eastAsia"/>
                <w:bCs/>
                <w:color w:val="000000"/>
                <w:szCs w:val="21"/>
              </w:rPr>
              <w:t>签字</w:t>
            </w:r>
          </w:p>
        </w:tc>
      </w:tr>
      <w:tr w:rsidR="00E5185A" w:rsidRPr="00E5185A" w:rsidTr="00D0472F">
        <w:tc>
          <w:tcPr>
            <w:tcW w:w="817" w:type="dxa"/>
            <w:shd w:val="clear" w:color="auto" w:fill="auto"/>
          </w:tcPr>
          <w:p w:rsidR="00E5185A" w:rsidRPr="00E5185A" w:rsidRDefault="00E5185A" w:rsidP="00E5185A">
            <w:pPr>
              <w:widowControl/>
              <w:spacing w:beforeLines="10" w:before="31" w:line="276" w:lineRule="auto"/>
              <w:rPr>
                <w:rFonts w:ascii="宋体" w:eastAsia="宋体" w:hAnsi="宋体" w:cs="Times New Roman"/>
                <w:bCs/>
                <w:color w:val="000000"/>
                <w:sz w:val="24"/>
                <w:szCs w:val="24"/>
              </w:rPr>
            </w:pPr>
            <w:r w:rsidRPr="00E5185A">
              <w:rPr>
                <w:rFonts w:ascii="宋体" w:eastAsia="宋体" w:hAnsi="宋体" w:cs="Times New Roman" w:hint="eastAsia"/>
                <w:bCs/>
                <w:color w:val="000000"/>
                <w:sz w:val="24"/>
                <w:szCs w:val="24"/>
              </w:rPr>
              <w:t xml:space="preserve"> 7</w:t>
            </w:r>
          </w:p>
        </w:tc>
        <w:tc>
          <w:tcPr>
            <w:tcW w:w="2268" w:type="dxa"/>
            <w:shd w:val="clear" w:color="auto" w:fill="auto"/>
          </w:tcPr>
          <w:p w:rsidR="00E5185A" w:rsidRPr="00E5185A" w:rsidRDefault="00E5185A" w:rsidP="00E5185A">
            <w:pPr>
              <w:widowControl/>
              <w:spacing w:beforeLines="10" w:before="31" w:line="276" w:lineRule="auto"/>
              <w:rPr>
                <w:rFonts w:ascii="宋体" w:eastAsia="宋体" w:hAnsi="宋体" w:cs="Times New Roman"/>
                <w:bCs/>
                <w:color w:val="000000"/>
                <w:szCs w:val="21"/>
              </w:rPr>
            </w:pPr>
            <w:r w:rsidRPr="00E5185A">
              <w:rPr>
                <w:rFonts w:ascii="宋体" w:eastAsia="宋体" w:hAnsi="宋体" w:cs="Times New Roman" w:hint="eastAsia"/>
                <w:bCs/>
                <w:color w:val="000000"/>
                <w:szCs w:val="21"/>
              </w:rPr>
              <w:t>审表014 组织认证证书/子证书表达说明</w:t>
            </w:r>
          </w:p>
        </w:tc>
        <w:tc>
          <w:tcPr>
            <w:tcW w:w="1276" w:type="dxa"/>
            <w:shd w:val="clear" w:color="auto" w:fill="auto"/>
          </w:tcPr>
          <w:p w:rsidR="00E5185A" w:rsidRPr="00E5185A" w:rsidRDefault="00E5185A" w:rsidP="00E5185A">
            <w:pPr>
              <w:widowControl/>
              <w:spacing w:beforeLines="10" w:before="31" w:line="276" w:lineRule="auto"/>
              <w:jc w:val="center"/>
              <w:rPr>
                <w:rFonts w:ascii="宋体" w:eastAsia="宋体" w:hAnsi="宋体" w:cs="Times New Roman" w:hint="eastAsia"/>
                <w:bCs/>
                <w:color w:val="000000"/>
                <w:szCs w:val="21"/>
              </w:rPr>
            </w:pPr>
            <w:r w:rsidRPr="00E5185A">
              <w:rPr>
                <w:rFonts w:ascii="宋体" w:eastAsia="宋体" w:hAnsi="宋体" w:cs="Times New Roman" w:hint="eastAsia"/>
                <w:bCs/>
                <w:color w:val="000000"/>
                <w:szCs w:val="21"/>
              </w:rPr>
              <w:t>审核组</w:t>
            </w:r>
          </w:p>
        </w:tc>
        <w:tc>
          <w:tcPr>
            <w:tcW w:w="4678" w:type="dxa"/>
            <w:shd w:val="clear" w:color="auto" w:fill="auto"/>
          </w:tcPr>
          <w:p w:rsidR="00E5185A" w:rsidRPr="00E5185A" w:rsidRDefault="00E5185A" w:rsidP="00E5185A">
            <w:pPr>
              <w:widowControl/>
              <w:spacing w:beforeLines="10" w:before="31" w:line="276" w:lineRule="auto"/>
              <w:rPr>
                <w:rFonts w:ascii="宋体" w:eastAsia="宋体" w:hAnsi="宋体" w:cs="Times New Roman"/>
                <w:bCs/>
                <w:color w:val="000000"/>
                <w:szCs w:val="21"/>
              </w:rPr>
            </w:pPr>
            <w:r w:rsidRPr="00E5185A">
              <w:rPr>
                <w:rFonts w:ascii="宋体" w:eastAsia="宋体" w:hAnsi="宋体" w:cs="Times New Roman" w:hint="eastAsia"/>
                <w:bCs/>
                <w:color w:val="000000"/>
                <w:szCs w:val="21"/>
              </w:rPr>
              <w:t>由企业填写，组负责与企业沟通并把关，不能出现与任务书下达的范围有出入的情况；</w:t>
            </w:r>
          </w:p>
        </w:tc>
        <w:tc>
          <w:tcPr>
            <w:tcW w:w="1383" w:type="dxa"/>
            <w:shd w:val="clear" w:color="auto" w:fill="auto"/>
          </w:tcPr>
          <w:p w:rsidR="00E5185A" w:rsidRPr="00E5185A" w:rsidRDefault="00E5185A" w:rsidP="00E5185A">
            <w:pPr>
              <w:widowControl/>
              <w:spacing w:beforeLines="10" w:before="31" w:line="276" w:lineRule="auto"/>
              <w:rPr>
                <w:rFonts w:ascii="楷体" w:eastAsia="楷体" w:hAnsi="楷体" w:cs="Times New Roman"/>
                <w:bCs/>
                <w:color w:val="000000"/>
                <w:szCs w:val="21"/>
                <w:shd w:val="pct15" w:color="auto" w:fill="FFFFFF"/>
              </w:rPr>
            </w:pPr>
            <w:r w:rsidRPr="00E5185A">
              <w:rPr>
                <w:rFonts w:ascii="楷体" w:eastAsia="楷体" w:hAnsi="楷体" w:cs="Times New Roman" w:hint="eastAsia"/>
                <w:bCs/>
                <w:color w:val="000000"/>
                <w:szCs w:val="21"/>
              </w:rPr>
              <w:t>签字盖章</w:t>
            </w:r>
          </w:p>
        </w:tc>
      </w:tr>
      <w:tr w:rsidR="00E5185A" w:rsidRPr="00E5185A" w:rsidTr="00D0472F">
        <w:tc>
          <w:tcPr>
            <w:tcW w:w="817" w:type="dxa"/>
            <w:shd w:val="clear" w:color="auto" w:fill="auto"/>
          </w:tcPr>
          <w:p w:rsidR="00E5185A" w:rsidRPr="00E5185A" w:rsidRDefault="00E5185A" w:rsidP="00E5185A">
            <w:pPr>
              <w:widowControl/>
              <w:spacing w:beforeLines="10" w:before="31" w:line="276" w:lineRule="auto"/>
              <w:rPr>
                <w:rFonts w:ascii="宋体" w:eastAsia="宋体" w:hAnsi="宋体" w:cs="Times New Roman" w:hint="eastAsia"/>
                <w:bCs/>
                <w:color w:val="000000"/>
                <w:sz w:val="24"/>
                <w:szCs w:val="24"/>
              </w:rPr>
            </w:pPr>
            <w:r w:rsidRPr="00E5185A">
              <w:rPr>
                <w:rFonts w:ascii="宋体" w:eastAsia="宋体" w:hAnsi="宋体" w:cs="Times New Roman" w:hint="eastAsia"/>
                <w:bCs/>
                <w:color w:val="000000"/>
                <w:sz w:val="24"/>
                <w:szCs w:val="24"/>
              </w:rPr>
              <w:t xml:space="preserve"> </w:t>
            </w:r>
            <w:r w:rsidRPr="00E5185A">
              <w:rPr>
                <w:rFonts w:ascii="宋体" w:eastAsia="宋体" w:hAnsi="宋体" w:cs="Times New Roman"/>
                <w:bCs/>
                <w:color w:val="000000"/>
                <w:sz w:val="24"/>
                <w:szCs w:val="24"/>
              </w:rPr>
              <w:t>8</w:t>
            </w:r>
          </w:p>
        </w:tc>
        <w:tc>
          <w:tcPr>
            <w:tcW w:w="2268" w:type="dxa"/>
            <w:shd w:val="clear" w:color="auto" w:fill="auto"/>
          </w:tcPr>
          <w:p w:rsidR="00E5185A" w:rsidRPr="00E5185A" w:rsidRDefault="00E5185A" w:rsidP="00E5185A">
            <w:pPr>
              <w:widowControl/>
              <w:spacing w:beforeLines="10" w:before="31" w:line="276" w:lineRule="auto"/>
              <w:rPr>
                <w:rFonts w:ascii="宋体" w:eastAsia="宋体" w:hAnsi="宋体" w:cs="Times New Roman" w:hint="eastAsia"/>
                <w:bCs/>
                <w:color w:val="000000"/>
                <w:szCs w:val="21"/>
              </w:rPr>
            </w:pPr>
            <w:r w:rsidRPr="00E5185A">
              <w:rPr>
                <w:rFonts w:ascii="宋体" w:eastAsia="宋体" w:hAnsi="宋体" w:cs="Times New Roman" w:hint="eastAsia"/>
                <w:bCs/>
                <w:color w:val="000000"/>
                <w:szCs w:val="21"/>
              </w:rPr>
              <w:t>审表015 多场所组织证书附件表达说明</w:t>
            </w:r>
          </w:p>
        </w:tc>
        <w:tc>
          <w:tcPr>
            <w:tcW w:w="1276" w:type="dxa"/>
            <w:shd w:val="clear" w:color="auto" w:fill="auto"/>
          </w:tcPr>
          <w:p w:rsidR="00E5185A" w:rsidRPr="00E5185A" w:rsidRDefault="00E5185A" w:rsidP="00E5185A">
            <w:pPr>
              <w:widowControl/>
              <w:spacing w:beforeLines="10" w:before="31" w:line="276" w:lineRule="auto"/>
              <w:jc w:val="center"/>
              <w:rPr>
                <w:rFonts w:ascii="宋体" w:eastAsia="宋体" w:hAnsi="宋体" w:cs="Times New Roman" w:hint="eastAsia"/>
                <w:bCs/>
                <w:color w:val="000000"/>
                <w:szCs w:val="21"/>
              </w:rPr>
            </w:pPr>
            <w:r w:rsidRPr="00E5185A">
              <w:rPr>
                <w:rFonts w:ascii="宋体" w:eastAsia="宋体" w:hAnsi="宋体" w:cs="Times New Roman" w:hint="eastAsia"/>
                <w:bCs/>
                <w:color w:val="000000"/>
                <w:szCs w:val="21"/>
              </w:rPr>
              <w:t>审核组</w:t>
            </w:r>
          </w:p>
        </w:tc>
        <w:tc>
          <w:tcPr>
            <w:tcW w:w="4678" w:type="dxa"/>
            <w:shd w:val="clear" w:color="auto" w:fill="auto"/>
          </w:tcPr>
          <w:p w:rsidR="00E5185A" w:rsidRPr="00E5185A" w:rsidRDefault="00E5185A" w:rsidP="00E5185A">
            <w:pPr>
              <w:widowControl/>
              <w:spacing w:beforeLines="10" w:before="31" w:line="276" w:lineRule="auto"/>
              <w:rPr>
                <w:rFonts w:ascii="宋体" w:eastAsia="宋体" w:hAnsi="宋体" w:cs="Times New Roman" w:hint="eastAsia"/>
                <w:bCs/>
                <w:color w:val="000000"/>
                <w:szCs w:val="21"/>
              </w:rPr>
            </w:pPr>
            <w:r w:rsidRPr="00E5185A">
              <w:rPr>
                <w:rFonts w:ascii="宋体" w:eastAsia="宋体" w:hAnsi="宋体" w:cs="Times New Roman" w:hint="eastAsia"/>
                <w:bCs/>
                <w:color w:val="000000"/>
                <w:szCs w:val="21"/>
              </w:rPr>
              <w:t>多场所中的每一处场所的信息逐一描述，构成主证书的附件；</w:t>
            </w:r>
          </w:p>
        </w:tc>
        <w:tc>
          <w:tcPr>
            <w:tcW w:w="1383" w:type="dxa"/>
            <w:shd w:val="clear" w:color="auto" w:fill="auto"/>
          </w:tcPr>
          <w:p w:rsidR="00E5185A" w:rsidRPr="00E5185A" w:rsidRDefault="00E5185A" w:rsidP="00E5185A">
            <w:pPr>
              <w:widowControl/>
              <w:spacing w:beforeLines="10" w:before="31" w:line="276" w:lineRule="auto"/>
              <w:rPr>
                <w:rFonts w:ascii="楷体" w:eastAsia="楷体" w:hAnsi="楷体" w:cs="Times New Roman"/>
                <w:bCs/>
                <w:color w:val="000000"/>
                <w:szCs w:val="21"/>
                <w:shd w:val="pct15" w:color="auto" w:fill="FFFFFF"/>
              </w:rPr>
            </w:pPr>
            <w:r w:rsidRPr="00E5185A">
              <w:rPr>
                <w:rFonts w:ascii="楷体" w:eastAsia="楷体" w:hAnsi="楷体" w:cs="Times New Roman" w:hint="eastAsia"/>
                <w:bCs/>
                <w:color w:val="000000"/>
                <w:szCs w:val="21"/>
              </w:rPr>
              <w:t>签字盖章</w:t>
            </w:r>
          </w:p>
        </w:tc>
      </w:tr>
      <w:tr w:rsidR="00E5185A" w:rsidRPr="00E5185A" w:rsidTr="00D0472F">
        <w:tc>
          <w:tcPr>
            <w:tcW w:w="817" w:type="dxa"/>
            <w:shd w:val="clear" w:color="auto" w:fill="auto"/>
          </w:tcPr>
          <w:p w:rsidR="00E5185A" w:rsidRPr="00E5185A" w:rsidRDefault="00E5185A" w:rsidP="00E5185A">
            <w:pPr>
              <w:widowControl/>
              <w:spacing w:beforeLines="10" w:before="31" w:line="276" w:lineRule="auto"/>
              <w:rPr>
                <w:rFonts w:ascii="宋体" w:eastAsia="宋体" w:hAnsi="宋体" w:cs="Times New Roman" w:hint="eastAsia"/>
                <w:bCs/>
                <w:color w:val="000000"/>
                <w:sz w:val="24"/>
                <w:szCs w:val="24"/>
              </w:rPr>
            </w:pPr>
            <w:r w:rsidRPr="00E5185A">
              <w:rPr>
                <w:rFonts w:ascii="宋体" w:eastAsia="宋体" w:hAnsi="宋体" w:cs="Times New Roman" w:hint="eastAsia"/>
                <w:bCs/>
                <w:color w:val="000000"/>
                <w:sz w:val="24"/>
                <w:szCs w:val="24"/>
              </w:rPr>
              <w:t xml:space="preserve"> 9</w:t>
            </w:r>
          </w:p>
        </w:tc>
        <w:tc>
          <w:tcPr>
            <w:tcW w:w="2268" w:type="dxa"/>
            <w:shd w:val="clear" w:color="auto" w:fill="auto"/>
          </w:tcPr>
          <w:p w:rsidR="00E5185A" w:rsidRPr="00E5185A" w:rsidRDefault="00E5185A" w:rsidP="00E5185A">
            <w:pPr>
              <w:widowControl/>
              <w:spacing w:beforeLines="10" w:before="31" w:line="276" w:lineRule="auto"/>
              <w:rPr>
                <w:rFonts w:ascii="宋体" w:eastAsia="宋体" w:hAnsi="宋体" w:cs="Times New Roman"/>
                <w:bCs/>
                <w:color w:val="000000"/>
                <w:szCs w:val="21"/>
              </w:rPr>
            </w:pPr>
            <w:r w:rsidRPr="00E5185A">
              <w:rPr>
                <w:rFonts w:ascii="宋体" w:eastAsia="宋体" w:hAnsi="宋体" w:cs="Times New Roman" w:hint="eastAsia"/>
                <w:bCs/>
                <w:color w:val="000000"/>
                <w:szCs w:val="21"/>
              </w:rPr>
              <w:t>审表016</w:t>
            </w:r>
          </w:p>
          <w:p w:rsidR="00E5185A" w:rsidRPr="00E5185A" w:rsidRDefault="00E5185A" w:rsidP="00E5185A">
            <w:pPr>
              <w:widowControl/>
              <w:spacing w:beforeLines="10" w:before="31" w:line="276" w:lineRule="auto"/>
              <w:rPr>
                <w:rFonts w:ascii="宋体" w:eastAsia="宋体" w:hAnsi="宋体" w:cs="Times New Roman"/>
                <w:bCs/>
                <w:color w:val="000000"/>
                <w:szCs w:val="21"/>
                <w:shd w:val="pct15" w:color="auto" w:fill="FFFFFF"/>
              </w:rPr>
            </w:pPr>
            <w:r w:rsidRPr="00E5185A">
              <w:rPr>
                <w:rFonts w:ascii="宋体" w:eastAsia="宋体" w:hAnsi="宋体" w:cs="Times New Roman" w:hint="eastAsia"/>
                <w:bCs/>
                <w:color w:val="000000"/>
                <w:szCs w:val="21"/>
              </w:rPr>
              <w:t>二阶段审核报告</w:t>
            </w:r>
          </w:p>
        </w:tc>
        <w:tc>
          <w:tcPr>
            <w:tcW w:w="1276" w:type="dxa"/>
            <w:shd w:val="clear" w:color="auto" w:fill="auto"/>
          </w:tcPr>
          <w:p w:rsidR="00E5185A" w:rsidRPr="00E5185A" w:rsidRDefault="00E5185A" w:rsidP="00E5185A">
            <w:pPr>
              <w:widowControl/>
              <w:spacing w:beforeLines="10" w:before="31" w:line="276" w:lineRule="auto"/>
              <w:jc w:val="center"/>
              <w:rPr>
                <w:rFonts w:ascii="宋体" w:eastAsia="宋体" w:hAnsi="宋体" w:cs="Times New Roman"/>
                <w:bCs/>
                <w:color w:val="000000"/>
                <w:sz w:val="24"/>
                <w:szCs w:val="24"/>
                <w:shd w:val="pct15" w:color="auto" w:fill="FFFFFF"/>
              </w:rPr>
            </w:pPr>
            <w:r w:rsidRPr="00E5185A">
              <w:rPr>
                <w:rFonts w:ascii="宋体" w:eastAsia="宋体" w:hAnsi="宋体" w:cs="Times New Roman" w:hint="eastAsia"/>
                <w:bCs/>
                <w:color w:val="000000"/>
                <w:szCs w:val="21"/>
              </w:rPr>
              <w:t>审核组</w:t>
            </w:r>
          </w:p>
        </w:tc>
        <w:tc>
          <w:tcPr>
            <w:tcW w:w="4678" w:type="dxa"/>
            <w:shd w:val="clear" w:color="auto" w:fill="auto"/>
          </w:tcPr>
          <w:p w:rsidR="00E5185A" w:rsidRPr="00E5185A" w:rsidRDefault="00E5185A" w:rsidP="00E5185A">
            <w:pPr>
              <w:widowControl/>
              <w:spacing w:beforeLines="10" w:before="31" w:line="276" w:lineRule="auto"/>
              <w:rPr>
                <w:rFonts w:ascii="宋体" w:eastAsia="宋体" w:hAnsi="宋体" w:cs="Times New Roman"/>
                <w:bCs/>
                <w:color w:val="000000"/>
                <w:szCs w:val="21"/>
              </w:rPr>
            </w:pPr>
            <w:r w:rsidRPr="00E5185A">
              <w:rPr>
                <w:rFonts w:ascii="宋体" w:eastAsia="宋体" w:hAnsi="宋体" w:cs="Times New Roman" w:hint="eastAsia"/>
                <w:bCs/>
                <w:color w:val="000000"/>
                <w:szCs w:val="21"/>
              </w:rPr>
              <w:t>二阶段审核报告组长应按照格式逐项填写，注意企业的个性化信息的准确性；</w:t>
            </w:r>
          </w:p>
          <w:p w:rsidR="00E5185A" w:rsidRPr="00E5185A" w:rsidRDefault="00E5185A" w:rsidP="00E5185A">
            <w:pPr>
              <w:widowControl/>
              <w:spacing w:beforeLines="10" w:before="31" w:line="276" w:lineRule="auto"/>
              <w:rPr>
                <w:rFonts w:ascii="宋体" w:eastAsia="宋体" w:hAnsi="宋体" w:cs="Times New Roman" w:hint="eastAsia"/>
                <w:bCs/>
                <w:color w:val="000000"/>
                <w:szCs w:val="21"/>
                <w:shd w:val="pct15" w:color="auto" w:fill="FFFFFF"/>
              </w:rPr>
            </w:pPr>
            <w:r w:rsidRPr="00E5185A">
              <w:rPr>
                <w:rFonts w:ascii="宋体" w:eastAsia="宋体" w:hAnsi="宋体" w:cs="Times New Roman" w:hint="eastAsia"/>
                <w:bCs/>
                <w:color w:val="000000"/>
                <w:szCs w:val="21"/>
              </w:rPr>
              <w:t>审核报告的编制日期应在组长对不符合整改验证后。（现场审核结束时根据企业的要求，审核组长可向其提交一份审核报告的初稿）</w:t>
            </w:r>
          </w:p>
        </w:tc>
        <w:tc>
          <w:tcPr>
            <w:tcW w:w="1383" w:type="dxa"/>
            <w:shd w:val="clear" w:color="auto" w:fill="auto"/>
          </w:tcPr>
          <w:p w:rsidR="00E5185A" w:rsidRPr="00E5185A" w:rsidRDefault="00E5185A" w:rsidP="00E5185A">
            <w:pPr>
              <w:widowControl/>
              <w:spacing w:beforeLines="10" w:before="31" w:line="276" w:lineRule="auto"/>
              <w:rPr>
                <w:rFonts w:ascii="宋体" w:eastAsia="宋体" w:hAnsi="宋体" w:cs="Times New Roman"/>
                <w:bCs/>
                <w:color w:val="000000"/>
                <w:sz w:val="24"/>
                <w:szCs w:val="24"/>
                <w:shd w:val="pct15" w:color="auto" w:fill="FFFFFF"/>
              </w:rPr>
            </w:pPr>
          </w:p>
        </w:tc>
      </w:tr>
      <w:tr w:rsidR="00E5185A" w:rsidRPr="00E5185A" w:rsidTr="00D0472F">
        <w:tc>
          <w:tcPr>
            <w:tcW w:w="817" w:type="dxa"/>
            <w:shd w:val="clear" w:color="auto" w:fill="auto"/>
          </w:tcPr>
          <w:p w:rsidR="00E5185A" w:rsidRPr="00E5185A" w:rsidRDefault="00E5185A" w:rsidP="00E5185A">
            <w:pPr>
              <w:widowControl/>
              <w:spacing w:beforeLines="10" w:before="31" w:line="276" w:lineRule="auto"/>
              <w:rPr>
                <w:rFonts w:ascii="宋体" w:eastAsia="宋体" w:hAnsi="宋体" w:cs="Times New Roman" w:hint="eastAsia"/>
                <w:bCs/>
                <w:color w:val="000000"/>
                <w:sz w:val="24"/>
                <w:szCs w:val="24"/>
              </w:rPr>
            </w:pPr>
            <w:r w:rsidRPr="00E5185A">
              <w:rPr>
                <w:rFonts w:ascii="宋体" w:eastAsia="宋体" w:hAnsi="宋体" w:cs="Times New Roman" w:hint="eastAsia"/>
                <w:bCs/>
                <w:color w:val="000000"/>
                <w:sz w:val="24"/>
                <w:szCs w:val="24"/>
              </w:rPr>
              <w:t xml:space="preserve"> 10</w:t>
            </w:r>
          </w:p>
        </w:tc>
        <w:tc>
          <w:tcPr>
            <w:tcW w:w="2268" w:type="dxa"/>
            <w:shd w:val="clear" w:color="auto" w:fill="auto"/>
          </w:tcPr>
          <w:p w:rsidR="00E5185A" w:rsidRPr="00E5185A" w:rsidRDefault="00E5185A" w:rsidP="00E5185A">
            <w:pPr>
              <w:widowControl/>
              <w:spacing w:beforeLines="10" w:before="31" w:line="276" w:lineRule="auto"/>
              <w:rPr>
                <w:rFonts w:ascii="宋体" w:eastAsia="宋体" w:hAnsi="宋体" w:cs="Times New Roman" w:hint="eastAsia"/>
                <w:bCs/>
                <w:color w:val="000000"/>
                <w:szCs w:val="21"/>
              </w:rPr>
            </w:pPr>
            <w:r w:rsidRPr="00E5185A">
              <w:rPr>
                <w:rFonts w:ascii="宋体" w:eastAsia="宋体" w:hAnsi="宋体" w:cs="Times New Roman" w:hint="eastAsia"/>
                <w:bCs/>
                <w:color w:val="000000"/>
                <w:szCs w:val="21"/>
              </w:rPr>
              <w:t>审表019</w:t>
            </w:r>
            <w:r w:rsidRPr="00E5185A">
              <w:rPr>
                <w:rFonts w:ascii="宋体" w:eastAsia="宋体" w:hAnsi="宋体" w:cs="Times New Roman"/>
                <w:bCs/>
                <w:color w:val="000000"/>
                <w:szCs w:val="21"/>
              </w:rPr>
              <w:t xml:space="preserve"> </w:t>
            </w:r>
            <w:r w:rsidRPr="00E5185A">
              <w:rPr>
                <w:rFonts w:ascii="宋体" w:eastAsia="宋体" w:hAnsi="宋体" w:cs="Times New Roman" w:hint="eastAsia"/>
                <w:bCs/>
                <w:color w:val="000000"/>
                <w:szCs w:val="21"/>
              </w:rPr>
              <w:t>认证注册/保持注册推荐表</w:t>
            </w:r>
          </w:p>
        </w:tc>
        <w:tc>
          <w:tcPr>
            <w:tcW w:w="1276" w:type="dxa"/>
            <w:shd w:val="clear" w:color="auto" w:fill="auto"/>
          </w:tcPr>
          <w:p w:rsidR="00E5185A" w:rsidRPr="00E5185A" w:rsidRDefault="00E5185A" w:rsidP="00E5185A">
            <w:pPr>
              <w:widowControl/>
              <w:spacing w:beforeLines="10" w:before="31" w:line="276" w:lineRule="auto"/>
              <w:jc w:val="center"/>
              <w:rPr>
                <w:rFonts w:ascii="宋体" w:eastAsia="宋体" w:hAnsi="宋体" w:cs="Times New Roman" w:hint="eastAsia"/>
                <w:bCs/>
                <w:color w:val="000000"/>
                <w:szCs w:val="21"/>
              </w:rPr>
            </w:pPr>
            <w:r w:rsidRPr="00E5185A">
              <w:rPr>
                <w:rFonts w:ascii="宋体" w:eastAsia="宋体" w:hAnsi="宋体" w:cs="Times New Roman" w:hint="eastAsia"/>
                <w:bCs/>
                <w:color w:val="000000"/>
                <w:szCs w:val="21"/>
              </w:rPr>
              <w:t>审核组</w:t>
            </w:r>
          </w:p>
        </w:tc>
        <w:tc>
          <w:tcPr>
            <w:tcW w:w="4678" w:type="dxa"/>
            <w:shd w:val="clear" w:color="auto" w:fill="auto"/>
          </w:tcPr>
          <w:p w:rsidR="00E5185A" w:rsidRPr="00E5185A" w:rsidRDefault="00E5185A" w:rsidP="00E5185A">
            <w:pPr>
              <w:widowControl/>
              <w:numPr>
                <w:ilvl w:val="0"/>
                <w:numId w:val="7"/>
              </w:numPr>
              <w:spacing w:beforeLines="10" w:before="31"/>
              <w:rPr>
                <w:rFonts w:ascii="宋体" w:eastAsia="宋体" w:hAnsi="宋体" w:cs="Times New Roman"/>
                <w:bCs/>
                <w:color w:val="000000"/>
                <w:szCs w:val="21"/>
              </w:rPr>
            </w:pPr>
            <w:r w:rsidRPr="00E5185A">
              <w:rPr>
                <w:rFonts w:ascii="宋体" w:eastAsia="宋体" w:hAnsi="宋体" w:cs="Times New Roman" w:hint="eastAsia"/>
                <w:bCs/>
                <w:color w:val="000000"/>
                <w:szCs w:val="21"/>
              </w:rPr>
              <w:t>首先确认对不符合整改的验证是否通过；</w:t>
            </w:r>
          </w:p>
          <w:p w:rsidR="00E5185A" w:rsidRPr="00E5185A" w:rsidRDefault="00E5185A" w:rsidP="00E5185A">
            <w:pPr>
              <w:widowControl/>
              <w:numPr>
                <w:ilvl w:val="0"/>
                <w:numId w:val="7"/>
              </w:numPr>
              <w:spacing w:beforeLines="10" w:before="31"/>
              <w:rPr>
                <w:rFonts w:ascii="宋体" w:eastAsia="宋体" w:hAnsi="宋体" w:cs="Times New Roman" w:hint="eastAsia"/>
                <w:bCs/>
                <w:color w:val="000000"/>
                <w:szCs w:val="21"/>
              </w:rPr>
            </w:pPr>
            <w:r w:rsidRPr="00E5185A">
              <w:rPr>
                <w:rFonts w:ascii="宋体" w:eastAsia="宋体" w:hAnsi="宋体" w:cs="Times New Roman" w:hint="eastAsia"/>
                <w:bCs/>
                <w:color w:val="000000"/>
                <w:szCs w:val="21"/>
              </w:rPr>
              <w:t>正确勾选注册/保持注册的推荐意见；</w:t>
            </w:r>
          </w:p>
        </w:tc>
        <w:tc>
          <w:tcPr>
            <w:tcW w:w="1383" w:type="dxa"/>
            <w:shd w:val="clear" w:color="auto" w:fill="auto"/>
          </w:tcPr>
          <w:p w:rsidR="00E5185A" w:rsidRPr="00E5185A" w:rsidRDefault="00E5185A" w:rsidP="00E5185A">
            <w:pPr>
              <w:widowControl/>
              <w:spacing w:beforeLines="10" w:before="31" w:line="276" w:lineRule="auto"/>
              <w:rPr>
                <w:rFonts w:ascii="宋体" w:eastAsia="宋体" w:hAnsi="宋体" w:cs="Times New Roman"/>
                <w:bCs/>
                <w:color w:val="000000"/>
                <w:sz w:val="24"/>
                <w:szCs w:val="24"/>
                <w:shd w:val="pct15" w:color="auto" w:fill="FFFFFF"/>
              </w:rPr>
            </w:pPr>
          </w:p>
        </w:tc>
      </w:tr>
      <w:tr w:rsidR="00E5185A" w:rsidRPr="00E5185A" w:rsidTr="00D0472F">
        <w:tc>
          <w:tcPr>
            <w:tcW w:w="817" w:type="dxa"/>
            <w:shd w:val="clear" w:color="auto" w:fill="auto"/>
          </w:tcPr>
          <w:p w:rsidR="00E5185A" w:rsidRPr="00E5185A" w:rsidRDefault="00E5185A" w:rsidP="00E5185A">
            <w:pPr>
              <w:widowControl/>
              <w:spacing w:beforeLines="10" w:before="31" w:line="276" w:lineRule="auto"/>
              <w:rPr>
                <w:rFonts w:ascii="宋体" w:eastAsia="宋体" w:hAnsi="宋体" w:cs="Times New Roman" w:hint="eastAsia"/>
                <w:bCs/>
                <w:color w:val="000000"/>
                <w:sz w:val="24"/>
                <w:szCs w:val="24"/>
              </w:rPr>
            </w:pPr>
            <w:r w:rsidRPr="00E5185A">
              <w:rPr>
                <w:rFonts w:ascii="宋体" w:eastAsia="宋体" w:hAnsi="宋体" w:cs="Times New Roman" w:hint="eastAsia"/>
                <w:bCs/>
                <w:color w:val="000000"/>
                <w:sz w:val="24"/>
                <w:szCs w:val="24"/>
              </w:rPr>
              <w:t xml:space="preserve"> 11</w:t>
            </w:r>
          </w:p>
        </w:tc>
        <w:tc>
          <w:tcPr>
            <w:tcW w:w="2268" w:type="dxa"/>
            <w:shd w:val="clear" w:color="auto" w:fill="auto"/>
          </w:tcPr>
          <w:p w:rsidR="00E5185A" w:rsidRPr="00E5185A" w:rsidRDefault="00E5185A" w:rsidP="00E5185A">
            <w:pPr>
              <w:widowControl/>
              <w:spacing w:beforeLines="10" w:before="31" w:line="276" w:lineRule="auto"/>
              <w:rPr>
                <w:rFonts w:ascii="宋体" w:eastAsia="宋体" w:hAnsi="宋体" w:cs="Times New Roman" w:hint="eastAsia"/>
                <w:bCs/>
                <w:color w:val="000000"/>
                <w:szCs w:val="21"/>
              </w:rPr>
            </w:pPr>
            <w:r w:rsidRPr="00E5185A">
              <w:rPr>
                <w:rFonts w:ascii="宋体" w:eastAsia="宋体" w:hAnsi="宋体" w:cs="Times New Roman" w:hint="eastAsia"/>
                <w:bCs/>
                <w:color w:val="000000"/>
                <w:szCs w:val="21"/>
              </w:rPr>
              <w:t>审表020</w:t>
            </w:r>
            <w:r w:rsidRPr="00E5185A">
              <w:rPr>
                <w:rFonts w:ascii="宋体" w:eastAsia="宋体" w:hAnsi="宋体" w:cs="Times New Roman"/>
                <w:bCs/>
                <w:color w:val="000000"/>
                <w:szCs w:val="21"/>
              </w:rPr>
              <w:t xml:space="preserve"> </w:t>
            </w:r>
            <w:r w:rsidRPr="00E5185A">
              <w:rPr>
                <w:rFonts w:ascii="宋体" w:eastAsia="宋体" w:hAnsi="宋体" w:cs="Times New Roman" w:hint="eastAsia"/>
                <w:bCs/>
                <w:color w:val="000000"/>
                <w:szCs w:val="21"/>
              </w:rPr>
              <w:t>客户需求及相关意见反馈表</w:t>
            </w:r>
          </w:p>
        </w:tc>
        <w:tc>
          <w:tcPr>
            <w:tcW w:w="1276" w:type="dxa"/>
            <w:shd w:val="clear" w:color="auto" w:fill="auto"/>
          </w:tcPr>
          <w:p w:rsidR="00E5185A" w:rsidRPr="00E5185A" w:rsidRDefault="00E5185A" w:rsidP="00E5185A">
            <w:pPr>
              <w:widowControl/>
              <w:spacing w:beforeLines="10" w:before="31" w:line="276" w:lineRule="auto"/>
              <w:jc w:val="center"/>
              <w:rPr>
                <w:rFonts w:ascii="宋体" w:eastAsia="宋体" w:hAnsi="宋体" w:cs="Times New Roman" w:hint="eastAsia"/>
                <w:bCs/>
                <w:color w:val="000000"/>
                <w:szCs w:val="21"/>
              </w:rPr>
            </w:pPr>
            <w:r w:rsidRPr="00E5185A">
              <w:rPr>
                <w:rFonts w:ascii="宋体" w:eastAsia="宋体" w:hAnsi="宋体" w:cs="Times New Roman" w:hint="eastAsia"/>
                <w:bCs/>
                <w:color w:val="000000"/>
                <w:szCs w:val="21"/>
              </w:rPr>
              <w:t>审核组</w:t>
            </w:r>
          </w:p>
        </w:tc>
        <w:tc>
          <w:tcPr>
            <w:tcW w:w="4678" w:type="dxa"/>
            <w:shd w:val="clear" w:color="auto" w:fill="auto"/>
          </w:tcPr>
          <w:p w:rsidR="00E5185A" w:rsidRPr="00E5185A" w:rsidRDefault="00E5185A" w:rsidP="00E5185A">
            <w:pPr>
              <w:widowControl/>
              <w:spacing w:beforeLines="10" w:before="31" w:line="276" w:lineRule="auto"/>
              <w:rPr>
                <w:rFonts w:ascii="宋体" w:eastAsia="宋体" w:hAnsi="宋体" w:cs="Times New Roman" w:hint="eastAsia"/>
                <w:bCs/>
                <w:color w:val="000000"/>
                <w:szCs w:val="21"/>
              </w:rPr>
            </w:pPr>
            <w:r w:rsidRPr="00E5185A">
              <w:rPr>
                <w:rFonts w:ascii="宋体" w:eastAsia="宋体" w:hAnsi="宋体" w:cs="Times New Roman" w:hint="eastAsia"/>
                <w:bCs/>
                <w:color w:val="000000"/>
                <w:szCs w:val="21"/>
              </w:rPr>
              <w:t>现场由企业填写，组长带回归档。</w:t>
            </w:r>
          </w:p>
        </w:tc>
        <w:tc>
          <w:tcPr>
            <w:tcW w:w="1383" w:type="dxa"/>
            <w:shd w:val="clear" w:color="auto" w:fill="auto"/>
          </w:tcPr>
          <w:p w:rsidR="00E5185A" w:rsidRPr="00E5185A" w:rsidRDefault="00E5185A" w:rsidP="00E5185A">
            <w:pPr>
              <w:widowControl/>
              <w:spacing w:beforeLines="10" w:before="31" w:line="276" w:lineRule="auto"/>
              <w:rPr>
                <w:rFonts w:ascii="楷体" w:eastAsia="楷体" w:hAnsi="楷体" w:cs="Times New Roman"/>
                <w:bCs/>
                <w:color w:val="000000"/>
                <w:szCs w:val="21"/>
                <w:shd w:val="pct15" w:color="auto" w:fill="FFFFFF"/>
              </w:rPr>
            </w:pPr>
            <w:r w:rsidRPr="00E5185A">
              <w:rPr>
                <w:rFonts w:ascii="楷体" w:eastAsia="楷体" w:hAnsi="楷体" w:cs="Times New Roman" w:hint="eastAsia"/>
                <w:bCs/>
                <w:color w:val="000000"/>
                <w:szCs w:val="21"/>
              </w:rPr>
              <w:t>签字</w:t>
            </w:r>
          </w:p>
        </w:tc>
      </w:tr>
      <w:tr w:rsidR="00E5185A" w:rsidRPr="00E5185A" w:rsidTr="00D0472F">
        <w:tc>
          <w:tcPr>
            <w:tcW w:w="817" w:type="dxa"/>
            <w:shd w:val="clear" w:color="auto" w:fill="auto"/>
          </w:tcPr>
          <w:p w:rsidR="00E5185A" w:rsidRPr="00E5185A" w:rsidRDefault="00E5185A" w:rsidP="00E5185A">
            <w:pPr>
              <w:widowControl/>
              <w:spacing w:beforeLines="10" w:before="31" w:line="276" w:lineRule="auto"/>
              <w:rPr>
                <w:rFonts w:ascii="宋体" w:eastAsia="宋体" w:hAnsi="宋体" w:cs="Times New Roman" w:hint="eastAsia"/>
                <w:bCs/>
                <w:color w:val="000000"/>
                <w:sz w:val="24"/>
                <w:szCs w:val="24"/>
              </w:rPr>
            </w:pPr>
            <w:r w:rsidRPr="00E5185A">
              <w:rPr>
                <w:rFonts w:ascii="宋体" w:eastAsia="宋体" w:hAnsi="宋体" w:cs="Times New Roman" w:hint="eastAsia"/>
                <w:bCs/>
                <w:color w:val="000000"/>
                <w:sz w:val="24"/>
                <w:szCs w:val="24"/>
              </w:rPr>
              <w:t xml:space="preserve"> 12</w:t>
            </w:r>
          </w:p>
        </w:tc>
        <w:tc>
          <w:tcPr>
            <w:tcW w:w="2268" w:type="dxa"/>
            <w:shd w:val="clear" w:color="auto" w:fill="auto"/>
          </w:tcPr>
          <w:p w:rsidR="00E5185A" w:rsidRPr="00E5185A" w:rsidRDefault="00E5185A" w:rsidP="00E5185A">
            <w:pPr>
              <w:widowControl/>
              <w:spacing w:beforeLines="10" w:before="31" w:line="276" w:lineRule="auto"/>
              <w:rPr>
                <w:rFonts w:ascii="宋体" w:eastAsia="宋体" w:hAnsi="宋体" w:cs="Times New Roman" w:hint="eastAsia"/>
                <w:bCs/>
                <w:color w:val="000000"/>
                <w:szCs w:val="21"/>
              </w:rPr>
            </w:pPr>
            <w:r w:rsidRPr="00E5185A">
              <w:rPr>
                <w:rFonts w:ascii="宋体" w:eastAsia="宋体" w:hAnsi="宋体" w:cs="Times New Roman" w:hint="eastAsia"/>
                <w:bCs/>
                <w:color w:val="000000"/>
                <w:szCs w:val="21"/>
              </w:rPr>
              <w:t>审表021</w:t>
            </w:r>
            <w:r w:rsidRPr="00E5185A">
              <w:rPr>
                <w:rFonts w:ascii="宋体" w:eastAsia="宋体" w:hAnsi="宋体" w:cs="Times New Roman"/>
                <w:bCs/>
                <w:color w:val="000000"/>
                <w:szCs w:val="21"/>
              </w:rPr>
              <w:t xml:space="preserve"> </w:t>
            </w:r>
            <w:r w:rsidRPr="00E5185A">
              <w:rPr>
                <w:rFonts w:ascii="宋体" w:eastAsia="宋体" w:hAnsi="宋体" w:cs="Times New Roman" w:hint="eastAsia"/>
                <w:bCs/>
                <w:color w:val="000000"/>
                <w:szCs w:val="21"/>
              </w:rPr>
              <w:t>审核组进出场及报销信息确认单</w:t>
            </w:r>
          </w:p>
        </w:tc>
        <w:tc>
          <w:tcPr>
            <w:tcW w:w="1276" w:type="dxa"/>
            <w:shd w:val="clear" w:color="auto" w:fill="auto"/>
          </w:tcPr>
          <w:p w:rsidR="00E5185A" w:rsidRPr="00E5185A" w:rsidRDefault="00E5185A" w:rsidP="00E5185A">
            <w:pPr>
              <w:widowControl/>
              <w:spacing w:beforeLines="10" w:before="31" w:line="276" w:lineRule="auto"/>
              <w:jc w:val="center"/>
              <w:rPr>
                <w:rFonts w:ascii="宋体" w:eastAsia="宋体" w:hAnsi="宋体" w:cs="Times New Roman" w:hint="eastAsia"/>
                <w:bCs/>
                <w:color w:val="000000"/>
                <w:szCs w:val="21"/>
              </w:rPr>
            </w:pPr>
            <w:r w:rsidRPr="00E5185A">
              <w:rPr>
                <w:rFonts w:ascii="宋体" w:eastAsia="宋体" w:hAnsi="宋体" w:cs="Times New Roman" w:hint="eastAsia"/>
                <w:bCs/>
                <w:color w:val="000000"/>
                <w:szCs w:val="21"/>
              </w:rPr>
              <w:t>审核组</w:t>
            </w:r>
          </w:p>
        </w:tc>
        <w:tc>
          <w:tcPr>
            <w:tcW w:w="4678" w:type="dxa"/>
            <w:shd w:val="clear" w:color="auto" w:fill="auto"/>
          </w:tcPr>
          <w:p w:rsidR="00E5185A" w:rsidRPr="00E5185A" w:rsidRDefault="00E5185A" w:rsidP="00E5185A">
            <w:pPr>
              <w:widowControl/>
              <w:numPr>
                <w:ilvl w:val="0"/>
                <w:numId w:val="8"/>
              </w:numPr>
              <w:spacing w:beforeLines="10" w:before="31"/>
              <w:rPr>
                <w:rFonts w:ascii="宋体" w:eastAsia="宋体" w:hAnsi="宋体" w:cs="Times New Roman"/>
                <w:bCs/>
                <w:color w:val="000000"/>
                <w:szCs w:val="21"/>
              </w:rPr>
            </w:pPr>
            <w:r w:rsidRPr="00E5185A">
              <w:rPr>
                <w:rFonts w:ascii="宋体" w:eastAsia="宋体" w:hAnsi="宋体" w:cs="Times New Roman" w:hint="eastAsia"/>
                <w:bCs/>
                <w:color w:val="000000"/>
                <w:szCs w:val="21"/>
              </w:rPr>
              <w:t>审核往返均有票据复印件并可随审核档案一并交回的可不填写此表单；</w:t>
            </w:r>
          </w:p>
          <w:p w:rsidR="00E5185A" w:rsidRPr="00E5185A" w:rsidRDefault="00E5185A" w:rsidP="00E5185A">
            <w:pPr>
              <w:widowControl/>
              <w:numPr>
                <w:ilvl w:val="0"/>
                <w:numId w:val="8"/>
              </w:numPr>
              <w:spacing w:beforeLines="10" w:before="31"/>
              <w:rPr>
                <w:rFonts w:ascii="宋体" w:eastAsia="宋体" w:hAnsi="宋体" w:cs="Times New Roman" w:hint="eastAsia"/>
                <w:bCs/>
                <w:color w:val="000000"/>
                <w:szCs w:val="21"/>
              </w:rPr>
            </w:pPr>
            <w:r w:rsidRPr="00E5185A">
              <w:rPr>
                <w:rFonts w:ascii="宋体" w:eastAsia="宋体" w:hAnsi="宋体" w:cs="Times New Roman" w:hint="eastAsia"/>
                <w:bCs/>
                <w:color w:val="000000"/>
                <w:szCs w:val="21"/>
              </w:rPr>
              <w:t>在同一城市进行“串审”，转场之间企业接送，不能提供票据凭证，一定要填此信息确认单</w:t>
            </w:r>
          </w:p>
        </w:tc>
        <w:tc>
          <w:tcPr>
            <w:tcW w:w="1383" w:type="dxa"/>
            <w:shd w:val="clear" w:color="auto" w:fill="auto"/>
          </w:tcPr>
          <w:p w:rsidR="00E5185A" w:rsidRPr="00E5185A" w:rsidRDefault="00E5185A" w:rsidP="00E5185A">
            <w:pPr>
              <w:widowControl/>
              <w:spacing w:beforeLines="10" w:before="31" w:line="276" w:lineRule="auto"/>
              <w:rPr>
                <w:rFonts w:ascii="宋体" w:eastAsia="宋体" w:hAnsi="宋体" w:cs="Times New Roman"/>
                <w:bCs/>
                <w:color w:val="000000"/>
                <w:sz w:val="24"/>
                <w:szCs w:val="24"/>
                <w:shd w:val="pct15" w:color="auto" w:fill="FFFFFF"/>
              </w:rPr>
            </w:pPr>
            <w:r w:rsidRPr="00E5185A">
              <w:rPr>
                <w:rFonts w:ascii="楷体" w:eastAsia="楷体" w:hAnsi="楷体" w:cs="Times New Roman" w:hint="eastAsia"/>
                <w:bCs/>
                <w:color w:val="000000"/>
                <w:szCs w:val="21"/>
              </w:rPr>
              <w:t>签字盖章</w:t>
            </w:r>
          </w:p>
        </w:tc>
      </w:tr>
      <w:tr w:rsidR="00E5185A" w:rsidRPr="00E5185A" w:rsidTr="00D0472F">
        <w:tc>
          <w:tcPr>
            <w:tcW w:w="817" w:type="dxa"/>
            <w:shd w:val="clear" w:color="auto" w:fill="auto"/>
          </w:tcPr>
          <w:p w:rsidR="00E5185A" w:rsidRPr="00E5185A" w:rsidRDefault="00E5185A" w:rsidP="00E5185A">
            <w:pPr>
              <w:widowControl/>
              <w:spacing w:beforeLines="10" w:before="31" w:line="276" w:lineRule="auto"/>
              <w:rPr>
                <w:rFonts w:ascii="宋体" w:eastAsia="宋体" w:hAnsi="宋体" w:cs="Times New Roman" w:hint="eastAsia"/>
                <w:bCs/>
                <w:color w:val="000000"/>
                <w:sz w:val="24"/>
                <w:szCs w:val="24"/>
              </w:rPr>
            </w:pPr>
            <w:r w:rsidRPr="00E5185A">
              <w:rPr>
                <w:rFonts w:ascii="宋体" w:eastAsia="宋体" w:hAnsi="宋体" w:cs="Times New Roman" w:hint="eastAsia"/>
                <w:bCs/>
                <w:color w:val="000000"/>
                <w:sz w:val="24"/>
                <w:szCs w:val="24"/>
              </w:rPr>
              <w:t xml:space="preserve"> 13</w:t>
            </w:r>
          </w:p>
        </w:tc>
        <w:tc>
          <w:tcPr>
            <w:tcW w:w="2268" w:type="dxa"/>
            <w:shd w:val="clear" w:color="auto" w:fill="auto"/>
          </w:tcPr>
          <w:p w:rsidR="00E5185A" w:rsidRPr="00E5185A" w:rsidRDefault="00E5185A" w:rsidP="00E5185A">
            <w:pPr>
              <w:widowControl/>
              <w:spacing w:beforeLines="10" w:before="31" w:line="276" w:lineRule="auto"/>
              <w:rPr>
                <w:rFonts w:ascii="宋体" w:eastAsia="宋体" w:hAnsi="宋体" w:cs="Times New Roman" w:hint="eastAsia"/>
                <w:bCs/>
                <w:color w:val="000000"/>
                <w:szCs w:val="21"/>
              </w:rPr>
            </w:pPr>
            <w:r w:rsidRPr="00E5185A">
              <w:rPr>
                <w:rFonts w:ascii="宋体" w:eastAsia="宋体" w:hAnsi="宋体" w:cs="Times New Roman" w:hint="eastAsia"/>
                <w:bCs/>
                <w:color w:val="000000"/>
                <w:szCs w:val="21"/>
              </w:rPr>
              <w:t>审表022</w:t>
            </w:r>
            <w:r w:rsidRPr="00E5185A">
              <w:rPr>
                <w:rFonts w:ascii="宋体" w:eastAsia="宋体" w:hAnsi="宋体" w:cs="Times New Roman"/>
                <w:bCs/>
                <w:color w:val="000000"/>
                <w:szCs w:val="21"/>
              </w:rPr>
              <w:t xml:space="preserve"> </w:t>
            </w:r>
            <w:r w:rsidRPr="00E5185A">
              <w:rPr>
                <w:rFonts w:ascii="宋体" w:eastAsia="宋体" w:hAnsi="宋体" w:cs="Times New Roman" w:hint="eastAsia"/>
                <w:bCs/>
                <w:color w:val="000000"/>
                <w:szCs w:val="21"/>
              </w:rPr>
              <w:t>审核员评价表</w:t>
            </w:r>
          </w:p>
        </w:tc>
        <w:tc>
          <w:tcPr>
            <w:tcW w:w="1276" w:type="dxa"/>
            <w:shd w:val="clear" w:color="auto" w:fill="auto"/>
          </w:tcPr>
          <w:p w:rsidR="00E5185A" w:rsidRPr="00E5185A" w:rsidRDefault="00E5185A" w:rsidP="00E5185A">
            <w:pPr>
              <w:widowControl/>
              <w:spacing w:beforeLines="10" w:before="31" w:line="276" w:lineRule="auto"/>
              <w:jc w:val="center"/>
              <w:rPr>
                <w:rFonts w:ascii="宋体" w:eastAsia="宋体" w:hAnsi="宋体" w:cs="Times New Roman" w:hint="eastAsia"/>
                <w:bCs/>
                <w:color w:val="000000"/>
                <w:szCs w:val="21"/>
              </w:rPr>
            </w:pPr>
            <w:r w:rsidRPr="00E5185A">
              <w:rPr>
                <w:rFonts w:ascii="宋体" w:eastAsia="宋体" w:hAnsi="宋体" w:cs="Times New Roman" w:hint="eastAsia"/>
                <w:bCs/>
                <w:color w:val="000000"/>
                <w:szCs w:val="21"/>
              </w:rPr>
              <w:t>审核组</w:t>
            </w:r>
          </w:p>
        </w:tc>
        <w:tc>
          <w:tcPr>
            <w:tcW w:w="4678" w:type="dxa"/>
            <w:shd w:val="clear" w:color="auto" w:fill="auto"/>
          </w:tcPr>
          <w:p w:rsidR="00E5185A" w:rsidRPr="00E5185A" w:rsidRDefault="00E5185A" w:rsidP="00E5185A">
            <w:pPr>
              <w:widowControl/>
              <w:spacing w:beforeLines="10" w:before="31" w:line="276" w:lineRule="auto"/>
              <w:rPr>
                <w:rFonts w:ascii="宋体" w:eastAsia="宋体" w:hAnsi="宋体" w:cs="Times New Roman" w:hint="eastAsia"/>
                <w:bCs/>
                <w:color w:val="000000"/>
                <w:szCs w:val="21"/>
              </w:rPr>
            </w:pPr>
            <w:r w:rsidRPr="00E5185A">
              <w:rPr>
                <w:rFonts w:ascii="宋体" w:eastAsia="宋体" w:hAnsi="宋体" w:cs="Times New Roman" w:hint="eastAsia"/>
                <w:bCs/>
                <w:color w:val="000000"/>
                <w:szCs w:val="21"/>
              </w:rPr>
              <w:t>此表下达审核任务时，由审核部根据中心对审核员的持续能力评价（包括初始能力评价）的要求和安排，向审核组长明示评价评价人和被评价人，完成后由组长收回随审核套表一同归档。</w:t>
            </w:r>
          </w:p>
        </w:tc>
        <w:tc>
          <w:tcPr>
            <w:tcW w:w="1383" w:type="dxa"/>
            <w:shd w:val="clear" w:color="auto" w:fill="auto"/>
          </w:tcPr>
          <w:p w:rsidR="00E5185A" w:rsidRPr="00E5185A" w:rsidRDefault="00E5185A" w:rsidP="00E5185A">
            <w:pPr>
              <w:widowControl/>
              <w:spacing w:beforeLines="10" w:before="31" w:line="276" w:lineRule="auto"/>
              <w:rPr>
                <w:rFonts w:ascii="宋体" w:eastAsia="宋体" w:hAnsi="宋体" w:cs="Times New Roman"/>
                <w:bCs/>
                <w:color w:val="000000"/>
                <w:sz w:val="24"/>
                <w:szCs w:val="24"/>
                <w:shd w:val="pct15" w:color="auto" w:fill="FFFFFF"/>
              </w:rPr>
            </w:pPr>
          </w:p>
        </w:tc>
      </w:tr>
      <w:tr w:rsidR="00E5185A" w:rsidRPr="00E5185A" w:rsidTr="00D0472F">
        <w:tc>
          <w:tcPr>
            <w:tcW w:w="817" w:type="dxa"/>
            <w:shd w:val="clear" w:color="auto" w:fill="auto"/>
          </w:tcPr>
          <w:p w:rsidR="00E5185A" w:rsidRPr="00E5185A" w:rsidRDefault="00E5185A" w:rsidP="00E5185A">
            <w:pPr>
              <w:widowControl/>
              <w:spacing w:beforeLines="10" w:before="31" w:line="276" w:lineRule="auto"/>
              <w:rPr>
                <w:rFonts w:ascii="宋体" w:eastAsia="宋体" w:hAnsi="宋体" w:cs="Times New Roman" w:hint="eastAsia"/>
                <w:bCs/>
                <w:color w:val="000000"/>
                <w:sz w:val="24"/>
                <w:szCs w:val="24"/>
              </w:rPr>
            </w:pPr>
            <w:r w:rsidRPr="00E5185A">
              <w:rPr>
                <w:rFonts w:ascii="宋体" w:eastAsia="宋体" w:hAnsi="宋体" w:cs="Times New Roman" w:hint="eastAsia"/>
                <w:bCs/>
                <w:color w:val="000000"/>
                <w:sz w:val="24"/>
                <w:szCs w:val="24"/>
              </w:rPr>
              <w:t xml:space="preserve"> 14</w:t>
            </w:r>
          </w:p>
        </w:tc>
        <w:tc>
          <w:tcPr>
            <w:tcW w:w="2268" w:type="dxa"/>
            <w:shd w:val="clear" w:color="auto" w:fill="auto"/>
          </w:tcPr>
          <w:p w:rsidR="00E5185A" w:rsidRPr="00E5185A" w:rsidRDefault="00E5185A" w:rsidP="00E5185A">
            <w:pPr>
              <w:widowControl/>
              <w:spacing w:beforeLines="10" w:before="31" w:line="276" w:lineRule="auto"/>
              <w:rPr>
                <w:rFonts w:ascii="宋体" w:eastAsia="宋体" w:hAnsi="宋体" w:cs="Times New Roman" w:hint="eastAsia"/>
                <w:bCs/>
                <w:color w:val="000000"/>
                <w:szCs w:val="21"/>
              </w:rPr>
            </w:pPr>
            <w:r w:rsidRPr="00E5185A">
              <w:rPr>
                <w:rFonts w:ascii="宋体" w:eastAsia="宋体" w:hAnsi="宋体" w:cs="Times New Roman" w:hint="eastAsia"/>
                <w:bCs/>
                <w:color w:val="000000"/>
                <w:szCs w:val="21"/>
              </w:rPr>
              <w:t>审表023</w:t>
            </w:r>
            <w:r w:rsidRPr="00E5185A">
              <w:rPr>
                <w:rFonts w:ascii="宋体" w:eastAsia="宋体" w:hAnsi="宋体" w:cs="Times New Roman"/>
                <w:bCs/>
                <w:color w:val="000000"/>
                <w:szCs w:val="21"/>
              </w:rPr>
              <w:t xml:space="preserve"> </w:t>
            </w:r>
            <w:r w:rsidRPr="00E5185A">
              <w:rPr>
                <w:rFonts w:ascii="宋体" w:eastAsia="宋体" w:hAnsi="宋体" w:cs="Times New Roman" w:hint="eastAsia"/>
                <w:bCs/>
                <w:color w:val="000000"/>
                <w:szCs w:val="21"/>
              </w:rPr>
              <w:t>审核档案清单</w:t>
            </w:r>
          </w:p>
        </w:tc>
        <w:tc>
          <w:tcPr>
            <w:tcW w:w="1276" w:type="dxa"/>
            <w:shd w:val="clear" w:color="auto" w:fill="auto"/>
          </w:tcPr>
          <w:p w:rsidR="00E5185A" w:rsidRPr="00E5185A" w:rsidRDefault="00E5185A" w:rsidP="00E5185A">
            <w:pPr>
              <w:widowControl/>
              <w:spacing w:beforeLines="10" w:before="31" w:line="276" w:lineRule="auto"/>
              <w:jc w:val="center"/>
              <w:rPr>
                <w:rFonts w:ascii="宋体" w:eastAsia="宋体" w:hAnsi="宋体" w:cs="Times New Roman" w:hint="eastAsia"/>
                <w:bCs/>
                <w:color w:val="000000"/>
                <w:szCs w:val="21"/>
              </w:rPr>
            </w:pPr>
            <w:r w:rsidRPr="00E5185A">
              <w:rPr>
                <w:rFonts w:ascii="宋体" w:eastAsia="宋体" w:hAnsi="宋体" w:cs="Times New Roman" w:hint="eastAsia"/>
                <w:bCs/>
                <w:color w:val="000000"/>
                <w:szCs w:val="21"/>
              </w:rPr>
              <w:t>审核组</w:t>
            </w:r>
          </w:p>
        </w:tc>
        <w:tc>
          <w:tcPr>
            <w:tcW w:w="4678" w:type="dxa"/>
            <w:shd w:val="clear" w:color="auto" w:fill="auto"/>
          </w:tcPr>
          <w:p w:rsidR="00E5185A" w:rsidRPr="00E5185A" w:rsidRDefault="00E5185A" w:rsidP="00E5185A">
            <w:pPr>
              <w:widowControl/>
              <w:spacing w:beforeLines="10" w:before="31" w:line="276" w:lineRule="auto"/>
              <w:rPr>
                <w:rFonts w:ascii="宋体" w:eastAsia="宋体" w:hAnsi="宋体" w:cs="Times New Roman" w:hint="eastAsia"/>
                <w:bCs/>
                <w:color w:val="000000"/>
                <w:szCs w:val="21"/>
              </w:rPr>
            </w:pPr>
            <w:r w:rsidRPr="00E5185A">
              <w:rPr>
                <w:rFonts w:ascii="宋体" w:eastAsia="宋体" w:hAnsi="宋体" w:cs="Times New Roman" w:hint="eastAsia"/>
                <w:bCs/>
                <w:color w:val="000000"/>
                <w:szCs w:val="21"/>
              </w:rPr>
              <w:t>审核组长每次审核结束后，依据此审核档案清单逐一对审核套表进行核对，避免遗落和缺失。并在“自核查”一项中做出“√”标记。</w:t>
            </w:r>
          </w:p>
        </w:tc>
        <w:tc>
          <w:tcPr>
            <w:tcW w:w="1383" w:type="dxa"/>
            <w:shd w:val="clear" w:color="auto" w:fill="auto"/>
          </w:tcPr>
          <w:p w:rsidR="00E5185A" w:rsidRPr="00E5185A" w:rsidRDefault="00E5185A" w:rsidP="00E5185A">
            <w:pPr>
              <w:widowControl/>
              <w:spacing w:beforeLines="10" w:before="31" w:line="276" w:lineRule="auto"/>
              <w:rPr>
                <w:rFonts w:ascii="宋体" w:eastAsia="宋体" w:hAnsi="宋体" w:cs="Times New Roman"/>
                <w:bCs/>
                <w:color w:val="000000"/>
                <w:sz w:val="24"/>
                <w:szCs w:val="24"/>
                <w:shd w:val="pct15" w:color="auto" w:fill="FFFFFF"/>
              </w:rPr>
            </w:pPr>
          </w:p>
        </w:tc>
      </w:tr>
      <w:tr w:rsidR="00E5185A" w:rsidRPr="00E5185A" w:rsidTr="00D0472F">
        <w:tc>
          <w:tcPr>
            <w:tcW w:w="817" w:type="dxa"/>
            <w:vMerge w:val="restart"/>
            <w:shd w:val="clear" w:color="auto" w:fill="auto"/>
          </w:tcPr>
          <w:p w:rsidR="00E5185A" w:rsidRPr="00E5185A" w:rsidRDefault="00E5185A" w:rsidP="00E5185A">
            <w:pPr>
              <w:widowControl/>
              <w:spacing w:beforeLines="10" w:before="31" w:line="276" w:lineRule="auto"/>
              <w:rPr>
                <w:rFonts w:ascii="宋体" w:eastAsia="宋体" w:hAnsi="宋体" w:cs="Times New Roman"/>
                <w:bCs/>
                <w:color w:val="000000"/>
                <w:sz w:val="24"/>
                <w:szCs w:val="24"/>
              </w:rPr>
            </w:pPr>
            <w:r w:rsidRPr="00E5185A">
              <w:rPr>
                <w:rFonts w:ascii="宋体" w:eastAsia="宋体" w:hAnsi="宋体" w:cs="Times New Roman" w:hint="eastAsia"/>
                <w:bCs/>
                <w:color w:val="000000"/>
                <w:sz w:val="24"/>
                <w:szCs w:val="24"/>
              </w:rPr>
              <w:t xml:space="preserve"> 15</w:t>
            </w:r>
          </w:p>
          <w:p w:rsidR="00E5185A" w:rsidRPr="00E5185A" w:rsidRDefault="00E5185A" w:rsidP="00E5185A">
            <w:pPr>
              <w:spacing w:beforeLines="10" w:before="31" w:line="276" w:lineRule="auto"/>
              <w:rPr>
                <w:rFonts w:ascii="宋体" w:eastAsia="宋体" w:hAnsi="宋体" w:cs="Times New Roman" w:hint="eastAsia"/>
                <w:bCs/>
                <w:color w:val="000000"/>
                <w:sz w:val="24"/>
                <w:szCs w:val="24"/>
              </w:rPr>
            </w:pPr>
            <w:r w:rsidRPr="00E5185A">
              <w:rPr>
                <w:rFonts w:ascii="宋体" w:eastAsia="宋体" w:hAnsi="宋体" w:cs="Times New Roman" w:hint="eastAsia"/>
                <w:bCs/>
                <w:color w:val="000000"/>
                <w:sz w:val="24"/>
                <w:szCs w:val="24"/>
              </w:rPr>
              <w:t xml:space="preserve"> </w:t>
            </w:r>
          </w:p>
        </w:tc>
        <w:tc>
          <w:tcPr>
            <w:tcW w:w="2268" w:type="dxa"/>
            <w:vMerge w:val="restart"/>
            <w:shd w:val="clear" w:color="auto" w:fill="auto"/>
          </w:tcPr>
          <w:p w:rsidR="00E5185A" w:rsidRPr="00E5185A" w:rsidRDefault="00E5185A" w:rsidP="00E5185A">
            <w:pPr>
              <w:widowControl/>
              <w:spacing w:beforeLines="10" w:before="31" w:line="276" w:lineRule="auto"/>
              <w:rPr>
                <w:rFonts w:ascii="宋体" w:eastAsia="宋体" w:hAnsi="宋体" w:cs="Times New Roman" w:hint="eastAsia"/>
                <w:bCs/>
                <w:color w:val="000000"/>
                <w:szCs w:val="21"/>
              </w:rPr>
            </w:pPr>
            <w:r w:rsidRPr="00E5185A">
              <w:rPr>
                <w:rFonts w:ascii="宋体" w:eastAsia="宋体" w:hAnsi="宋体" w:cs="Times New Roman" w:hint="eastAsia"/>
                <w:bCs/>
                <w:color w:val="000000"/>
                <w:szCs w:val="21"/>
              </w:rPr>
              <w:t>其他</w:t>
            </w:r>
          </w:p>
        </w:tc>
        <w:tc>
          <w:tcPr>
            <w:tcW w:w="1276" w:type="dxa"/>
            <w:shd w:val="clear" w:color="auto" w:fill="auto"/>
          </w:tcPr>
          <w:p w:rsidR="00E5185A" w:rsidRPr="00E5185A" w:rsidRDefault="00E5185A" w:rsidP="00E5185A">
            <w:pPr>
              <w:widowControl/>
              <w:spacing w:beforeLines="10" w:before="31" w:line="276" w:lineRule="auto"/>
              <w:jc w:val="center"/>
              <w:rPr>
                <w:rFonts w:ascii="宋体" w:eastAsia="宋体" w:hAnsi="宋体" w:cs="Times New Roman" w:hint="eastAsia"/>
                <w:bCs/>
                <w:color w:val="000000"/>
                <w:szCs w:val="21"/>
              </w:rPr>
            </w:pPr>
            <w:r w:rsidRPr="00E5185A">
              <w:rPr>
                <w:rFonts w:ascii="宋体" w:eastAsia="宋体" w:hAnsi="宋体" w:cs="Times New Roman" w:hint="eastAsia"/>
                <w:bCs/>
                <w:color w:val="000000"/>
                <w:szCs w:val="21"/>
              </w:rPr>
              <w:t>审核组</w:t>
            </w:r>
          </w:p>
        </w:tc>
        <w:tc>
          <w:tcPr>
            <w:tcW w:w="4678" w:type="dxa"/>
            <w:shd w:val="clear" w:color="auto" w:fill="auto"/>
          </w:tcPr>
          <w:p w:rsidR="00E5185A" w:rsidRPr="00E5185A" w:rsidRDefault="00E5185A" w:rsidP="00E5185A">
            <w:pPr>
              <w:widowControl/>
              <w:spacing w:beforeLines="10" w:before="31" w:line="276" w:lineRule="auto"/>
              <w:rPr>
                <w:rFonts w:ascii="宋体" w:eastAsia="宋体" w:hAnsi="宋体" w:cs="Times New Roman"/>
                <w:bCs/>
                <w:color w:val="000000"/>
                <w:szCs w:val="21"/>
              </w:rPr>
            </w:pPr>
            <w:r w:rsidRPr="00E5185A">
              <w:rPr>
                <w:rFonts w:ascii="宋体" w:eastAsia="宋体" w:hAnsi="宋体" w:cs="Times New Roman" w:hint="eastAsia"/>
                <w:bCs/>
                <w:color w:val="000000"/>
                <w:szCs w:val="21"/>
              </w:rPr>
              <w:t>营业执照复印件/行政许可证明/资质证书/强制性认证证书</w:t>
            </w:r>
          </w:p>
          <w:p w:rsidR="00E5185A" w:rsidRPr="00E5185A" w:rsidRDefault="00E5185A" w:rsidP="00E5185A">
            <w:pPr>
              <w:widowControl/>
              <w:spacing w:beforeLines="10" w:before="31" w:line="276" w:lineRule="auto"/>
              <w:rPr>
                <w:rFonts w:ascii="楷体" w:eastAsia="楷体" w:hAnsi="楷体" w:cs="Times New Roman" w:hint="eastAsia"/>
                <w:b/>
                <w:bCs/>
                <w:color w:val="000000"/>
                <w:szCs w:val="21"/>
              </w:rPr>
            </w:pPr>
          </w:p>
        </w:tc>
        <w:tc>
          <w:tcPr>
            <w:tcW w:w="1383" w:type="dxa"/>
            <w:shd w:val="clear" w:color="auto" w:fill="auto"/>
          </w:tcPr>
          <w:p w:rsidR="00E5185A" w:rsidRPr="00E5185A" w:rsidRDefault="00E5185A" w:rsidP="00E5185A">
            <w:pPr>
              <w:widowControl/>
              <w:spacing w:beforeLines="10" w:before="31" w:line="276" w:lineRule="auto"/>
              <w:rPr>
                <w:rFonts w:ascii="宋体" w:eastAsia="宋体" w:hAnsi="宋体" w:cs="Times New Roman"/>
                <w:bCs/>
                <w:color w:val="000000"/>
                <w:sz w:val="24"/>
                <w:szCs w:val="24"/>
                <w:shd w:val="pct15" w:color="auto" w:fill="FFFFFF"/>
              </w:rPr>
            </w:pPr>
            <w:r w:rsidRPr="00E5185A">
              <w:rPr>
                <w:rFonts w:ascii="楷体" w:eastAsia="楷体" w:hAnsi="楷体" w:cs="Times New Roman" w:hint="eastAsia"/>
                <w:bCs/>
                <w:color w:val="000000"/>
                <w:szCs w:val="21"/>
              </w:rPr>
              <w:t>签字盖章</w:t>
            </w:r>
            <w:r w:rsidRPr="00E5185A">
              <w:rPr>
                <w:rFonts w:ascii="楷体" w:eastAsia="楷体" w:hAnsi="楷体" w:cs="Times New Roman" w:hint="eastAsia"/>
                <w:b/>
                <w:bCs/>
                <w:color w:val="000000"/>
                <w:szCs w:val="21"/>
              </w:rPr>
              <w:t>（签字注明：经现场核对与原件保持一致）</w:t>
            </w:r>
          </w:p>
        </w:tc>
      </w:tr>
      <w:tr w:rsidR="00E5185A" w:rsidRPr="00E5185A" w:rsidTr="00D0472F">
        <w:tc>
          <w:tcPr>
            <w:tcW w:w="817" w:type="dxa"/>
            <w:vMerge/>
            <w:shd w:val="clear" w:color="auto" w:fill="auto"/>
          </w:tcPr>
          <w:p w:rsidR="00E5185A" w:rsidRPr="00E5185A" w:rsidRDefault="00E5185A" w:rsidP="00E5185A">
            <w:pPr>
              <w:widowControl/>
              <w:spacing w:beforeLines="10" w:before="31" w:line="276" w:lineRule="auto"/>
              <w:rPr>
                <w:rFonts w:ascii="宋体" w:eastAsia="宋体" w:hAnsi="宋体" w:cs="Times New Roman" w:hint="eastAsia"/>
                <w:bCs/>
                <w:color w:val="000000"/>
                <w:sz w:val="24"/>
                <w:szCs w:val="24"/>
              </w:rPr>
            </w:pPr>
          </w:p>
        </w:tc>
        <w:tc>
          <w:tcPr>
            <w:tcW w:w="2268" w:type="dxa"/>
            <w:vMerge/>
            <w:shd w:val="clear" w:color="auto" w:fill="auto"/>
          </w:tcPr>
          <w:p w:rsidR="00E5185A" w:rsidRPr="00E5185A" w:rsidRDefault="00E5185A" w:rsidP="00E5185A">
            <w:pPr>
              <w:widowControl/>
              <w:spacing w:beforeLines="10" w:before="31" w:line="276" w:lineRule="auto"/>
              <w:rPr>
                <w:rFonts w:ascii="宋体" w:eastAsia="宋体" w:hAnsi="宋体" w:cs="Times New Roman" w:hint="eastAsia"/>
                <w:bCs/>
                <w:color w:val="000000"/>
                <w:szCs w:val="21"/>
              </w:rPr>
            </w:pPr>
          </w:p>
        </w:tc>
        <w:tc>
          <w:tcPr>
            <w:tcW w:w="1276" w:type="dxa"/>
            <w:shd w:val="clear" w:color="auto" w:fill="auto"/>
          </w:tcPr>
          <w:p w:rsidR="00E5185A" w:rsidRPr="00E5185A" w:rsidRDefault="00E5185A" w:rsidP="00E5185A">
            <w:pPr>
              <w:widowControl/>
              <w:spacing w:beforeLines="10" w:before="31" w:line="276" w:lineRule="auto"/>
              <w:jc w:val="center"/>
              <w:rPr>
                <w:rFonts w:ascii="宋体" w:eastAsia="宋体" w:hAnsi="宋体" w:cs="Times New Roman" w:hint="eastAsia"/>
                <w:bCs/>
                <w:color w:val="000000"/>
                <w:szCs w:val="21"/>
              </w:rPr>
            </w:pPr>
            <w:r w:rsidRPr="00E5185A">
              <w:rPr>
                <w:rFonts w:ascii="宋体" w:eastAsia="宋体" w:hAnsi="宋体" w:cs="Times New Roman" w:hint="eastAsia"/>
                <w:bCs/>
                <w:color w:val="000000"/>
                <w:szCs w:val="21"/>
              </w:rPr>
              <w:t>审核组</w:t>
            </w:r>
          </w:p>
        </w:tc>
        <w:tc>
          <w:tcPr>
            <w:tcW w:w="4678" w:type="dxa"/>
            <w:shd w:val="clear" w:color="auto" w:fill="auto"/>
          </w:tcPr>
          <w:p w:rsidR="00E5185A" w:rsidRPr="00E5185A" w:rsidRDefault="00E5185A" w:rsidP="00E5185A">
            <w:pPr>
              <w:widowControl/>
              <w:spacing w:beforeLines="10" w:before="31" w:line="276" w:lineRule="auto"/>
              <w:rPr>
                <w:rFonts w:ascii="宋体" w:eastAsia="宋体" w:hAnsi="宋体" w:cs="Times New Roman" w:hint="eastAsia"/>
                <w:bCs/>
                <w:color w:val="000000"/>
                <w:szCs w:val="21"/>
              </w:rPr>
            </w:pPr>
            <w:r w:rsidRPr="00E5185A">
              <w:rPr>
                <w:rFonts w:ascii="宋体" w:eastAsia="宋体" w:hAnsi="宋体" w:cs="Times New Roman" w:hint="eastAsia"/>
                <w:bCs/>
                <w:color w:val="000000"/>
                <w:szCs w:val="21"/>
              </w:rPr>
              <w:t>申请认证组织</w:t>
            </w:r>
            <w:r>
              <w:rPr>
                <w:rFonts w:ascii="宋体" w:eastAsia="宋体" w:hAnsi="宋体" w:cs="Times New Roman" w:hint="eastAsia"/>
                <w:bCs/>
                <w:color w:val="000000"/>
                <w:szCs w:val="21"/>
              </w:rPr>
              <w:t>/</w:t>
            </w:r>
            <w:r w:rsidRPr="00E5185A">
              <w:rPr>
                <w:rFonts w:ascii="宋体" w:eastAsia="宋体" w:hAnsi="宋体" w:cs="Times New Roman" w:hint="eastAsia"/>
                <w:bCs/>
                <w:color w:val="000000"/>
                <w:szCs w:val="21"/>
              </w:rPr>
              <w:t>获证组织告知书</w:t>
            </w:r>
          </w:p>
        </w:tc>
        <w:tc>
          <w:tcPr>
            <w:tcW w:w="1383" w:type="dxa"/>
            <w:shd w:val="clear" w:color="auto" w:fill="auto"/>
          </w:tcPr>
          <w:p w:rsidR="00E5185A" w:rsidRPr="00E5185A" w:rsidRDefault="00E5185A" w:rsidP="00E5185A">
            <w:pPr>
              <w:widowControl/>
              <w:spacing w:beforeLines="10" w:before="31" w:line="276" w:lineRule="auto"/>
              <w:rPr>
                <w:rFonts w:ascii="宋体" w:eastAsia="宋体" w:hAnsi="宋体" w:cs="Times New Roman"/>
                <w:bCs/>
                <w:color w:val="000000"/>
                <w:sz w:val="24"/>
                <w:szCs w:val="24"/>
                <w:shd w:val="pct15" w:color="auto" w:fill="FFFFFF"/>
              </w:rPr>
            </w:pPr>
            <w:r w:rsidRPr="00E5185A">
              <w:rPr>
                <w:rFonts w:ascii="楷体" w:eastAsia="楷体" w:hAnsi="楷体" w:cs="Times New Roman" w:hint="eastAsia"/>
                <w:bCs/>
                <w:color w:val="000000"/>
                <w:szCs w:val="21"/>
              </w:rPr>
              <w:t>盖章</w:t>
            </w:r>
          </w:p>
        </w:tc>
      </w:tr>
      <w:tr w:rsidR="00E5185A" w:rsidRPr="00E5185A" w:rsidTr="00D0472F">
        <w:tc>
          <w:tcPr>
            <w:tcW w:w="817" w:type="dxa"/>
            <w:vMerge/>
            <w:shd w:val="clear" w:color="auto" w:fill="auto"/>
          </w:tcPr>
          <w:p w:rsidR="00E5185A" w:rsidRPr="00E5185A" w:rsidRDefault="00E5185A" w:rsidP="00E5185A">
            <w:pPr>
              <w:widowControl/>
              <w:spacing w:beforeLines="10" w:before="31" w:line="276" w:lineRule="auto"/>
              <w:rPr>
                <w:rFonts w:ascii="宋体" w:eastAsia="宋体" w:hAnsi="宋体" w:cs="Times New Roman" w:hint="eastAsia"/>
                <w:bCs/>
                <w:color w:val="000000"/>
                <w:sz w:val="24"/>
                <w:szCs w:val="24"/>
              </w:rPr>
            </w:pPr>
          </w:p>
        </w:tc>
        <w:tc>
          <w:tcPr>
            <w:tcW w:w="2268" w:type="dxa"/>
            <w:vMerge/>
            <w:shd w:val="clear" w:color="auto" w:fill="auto"/>
          </w:tcPr>
          <w:p w:rsidR="00E5185A" w:rsidRPr="00E5185A" w:rsidRDefault="00E5185A" w:rsidP="00E5185A">
            <w:pPr>
              <w:widowControl/>
              <w:spacing w:beforeLines="10" w:before="31" w:line="276" w:lineRule="auto"/>
              <w:rPr>
                <w:rFonts w:ascii="宋体" w:eastAsia="宋体" w:hAnsi="宋体" w:cs="Times New Roman" w:hint="eastAsia"/>
                <w:bCs/>
                <w:color w:val="000000"/>
                <w:szCs w:val="21"/>
              </w:rPr>
            </w:pPr>
          </w:p>
        </w:tc>
        <w:tc>
          <w:tcPr>
            <w:tcW w:w="1276" w:type="dxa"/>
            <w:shd w:val="clear" w:color="auto" w:fill="auto"/>
          </w:tcPr>
          <w:p w:rsidR="00E5185A" w:rsidRPr="00E5185A" w:rsidRDefault="00E5185A" w:rsidP="00E5185A">
            <w:pPr>
              <w:widowControl/>
              <w:spacing w:beforeLines="10" w:before="31" w:line="276" w:lineRule="auto"/>
              <w:jc w:val="center"/>
              <w:rPr>
                <w:rFonts w:ascii="宋体" w:eastAsia="宋体" w:hAnsi="宋体" w:cs="Times New Roman" w:hint="eastAsia"/>
                <w:bCs/>
                <w:color w:val="000000"/>
                <w:szCs w:val="21"/>
              </w:rPr>
            </w:pPr>
            <w:r w:rsidRPr="00E5185A">
              <w:rPr>
                <w:rFonts w:ascii="宋体" w:eastAsia="宋体" w:hAnsi="宋体" w:cs="Times New Roman" w:hint="eastAsia"/>
                <w:bCs/>
                <w:color w:val="000000"/>
                <w:szCs w:val="21"/>
              </w:rPr>
              <w:t>审核组</w:t>
            </w:r>
          </w:p>
        </w:tc>
        <w:tc>
          <w:tcPr>
            <w:tcW w:w="4678" w:type="dxa"/>
            <w:shd w:val="clear" w:color="auto" w:fill="auto"/>
          </w:tcPr>
          <w:p w:rsidR="00E5185A" w:rsidRPr="00E5185A" w:rsidRDefault="00E5185A" w:rsidP="00E5185A">
            <w:pPr>
              <w:widowControl/>
              <w:spacing w:beforeLines="10" w:before="31" w:line="276" w:lineRule="auto"/>
              <w:rPr>
                <w:rFonts w:ascii="宋体" w:eastAsia="宋体" w:hAnsi="宋体" w:cs="Times New Roman" w:hint="eastAsia"/>
                <w:bCs/>
                <w:color w:val="000000"/>
                <w:szCs w:val="21"/>
              </w:rPr>
            </w:pPr>
            <w:r w:rsidRPr="00E5185A">
              <w:rPr>
                <w:rFonts w:ascii="宋体" w:eastAsia="宋体" w:hAnsi="宋体" w:cs="Times New Roman" w:hint="eastAsia"/>
                <w:bCs/>
                <w:color w:val="000000"/>
                <w:szCs w:val="21"/>
              </w:rPr>
              <w:t>产品检验报告/环境或安全监测报告/客户验收报告等</w:t>
            </w:r>
          </w:p>
        </w:tc>
        <w:tc>
          <w:tcPr>
            <w:tcW w:w="1383" w:type="dxa"/>
            <w:shd w:val="clear" w:color="auto" w:fill="auto"/>
          </w:tcPr>
          <w:p w:rsidR="00E5185A" w:rsidRPr="00E5185A" w:rsidRDefault="00E5185A" w:rsidP="00E5185A">
            <w:pPr>
              <w:widowControl/>
              <w:spacing w:beforeLines="10" w:before="31" w:line="276" w:lineRule="auto"/>
              <w:rPr>
                <w:rFonts w:ascii="宋体" w:eastAsia="宋体" w:hAnsi="宋体" w:cs="Times New Roman"/>
                <w:bCs/>
                <w:color w:val="000000"/>
                <w:sz w:val="24"/>
                <w:szCs w:val="24"/>
                <w:shd w:val="pct15" w:color="auto" w:fill="FFFFFF"/>
              </w:rPr>
            </w:pPr>
          </w:p>
        </w:tc>
      </w:tr>
      <w:tr w:rsidR="00E5185A" w:rsidRPr="00E5185A" w:rsidTr="00D0472F">
        <w:tc>
          <w:tcPr>
            <w:tcW w:w="817" w:type="dxa"/>
            <w:vMerge/>
            <w:shd w:val="clear" w:color="auto" w:fill="auto"/>
          </w:tcPr>
          <w:p w:rsidR="00E5185A" w:rsidRPr="00E5185A" w:rsidRDefault="00E5185A" w:rsidP="00E5185A">
            <w:pPr>
              <w:widowControl/>
              <w:spacing w:beforeLines="10" w:before="31" w:line="276" w:lineRule="auto"/>
              <w:rPr>
                <w:rFonts w:ascii="宋体" w:eastAsia="宋体" w:hAnsi="宋体" w:cs="Times New Roman" w:hint="eastAsia"/>
                <w:bCs/>
                <w:color w:val="000000"/>
                <w:sz w:val="24"/>
                <w:szCs w:val="24"/>
              </w:rPr>
            </w:pPr>
          </w:p>
        </w:tc>
        <w:tc>
          <w:tcPr>
            <w:tcW w:w="2268" w:type="dxa"/>
            <w:vMerge/>
            <w:shd w:val="clear" w:color="auto" w:fill="auto"/>
          </w:tcPr>
          <w:p w:rsidR="00E5185A" w:rsidRPr="00E5185A" w:rsidRDefault="00E5185A" w:rsidP="00E5185A">
            <w:pPr>
              <w:widowControl/>
              <w:spacing w:beforeLines="10" w:before="31" w:line="276" w:lineRule="auto"/>
              <w:rPr>
                <w:rFonts w:ascii="宋体" w:eastAsia="宋体" w:hAnsi="宋体" w:cs="Times New Roman" w:hint="eastAsia"/>
                <w:bCs/>
                <w:color w:val="000000"/>
                <w:szCs w:val="21"/>
              </w:rPr>
            </w:pPr>
          </w:p>
        </w:tc>
        <w:tc>
          <w:tcPr>
            <w:tcW w:w="1276" w:type="dxa"/>
            <w:shd w:val="clear" w:color="auto" w:fill="auto"/>
          </w:tcPr>
          <w:p w:rsidR="00E5185A" w:rsidRPr="00E5185A" w:rsidRDefault="00E5185A" w:rsidP="00E5185A">
            <w:pPr>
              <w:widowControl/>
              <w:spacing w:beforeLines="10" w:before="31" w:line="276" w:lineRule="auto"/>
              <w:jc w:val="center"/>
              <w:rPr>
                <w:rFonts w:ascii="宋体" w:eastAsia="宋体" w:hAnsi="宋体" w:cs="Times New Roman" w:hint="eastAsia"/>
                <w:bCs/>
                <w:color w:val="000000"/>
                <w:szCs w:val="21"/>
              </w:rPr>
            </w:pPr>
            <w:r w:rsidRPr="00E5185A">
              <w:rPr>
                <w:rFonts w:ascii="宋体" w:eastAsia="宋体" w:hAnsi="宋体" w:cs="Times New Roman" w:hint="eastAsia"/>
                <w:bCs/>
                <w:color w:val="000000"/>
                <w:szCs w:val="21"/>
              </w:rPr>
              <w:t>审核组</w:t>
            </w:r>
          </w:p>
        </w:tc>
        <w:tc>
          <w:tcPr>
            <w:tcW w:w="4678" w:type="dxa"/>
            <w:shd w:val="clear" w:color="auto" w:fill="auto"/>
          </w:tcPr>
          <w:p w:rsidR="00E5185A" w:rsidRPr="00E5185A" w:rsidRDefault="00E5185A" w:rsidP="00E5185A">
            <w:pPr>
              <w:widowControl/>
              <w:spacing w:beforeLines="10" w:before="31" w:line="276" w:lineRule="auto"/>
              <w:rPr>
                <w:rFonts w:ascii="宋体" w:eastAsia="宋体" w:hAnsi="宋体" w:cs="Times New Roman" w:hint="eastAsia"/>
                <w:bCs/>
                <w:color w:val="000000"/>
                <w:szCs w:val="21"/>
              </w:rPr>
            </w:pPr>
            <w:r w:rsidRPr="00E5185A">
              <w:rPr>
                <w:rFonts w:ascii="宋体" w:eastAsia="宋体" w:hAnsi="宋体" w:cs="Times New Roman" w:hint="eastAsia"/>
                <w:bCs/>
                <w:color w:val="000000"/>
                <w:szCs w:val="21"/>
              </w:rPr>
              <w:t>企业管理体系的“成文信息”，如：手册、程序文件或其他文件</w:t>
            </w:r>
          </w:p>
        </w:tc>
        <w:tc>
          <w:tcPr>
            <w:tcW w:w="1383" w:type="dxa"/>
            <w:shd w:val="clear" w:color="auto" w:fill="auto"/>
          </w:tcPr>
          <w:p w:rsidR="00E5185A" w:rsidRPr="00E5185A" w:rsidRDefault="00E5185A" w:rsidP="00E5185A">
            <w:pPr>
              <w:widowControl/>
              <w:spacing w:beforeLines="10" w:before="31" w:line="276" w:lineRule="auto"/>
              <w:rPr>
                <w:rFonts w:ascii="宋体" w:eastAsia="宋体" w:hAnsi="宋体" w:cs="Times New Roman"/>
                <w:bCs/>
                <w:color w:val="000000"/>
                <w:sz w:val="24"/>
                <w:szCs w:val="24"/>
                <w:shd w:val="pct15" w:color="auto" w:fill="FFFFFF"/>
              </w:rPr>
            </w:pPr>
          </w:p>
        </w:tc>
      </w:tr>
    </w:tbl>
    <w:p w:rsidR="00E5185A" w:rsidRPr="00E5185A" w:rsidRDefault="00E5185A" w:rsidP="00E5185A">
      <w:pPr>
        <w:rPr>
          <w:rFonts w:ascii="Calibri" w:eastAsia="宋体" w:hAnsi="Calibri" w:cs="Times New Roman"/>
        </w:rPr>
      </w:pPr>
    </w:p>
    <w:p w:rsidR="00E5185A" w:rsidRPr="00E5185A" w:rsidRDefault="00E5185A" w:rsidP="00E5185A">
      <w:pPr>
        <w:rPr>
          <w:rFonts w:ascii="Calibri" w:eastAsia="宋体" w:hAnsi="Calibri" w:cs="Times New Roman"/>
        </w:rPr>
      </w:pPr>
      <w:r w:rsidRPr="00E5185A">
        <w:rPr>
          <w:rFonts w:ascii="Calibri" w:eastAsia="宋体" w:hAnsi="Calibri" w:cs="Times New Roman" w:hint="eastAsia"/>
        </w:rPr>
        <w:t>说明：审核用全部表格在审核结束后，有审核组长进行整理、核查并按照要求分别将电子版部分及纸质原件部分</w:t>
      </w:r>
    </w:p>
    <w:p w:rsidR="00E5185A" w:rsidRPr="00E5185A" w:rsidRDefault="00E5185A" w:rsidP="00E5185A">
      <w:pPr>
        <w:ind w:firstLineChars="300" w:firstLine="630"/>
        <w:rPr>
          <w:rFonts w:ascii="Calibri" w:eastAsia="宋体" w:hAnsi="Calibri" w:cs="Times New Roman"/>
        </w:rPr>
      </w:pPr>
      <w:r w:rsidRPr="00E5185A">
        <w:rPr>
          <w:rFonts w:ascii="Calibri" w:eastAsia="宋体" w:hAnsi="Calibri" w:cs="Times New Roman" w:hint="eastAsia"/>
        </w:rPr>
        <w:t>一并提交中心审核部；</w:t>
      </w:r>
    </w:p>
    <w:p w:rsidR="00E5185A" w:rsidRDefault="00E5185A" w:rsidP="00E5185A">
      <w:pPr>
        <w:widowControl/>
        <w:jc w:val="left"/>
        <w:rPr>
          <w:rFonts w:ascii="宋体" w:eastAsia="宋体" w:cs="宋体"/>
          <w:kern w:val="0"/>
          <w:sz w:val="44"/>
          <w:szCs w:val="44"/>
        </w:rPr>
      </w:pPr>
      <w:r>
        <w:rPr>
          <w:rFonts w:ascii="Calibri" w:eastAsia="宋体" w:hAnsi="Calibri" w:cs="Times New Roman"/>
        </w:rPr>
        <w:br w:type="page"/>
      </w:r>
    </w:p>
    <w:p w:rsidR="00712376" w:rsidRDefault="00107922" w:rsidP="004217B9">
      <w:pPr>
        <w:spacing w:line="360" w:lineRule="auto"/>
        <w:jc w:val="center"/>
      </w:pPr>
      <w:r>
        <w:rPr>
          <w:rFonts w:ascii="宋体" w:eastAsia="宋体" w:cs="宋体" w:hint="eastAsia"/>
          <w:kern w:val="0"/>
          <w:sz w:val="44"/>
          <w:szCs w:val="44"/>
        </w:rPr>
        <w:lastRenderedPageBreak/>
        <w:t>纸质版审核资料整理规范</w:t>
      </w:r>
    </w:p>
    <w:p w:rsidR="001F21F6" w:rsidRDefault="001F21F6" w:rsidP="004217B9">
      <w:pPr>
        <w:spacing w:line="360" w:lineRule="auto"/>
      </w:pPr>
      <w:r>
        <w:rPr>
          <w:rFonts w:hint="eastAsia"/>
        </w:rPr>
        <w:t>以下纸质文件必须提交中心留档：</w:t>
      </w:r>
    </w:p>
    <w:p w:rsidR="006E4098" w:rsidRDefault="001F21F6" w:rsidP="003F173F">
      <w:pPr>
        <w:pStyle w:val="a3"/>
        <w:numPr>
          <w:ilvl w:val="0"/>
          <w:numId w:val="2"/>
        </w:numPr>
        <w:spacing w:line="360" w:lineRule="auto"/>
        <w:ind w:firstLineChars="0"/>
      </w:pPr>
      <w:r w:rsidRPr="001F21F6">
        <w:rPr>
          <w:rFonts w:hint="eastAsia"/>
        </w:rPr>
        <w:t>标有“现场确认与原件一致”及审核员签字的企业资质复印件</w:t>
      </w:r>
      <w:r>
        <w:rPr>
          <w:rFonts w:hint="eastAsia"/>
        </w:rPr>
        <w:t>，如</w:t>
      </w:r>
      <w:r w:rsidR="003F173F">
        <w:rPr>
          <w:rFonts w:hint="eastAsia"/>
        </w:rPr>
        <w:t>法律地位证明文件</w:t>
      </w:r>
      <w:r>
        <w:rPr>
          <w:rFonts w:hint="eastAsia"/>
        </w:rPr>
        <w:t>、行政许可</w:t>
      </w:r>
      <w:r w:rsidR="003F173F">
        <w:rPr>
          <w:rFonts w:hint="eastAsia"/>
        </w:rPr>
        <w:t>证明、资质证书、强制性认证证书等。</w:t>
      </w:r>
    </w:p>
    <w:p w:rsidR="003F173F" w:rsidRDefault="003F173F" w:rsidP="00CF6DB2">
      <w:pPr>
        <w:pStyle w:val="a3"/>
        <w:numPr>
          <w:ilvl w:val="0"/>
          <w:numId w:val="2"/>
        </w:numPr>
        <w:spacing w:line="360" w:lineRule="auto"/>
        <w:ind w:firstLineChars="0"/>
      </w:pPr>
      <w:r>
        <w:rPr>
          <w:rFonts w:hint="eastAsia"/>
        </w:rPr>
        <w:t>现场审核过程中需要签字、盖章的文件</w:t>
      </w:r>
      <w:r w:rsidR="00CF6DB2">
        <w:rPr>
          <w:rFonts w:hint="eastAsia"/>
        </w:rPr>
        <w:t>，</w:t>
      </w:r>
      <w:r>
        <w:rPr>
          <w:rFonts w:hint="eastAsia"/>
        </w:rPr>
        <w:t>具体见</w:t>
      </w:r>
      <w:r w:rsidR="00CF6DB2" w:rsidRPr="00CF6DB2">
        <w:rPr>
          <w:rFonts w:hint="eastAsia"/>
        </w:rPr>
        <w:t>审表</w:t>
      </w:r>
      <w:r w:rsidR="00CF6DB2" w:rsidRPr="00CF6DB2">
        <w:rPr>
          <w:rFonts w:hint="eastAsia"/>
        </w:rPr>
        <w:t>023</w:t>
      </w:r>
      <w:r w:rsidR="00CF6DB2" w:rsidRPr="00CF6DB2">
        <w:rPr>
          <w:rFonts w:hint="eastAsia"/>
        </w:rPr>
        <w:t>、</w:t>
      </w:r>
      <w:r w:rsidR="00CF6DB2" w:rsidRPr="00CF6DB2">
        <w:rPr>
          <w:rFonts w:hint="eastAsia"/>
        </w:rPr>
        <w:t>024</w:t>
      </w:r>
      <w:r w:rsidR="00CF6DB2" w:rsidRPr="00CF6DB2">
        <w:rPr>
          <w:rFonts w:hint="eastAsia"/>
        </w:rPr>
        <w:t>档案清单</w:t>
      </w:r>
      <w:r w:rsidR="00CF6DB2">
        <w:rPr>
          <w:rFonts w:hint="eastAsia"/>
        </w:rPr>
        <w:t>。</w:t>
      </w:r>
    </w:p>
    <w:p w:rsidR="009C480F" w:rsidRDefault="009C480F" w:rsidP="00CF6DB2">
      <w:pPr>
        <w:spacing w:line="360" w:lineRule="auto"/>
      </w:pPr>
    </w:p>
    <w:p w:rsidR="006E4098" w:rsidRDefault="006E4098" w:rsidP="004217B9">
      <w:pPr>
        <w:spacing w:line="360" w:lineRule="auto"/>
        <w:jc w:val="center"/>
      </w:pPr>
      <w:r>
        <w:rPr>
          <w:rFonts w:ascii="宋体" w:eastAsia="宋体" w:cs="宋体" w:hint="eastAsia"/>
          <w:kern w:val="0"/>
          <w:sz w:val="44"/>
          <w:szCs w:val="44"/>
        </w:rPr>
        <w:t>电子版审核资料整理规范</w:t>
      </w:r>
    </w:p>
    <w:p w:rsidR="004217B9" w:rsidRDefault="006E4098" w:rsidP="00B41B07">
      <w:pPr>
        <w:pStyle w:val="a3"/>
        <w:numPr>
          <w:ilvl w:val="0"/>
          <w:numId w:val="1"/>
        </w:numPr>
        <w:spacing w:line="360" w:lineRule="auto"/>
        <w:ind w:firstLineChars="0"/>
      </w:pPr>
      <w:r>
        <w:rPr>
          <w:rFonts w:hint="eastAsia"/>
        </w:rPr>
        <w:t>建立主文件夹，文件夹命名规则：资料上交年份</w:t>
      </w:r>
      <w:r w:rsidR="00107922">
        <w:t>-</w:t>
      </w:r>
      <w:r>
        <w:rPr>
          <w:rFonts w:hint="eastAsia"/>
        </w:rPr>
        <w:t>企业全称</w:t>
      </w:r>
      <w:r w:rsidR="00107922">
        <w:t>-</w:t>
      </w:r>
      <w:r>
        <w:rPr>
          <w:rFonts w:hint="eastAsia"/>
        </w:rPr>
        <w:t>认证体系</w:t>
      </w:r>
      <w:r>
        <w:rPr>
          <w:rFonts w:hint="eastAsia"/>
        </w:rPr>
        <w:t>+</w:t>
      </w:r>
      <w:r>
        <w:rPr>
          <w:rFonts w:hint="eastAsia"/>
        </w:rPr>
        <w:t>审核类型，如：</w:t>
      </w:r>
      <w:r>
        <w:rPr>
          <w:rFonts w:hint="eastAsia"/>
        </w:rPr>
        <w:t>201</w:t>
      </w:r>
      <w:r w:rsidR="003F173F">
        <w:t>7</w:t>
      </w:r>
      <w:r>
        <w:t>-</w:t>
      </w:r>
      <w:r>
        <w:rPr>
          <w:rFonts w:hint="eastAsia"/>
        </w:rPr>
        <w:t>XXX</w:t>
      </w:r>
      <w:r>
        <w:rPr>
          <w:rFonts w:hint="eastAsia"/>
        </w:rPr>
        <w:t>公司</w:t>
      </w:r>
      <w:r>
        <w:rPr>
          <w:rFonts w:hint="eastAsia"/>
        </w:rPr>
        <w:t>-QES</w:t>
      </w:r>
      <w:r>
        <w:rPr>
          <w:rFonts w:hint="eastAsia"/>
        </w:rPr>
        <w:t>初审、</w:t>
      </w:r>
      <w:r>
        <w:rPr>
          <w:rFonts w:hint="eastAsia"/>
        </w:rPr>
        <w:t>201</w:t>
      </w:r>
      <w:r w:rsidR="003F173F">
        <w:t>7</w:t>
      </w:r>
      <w:r>
        <w:t>-</w:t>
      </w:r>
      <w:r>
        <w:rPr>
          <w:rFonts w:hint="eastAsia"/>
        </w:rPr>
        <w:t>XXX</w:t>
      </w:r>
      <w:r>
        <w:rPr>
          <w:rFonts w:hint="eastAsia"/>
        </w:rPr>
        <w:t>公司</w:t>
      </w:r>
      <w:r>
        <w:rPr>
          <w:rFonts w:hint="eastAsia"/>
        </w:rPr>
        <w:t>-Q</w:t>
      </w:r>
      <w:r>
        <w:rPr>
          <w:rFonts w:hint="eastAsia"/>
        </w:rPr>
        <w:t>监督</w:t>
      </w:r>
      <w:r>
        <w:rPr>
          <w:rFonts w:hint="eastAsia"/>
        </w:rPr>
        <w:t>-ES</w:t>
      </w:r>
      <w:r>
        <w:rPr>
          <w:rFonts w:hint="eastAsia"/>
        </w:rPr>
        <w:t>初审</w:t>
      </w:r>
      <w:r w:rsidR="00107922">
        <w:rPr>
          <w:rFonts w:hint="eastAsia"/>
        </w:rPr>
        <w:t>、</w:t>
      </w:r>
      <w:r w:rsidR="00107922">
        <w:rPr>
          <w:rFonts w:hint="eastAsia"/>
        </w:rPr>
        <w:t>201</w:t>
      </w:r>
      <w:r w:rsidR="003F173F">
        <w:t>7</w:t>
      </w:r>
      <w:r w:rsidR="00107922">
        <w:t>-</w:t>
      </w:r>
      <w:r w:rsidR="00107922">
        <w:rPr>
          <w:rFonts w:hint="eastAsia"/>
        </w:rPr>
        <w:t>XXX</w:t>
      </w:r>
      <w:r w:rsidR="00107922">
        <w:rPr>
          <w:rFonts w:hint="eastAsia"/>
        </w:rPr>
        <w:t>公司</w:t>
      </w:r>
      <w:r w:rsidR="00107922">
        <w:rPr>
          <w:rFonts w:hint="eastAsia"/>
        </w:rPr>
        <w:t>-Q</w:t>
      </w:r>
      <w:r w:rsidR="00107922">
        <w:rPr>
          <w:rFonts w:hint="eastAsia"/>
        </w:rPr>
        <w:t>再认证</w:t>
      </w:r>
      <w:r>
        <w:rPr>
          <w:rFonts w:hint="eastAsia"/>
        </w:rPr>
        <w:t>……；</w:t>
      </w:r>
    </w:p>
    <w:p w:rsidR="004217B9" w:rsidRDefault="006E4098" w:rsidP="009072D8">
      <w:pPr>
        <w:pStyle w:val="a3"/>
        <w:numPr>
          <w:ilvl w:val="0"/>
          <w:numId w:val="1"/>
        </w:numPr>
        <w:spacing w:line="360" w:lineRule="auto"/>
        <w:ind w:firstLineChars="0"/>
      </w:pPr>
      <w:r>
        <w:rPr>
          <w:rFonts w:hint="eastAsia"/>
        </w:rPr>
        <w:t>主文件夹目录下建立三个子文件夹，子文件夹命名规则：</w:t>
      </w:r>
      <w:r w:rsidRPr="004217B9">
        <w:rPr>
          <w:rFonts w:hint="eastAsia"/>
          <w:b/>
        </w:rPr>
        <w:t>01</w:t>
      </w:r>
      <w:r w:rsidRPr="004217B9">
        <w:rPr>
          <w:rFonts w:hint="eastAsia"/>
          <w:b/>
        </w:rPr>
        <w:t>体系文件、</w:t>
      </w:r>
      <w:r w:rsidRPr="004217B9">
        <w:rPr>
          <w:rFonts w:hint="eastAsia"/>
          <w:b/>
        </w:rPr>
        <w:t>02</w:t>
      </w:r>
      <w:r w:rsidRPr="004217B9">
        <w:rPr>
          <w:rFonts w:hint="eastAsia"/>
          <w:b/>
        </w:rPr>
        <w:t>企业资质、</w:t>
      </w:r>
      <w:r w:rsidRPr="004217B9">
        <w:rPr>
          <w:rFonts w:hint="eastAsia"/>
          <w:b/>
        </w:rPr>
        <w:t>03</w:t>
      </w:r>
      <w:r w:rsidRPr="004217B9">
        <w:rPr>
          <w:rFonts w:hint="eastAsia"/>
          <w:b/>
        </w:rPr>
        <w:t>审核资料</w:t>
      </w:r>
      <w:r w:rsidR="00107922" w:rsidRPr="004217B9">
        <w:rPr>
          <w:rFonts w:hint="eastAsia"/>
          <w:b/>
        </w:rPr>
        <w:t>、</w:t>
      </w:r>
      <w:r w:rsidR="00107922" w:rsidRPr="004217B9">
        <w:rPr>
          <w:rFonts w:hint="eastAsia"/>
          <w:b/>
        </w:rPr>
        <w:t>04</w:t>
      </w:r>
      <w:r w:rsidR="00107922" w:rsidRPr="004217B9">
        <w:rPr>
          <w:rFonts w:hint="eastAsia"/>
          <w:b/>
        </w:rPr>
        <w:t>其他证明</w:t>
      </w:r>
      <w:r>
        <w:rPr>
          <w:rFonts w:hint="eastAsia"/>
        </w:rPr>
        <w:t>；</w:t>
      </w:r>
    </w:p>
    <w:p w:rsidR="004217B9" w:rsidRDefault="004C398A" w:rsidP="00426192">
      <w:pPr>
        <w:pStyle w:val="a3"/>
        <w:numPr>
          <w:ilvl w:val="0"/>
          <w:numId w:val="1"/>
        </w:numPr>
        <w:spacing w:line="360" w:lineRule="auto"/>
        <w:ind w:firstLineChars="0"/>
      </w:pPr>
      <w:r>
        <w:rPr>
          <w:rFonts w:hint="eastAsia"/>
        </w:rPr>
        <w:t>子文件夹</w:t>
      </w:r>
      <w:r w:rsidRPr="004217B9">
        <w:rPr>
          <w:rFonts w:hint="eastAsia"/>
          <w:b/>
        </w:rPr>
        <w:t>03</w:t>
      </w:r>
      <w:r w:rsidRPr="004217B9">
        <w:rPr>
          <w:rFonts w:hint="eastAsia"/>
          <w:b/>
        </w:rPr>
        <w:t>审核资料</w:t>
      </w:r>
      <w:r>
        <w:rPr>
          <w:rFonts w:hint="eastAsia"/>
        </w:rPr>
        <w:t>目录下应根据需要建立下一级文件夹：</w:t>
      </w:r>
      <w:r>
        <w:rPr>
          <w:rFonts w:hint="eastAsia"/>
        </w:rPr>
        <w:t>1</w:t>
      </w:r>
      <w:r>
        <w:rPr>
          <w:rFonts w:hint="eastAsia"/>
        </w:rPr>
        <w:t>阶段、</w:t>
      </w:r>
      <w:r>
        <w:rPr>
          <w:rFonts w:hint="eastAsia"/>
        </w:rPr>
        <w:t>2</w:t>
      </w:r>
      <w:r>
        <w:rPr>
          <w:rFonts w:hint="eastAsia"/>
        </w:rPr>
        <w:t>阶段应分别建立文件夹；含子证书的项目根据需要单独建立文件夹；</w:t>
      </w:r>
    </w:p>
    <w:p w:rsidR="004217B9" w:rsidRDefault="004217B9" w:rsidP="00426192">
      <w:pPr>
        <w:pStyle w:val="a3"/>
        <w:numPr>
          <w:ilvl w:val="0"/>
          <w:numId w:val="1"/>
        </w:numPr>
        <w:spacing w:line="360" w:lineRule="auto"/>
        <w:ind w:firstLineChars="0"/>
      </w:pPr>
      <w:r>
        <w:rPr>
          <w:rFonts w:hint="eastAsia"/>
        </w:rPr>
        <w:t>子文件夹</w:t>
      </w:r>
      <w:r w:rsidRPr="004217B9">
        <w:rPr>
          <w:rFonts w:hint="eastAsia"/>
          <w:b/>
        </w:rPr>
        <w:t>03</w:t>
      </w:r>
      <w:r w:rsidRPr="004217B9">
        <w:rPr>
          <w:rFonts w:hint="eastAsia"/>
          <w:b/>
        </w:rPr>
        <w:t>审核资料</w:t>
      </w:r>
      <w:r>
        <w:rPr>
          <w:rFonts w:hint="eastAsia"/>
        </w:rPr>
        <w:t>及下一级文件夹中放置审核中已使用的审核套表，未使用的电子表格一律删除；供当次审核使用的历次审核信息一律删除；审表</w:t>
      </w:r>
      <w:r>
        <w:rPr>
          <w:rFonts w:hint="eastAsia"/>
        </w:rPr>
        <w:t>02</w:t>
      </w:r>
      <w:r>
        <w:t>3</w:t>
      </w:r>
      <w:r>
        <w:t>、</w:t>
      </w:r>
      <w:r>
        <w:t>024</w:t>
      </w:r>
      <w:r>
        <w:rPr>
          <w:rFonts w:hint="eastAsia"/>
        </w:rPr>
        <w:t>档案清单必须按要求标明文件数量及电子版或纸质版；</w:t>
      </w:r>
    </w:p>
    <w:p w:rsidR="004217B9" w:rsidRDefault="004217B9" w:rsidP="004B4A48">
      <w:pPr>
        <w:pStyle w:val="a3"/>
        <w:numPr>
          <w:ilvl w:val="0"/>
          <w:numId w:val="1"/>
        </w:numPr>
        <w:spacing w:line="360" w:lineRule="auto"/>
        <w:ind w:firstLineChars="0"/>
      </w:pPr>
      <w:r>
        <w:rPr>
          <w:rFonts w:hint="eastAsia"/>
        </w:rPr>
        <w:t>审表文件命名规则：审表序号</w:t>
      </w:r>
      <w:r>
        <w:rPr>
          <w:rFonts w:hint="eastAsia"/>
        </w:rPr>
        <w:t>+</w:t>
      </w:r>
      <w:r>
        <w:rPr>
          <w:rFonts w:hint="eastAsia"/>
        </w:rPr>
        <w:t>审表名称</w:t>
      </w:r>
      <w:r>
        <w:rPr>
          <w:rFonts w:hint="eastAsia"/>
        </w:rPr>
        <w:t>+</w:t>
      </w:r>
      <w:r>
        <w:rPr>
          <w:rFonts w:hint="eastAsia"/>
        </w:rPr>
        <w:t>企业全称，如审表</w:t>
      </w:r>
      <w:r>
        <w:rPr>
          <w:rFonts w:hint="eastAsia"/>
        </w:rPr>
        <w:t>002</w:t>
      </w:r>
      <w:r>
        <w:t>-1</w:t>
      </w:r>
      <w:r>
        <w:rPr>
          <w:rFonts w:hint="eastAsia"/>
        </w:rPr>
        <w:t xml:space="preserve"> </w:t>
      </w:r>
      <w:r w:rsidRPr="004217B9">
        <w:rPr>
          <w:rFonts w:hint="eastAsia"/>
        </w:rPr>
        <w:t>QMS</w:t>
      </w:r>
      <w:r w:rsidRPr="004217B9">
        <w:rPr>
          <w:rFonts w:hint="eastAsia"/>
        </w:rPr>
        <w:t>审核方案策划与实施记录</w:t>
      </w:r>
      <w:r w:rsidR="008D3963">
        <w:rPr>
          <w:rFonts w:hint="eastAsia"/>
        </w:rPr>
        <w:t>（</w:t>
      </w:r>
      <w:r w:rsidR="008D3963">
        <w:rPr>
          <w:rFonts w:hint="eastAsia"/>
        </w:rPr>
        <w:t>XXX</w:t>
      </w:r>
      <w:r w:rsidR="008D3963">
        <w:rPr>
          <w:rFonts w:hint="eastAsia"/>
        </w:rPr>
        <w:t>公司）</w:t>
      </w:r>
      <w:r>
        <w:rPr>
          <w:rFonts w:hint="eastAsia"/>
        </w:rPr>
        <w:t>；审表</w:t>
      </w:r>
      <w:r>
        <w:rPr>
          <w:rFonts w:hint="eastAsia"/>
        </w:rPr>
        <w:t>00</w:t>
      </w:r>
      <w:r>
        <w:t>9</w:t>
      </w:r>
      <w:r>
        <w:rPr>
          <w:rFonts w:hint="eastAsia"/>
        </w:rPr>
        <w:t xml:space="preserve"> </w:t>
      </w:r>
      <w:r w:rsidR="006E4443" w:rsidRPr="006E4443">
        <w:rPr>
          <w:rFonts w:hint="eastAsia"/>
        </w:rPr>
        <w:t>现场审核检查单</w:t>
      </w:r>
      <w:r>
        <w:rPr>
          <w:rFonts w:hint="eastAsia"/>
        </w:rPr>
        <w:t>必须编页码，或将页数写入文件名，审核记录文件命名规则：审表</w:t>
      </w:r>
      <w:r>
        <w:rPr>
          <w:rFonts w:hint="eastAsia"/>
        </w:rPr>
        <w:t>00</w:t>
      </w:r>
      <w:r>
        <w:t>9</w:t>
      </w:r>
      <w:r w:rsidR="00DD001A">
        <w:t xml:space="preserve"> </w:t>
      </w:r>
      <w:r w:rsidR="00DD001A" w:rsidRPr="006E4443">
        <w:rPr>
          <w:rFonts w:hint="eastAsia"/>
        </w:rPr>
        <w:t>现场审核检查单</w:t>
      </w:r>
      <w:r>
        <w:rPr>
          <w:rFonts w:hint="eastAsia"/>
        </w:rPr>
        <w:t>+</w:t>
      </w:r>
      <w:r>
        <w:rPr>
          <w:rFonts w:hint="eastAsia"/>
        </w:rPr>
        <w:t>部门名称</w:t>
      </w:r>
      <w:r>
        <w:rPr>
          <w:rFonts w:hint="eastAsia"/>
        </w:rPr>
        <w:t>+</w:t>
      </w:r>
      <w:r w:rsidR="000C3EE1">
        <w:rPr>
          <w:rFonts w:hint="eastAsia"/>
        </w:rPr>
        <w:t>页数</w:t>
      </w:r>
      <w:r w:rsidR="004B4A48">
        <w:rPr>
          <w:rFonts w:hint="eastAsia"/>
        </w:rPr>
        <w:t>；各组员</w:t>
      </w:r>
      <w:r w:rsidR="004B4A48">
        <w:t>审核</w:t>
      </w:r>
      <w:r w:rsidR="004B4A48">
        <w:rPr>
          <w:rFonts w:hint="eastAsia"/>
        </w:rPr>
        <w:t>记录</w:t>
      </w:r>
      <w:r w:rsidR="004B4A48">
        <w:t>请分别打包，</w:t>
      </w:r>
      <w:r w:rsidR="004B4A48">
        <w:rPr>
          <w:rFonts w:hint="eastAsia"/>
        </w:rPr>
        <w:t>文件夹命名根据该组员</w:t>
      </w:r>
      <w:r w:rsidR="00512DFB">
        <w:rPr>
          <w:rFonts w:hint="eastAsia"/>
        </w:rPr>
        <w:t>在</w:t>
      </w:r>
      <w:r w:rsidR="004B4A48">
        <w:t>审核</w:t>
      </w:r>
      <w:r w:rsidR="004B4A48">
        <w:rPr>
          <w:rFonts w:hint="eastAsia"/>
        </w:rPr>
        <w:t>计划</w:t>
      </w:r>
      <w:r w:rsidR="004B4A48">
        <w:t>中的编组，</w:t>
      </w:r>
      <w:r w:rsidR="004B4A48">
        <w:rPr>
          <w:rFonts w:hint="eastAsia"/>
        </w:rPr>
        <w:t>命名规则：</w:t>
      </w:r>
      <w:r w:rsidR="004B4A48">
        <w:t>XX</w:t>
      </w:r>
      <w:r w:rsidR="004B4A48" w:rsidRPr="004B4A48">
        <w:rPr>
          <w:rFonts w:hint="eastAsia"/>
        </w:rPr>
        <w:t>组审核记录</w:t>
      </w:r>
      <w:r w:rsidR="004B4A48">
        <w:rPr>
          <w:rFonts w:hint="eastAsia"/>
        </w:rPr>
        <w:t>+</w:t>
      </w:r>
      <w:r w:rsidR="004B4A48">
        <w:rPr>
          <w:rFonts w:hint="eastAsia"/>
        </w:rPr>
        <w:t>总页数</w:t>
      </w:r>
      <w:r>
        <w:rPr>
          <w:rFonts w:hint="eastAsia"/>
        </w:rPr>
        <w:t>；使用照片形式的电子文档必须保证字迹清晰，电子版审核报告必须上交</w:t>
      </w:r>
      <w:r w:rsidR="006E4443">
        <w:rPr>
          <w:rFonts w:hint="eastAsia"/>
        </w:rPr>
        <w:t>WORD</w:t>
      </w:r>
      <w:r>
        <w:rPr>
          <w:rFonts w:hint="eastAsia"/>
        </w:rPr>
        <w:t>版或</w:t>
      </w:r>
      <w:r w:rsidR="006E4443">
        <w:rPr>
          <w:rFonts w:hint="eastAsia"/>
        </w:rPr>
        <w:t>WORD</w:t>
      </w:r>
      <w:r>
        <w:rPr>
          <w:rFonts w:hint="eastAsia"/>
        </w:rPr>
        <w:t>版转化的</w:t>
      </w:r>
      <w:r w:rsidR="006E4443">
        <w:rPr>
          <w:rFonts w:hint="eastAsia"/>
        </w:rPr>
        <w:t>PDF</w:t>
      </w:r>
      <w:r>
        <w:rPr>
          <w:rFonts w:hint="eastAsia"/>
        </w:rPr>
        <w:t>版</w:t>
      </w:r>
    </w:p>
    <w:p w:rsidR="006E4443" w:rsidRDefault="006E4443" w:rsidP="006E4443">
      <w:pPr>
        <w:pStyle w:val="a3"/>
        <w:numPr>
          <w:ilvl w:val="0"/>
          <w:numId w:val="1"/>
        </w:numPr>
        <w:spacing w:line="360" w:lineRule="auto"/>
        <w:ind w:firstLineChars="0"/>
      </w:pPr>
      <w:r>
        <w:rPr>
          <w:rFonts w:hint="eastAsia"/>
        </w:rPr>
        <w:t>如果同一审表号的文件较多（如：审表</w:t>
      </w:r>
      <w:r>
        <w:rPr>
          <w:rFonts w:hint="eastAsia"/>
        </w:rPr>
        <w:t>00</w:t>
      </w:r>
      <w:r>
        <w:t>9</w:t>
      </w:r>
      <w:r>
        <w:rPr>
          <w:rFonts w:hint="eastAsia"/>
        </w:rPr>
        <w:t xml:space="preserve"> </w:t>
      </w:r>
      <w:r w:rsidRPr="006E4443">
        <w:rPr>
          <w:rFonts w:hint="eastAsia"/>
        </w:rPr>
        <w:t>现场审核检查单</w:t>
      </w:r>
      <w:r>
        <w:rPr>
          <w:rFonts w:hint="eastAsia"/>
        </w:rPr>
        <w:t>、审表</w:t>
      </w:r>
      <w:r>
        <w:rPr>
          <w:rFonts w:hint="eastAsia"/>
        </w:rPr>
        <w:t>01</w:t>
      </w:r>
      <w:r>
        <w:t>2</w:t>
      </w:r>
      <w:r>
        <w:rPr>
          <w:rFonts w:hint="eastAsia"/>
        </w:rPr>
        <w:t xml:space="preserve"> </w:t>
      </w:r>
      <w:r>
        <w:rPr>
          <w:rFonts w:hint="eastAsia"/>
        </w:rPr>
        <w:t>不符合报告），可根据需要建立文件夹，文件夹命名规则：</w:t>
      </w:r>
      <w:r w:rsidRPr="006E4443">
        <w:rPr>
          <w:rFonts w:hint="eastAsia"/>
        </w:rPr>
        <w:t>审表序号</w:t>
      </w:r>
      <w:r w:rsidRPr="006E4443">
        <w:rPr>
          <w:rFonts w:hint="eastAsia"/>
        </w:rPr>
        <w:t>+</w:t>
      </w:r>
      <w:r w:rsidRPr="006E4443">
        <w:rPr>
          <w:rFonts w:hint="eastAsia"/>
        </w:rPr>
        <w:t>审表名称</w:t>
      </w:r>
      <w:r w:rsidRPr="006E4443">
        <w:rPr>
          <w:rFonts w:hint="eastAsia"/>
        </w:rPr>
        <w:t>+</w:t>
      </w:r>
      <w:r w:rsidRPr="006E4443">
        <w:rPr>
          <w:rFonts w:hint="eastAsia"/>
        </w:rPr>
        <w:t>企业全称</w:t>
      </w:r>
      <w:r>
        <w:rPr>
          <w:rFonts w:hint="eastAsia"/>
        </w:rPr>
        <w:t>，如审表</w:t>
      </w:r>
      <w:r>
        <w:rPr>
          <w:rFonts w:hint="eastAsia"/>
        </w:rPr>
        <w:t>00</w:t>
      </w:r>
      <w:r>
        <w:t>9</w:t>
      </w:r>
      <w:r>
        <w:rPr>
          <w:rFonts w:hint="eastAsia"/>
        </w:rPr>
        <w:t xml:space="preserve"> </w:t>
      </w:r>
      <w:r w:rsidRPr="006E4443">
        <w:rPr>
          <w:rFonts w:hint="eastAsia"/>
        </w:rPr>
        <w:t>现场审核检查单</w:t>
      </w:r>
      <w:r>
        <w:rPr>
          <w:rFonts w:hint="eastAsia"/>
        </w:rPr>
        <w:t>（</w:t>
      </w:r>
      <w:r>
        <w:rPr>
          <w:rFonts w:hint="eastAsia"/>
        </w:rPr>
        <w:t>XXX</w:t>
      </w:r>
      <w:r>
        <w:rPr>
          <w:rFonts w:hint="eastAsia"/>
        </w:rPr>
        <w:t>公司）；</w:t>
      </w:r>
    </w:p>
    <w:p w:rsidR="006E4443" w:rsidRDefault="006E4443" w:rsidP="00E739A0">
      <w:pPr>
        <w:pStyle w:val="a3"/>
        <w:numPr>
          <w:ilvl w:val="0"/>
          <w:numId w:val="1"/>
        </w:numPr>
        <w:spacing w:line="360" w:lineRule="auto"/>
        <w:ind w:firstLineChars="0"/>
      </w:pPr>
      <w:r>
        <w:rPr>
          <w:rFonts w:hint="eastAsia"/>
        </w:rPr>
        <w:t>供当次审核使用的电子版体系文件如无换版，放入子文件夹体系文件中</w:t>
      </w:r>
      <w:r w:rsidR="00C152E2">
        <w:rPr>
          <w:rFonts w:hint="eastAsia"/>
        </w:rPr>
        <w:t>；</w:t>
      </w:r>
      <w:r>
        <w:rPr>
          <w:rFonts w:hint="eastAsia"/>
        </w:rPr>
        <w:t>如文件已换版，将新文件放入子文件夹</w:t>
      </w:r>
      <w:r w:rsidRPr="006E4443">
        <w:rPr>
          <w:rFonts w:hint="eastAsia"/>
          <w:b/>
        </w:rPr>
        <w:t>01</w:t>
      </w:r>
      <w:r w:rsidRPr="006E4443">
        <w:rPr>
          <w:rFonts w:hint="eastAsia"/>
          <w:b/>
        </w:rPr>
        <w:t>体系文件</w:t>
      </w:r>
      <w:r>
        <w:rPr>
          <w:rFonts w:hint="eastAsia"/>
        </w:rPr>
        <w:t>中，旧文件删除；</w:t>
      </w:r>
    </w:p>
    <w:p w:rsidR="006E4443" w:rsidRDefault="006E4443" w:rsidP="00C2118C">
      <w:pPr>
        <w:pStyle w:val="a3"/>
        <w:numPr>
          <w:ilvl w:val="0"/>
          <w:numId w:val="1"/>
        </w:numPr>
        <w:spacing w:line="360" w:lineRule="auto"/>
        <w:ind w:firstLineChars="0"/>
      </w:pPr>
      <w:r>
        <w:rPr>
          <w:rFonts w:hint="eastAsia"/>
        </w:rPr>
        <w:t>新收集的企业各种资质文件，如：营业执照、组织机构代码、资质、环评批复文件等，放入子文件夹</w:t>
      </w:r>
      <w:r w:rsidRPr="006E4443">
        <w:rPr>
          <w:rFonts w:hint="eastAsia"/>
          <w:b/>
        </w:rPr>
        <w:t>02</w:t>
      </w:r>
      <w:r w:rsidRPr="006E4443">
        <w:rPr>
          <w:rFonts w:hint="eastAsia"/>
          <w:b/>
        </w:rPr>
        <w:t>企业资质</w:t>
      </w:r>
      <w:r>
        <w:rPr>
          <w:rFonts w:hint="eastAsia"/>
        </w:rPr>
        <w:t>中。</w:t>
      </w:r>
    </w:p>
    <w:p w:rsidR="006E4443" w:rsidRDefault="007D09AC" w:rsidP="00B6494D">
      <w:pPr>
        <w:pStyle w:val="a3"/>
        <w:numPr>
          <w:ilvl w:val="0"/>
          <w:numId w:val="1"/>
        </w:numPr>
        <w:spacing w:line="360" w:lineRule="auto"/>
        <w:ind w:firstLineChars="0"/>
      </w:pPr>
      <w:r>
        <w:rPr>
          <w:rFonts w:hint="eastAsia"/>
        </w:rPr>
        <w:t>审核现场收集到的必要证据，如：</w:t>
      </w:r>
      <w:r w:rsidRPr="00D00855">
        <w:rPr>
          <w:rFonts w:hint="eastAsia"/>
          <w:b/>
        </w:rPr>
        <w:t>标有“现场确认与原件一致”及审核员签字的企业资质复印件</w:t>
      </w:r>
      <w:r w:rsidR="00D00855">
        <w:rPr>
          <w:rFonts w:hint="eastAsia"/>
        </w:rPr>
        <w:t>、</w:t>
      </w:r>
      <w:r w:rsidR="00D00855" w:rsidRPr="00D00855">
        <w:rPr>
          <w:rFonts w:hint="eastAsia"/>
          <w:b/>
        </w:rPr>
        <w:t>各组</w:t>
      </w:r>
      <w:r w:rsidR="00D00855" w:rsidRPr="00D00855">
        <w:rPr>
          <w:b/>
        </w:rPr>
        <w:t>员</w:t>
      </w:r>
      <w:r w:rsidR="00D00855" w:rsidRPr="00D00855">
        <w:rPr>
          <w:rFonts w:hint="eastAsia"/>
          <w:b/>
        </w:rPr>
        <w:t>往返企业的交通票据</w:t>
      </w:r>
      <w:r w:rsidR="00D00855" w:rsidRPr="00D00855">
        <w:rPr>
          <w:b/>
        </w:rPr>
        <w:t>扫描件或照片</w:t>
      </w:r>
      <w:r>
        <w:rPr>
          <w:rFonts w:hint="eastAsia"/>
        </w:rPr>
        <w:t>、</w:t>
      </w:r>
      <w:r w:rsidR="003F173F">
        <w:rPr>
          <w:rFonts w:hint="eastAsia"/>
        </w:rPr>
        <w:t>产品</w:t>
      </w:r>
      <w:r w:rsidR="001F21F6">
        <w:rPr>
          <w:rFonts w:hint="eastAsia"/>
        </w:rPr>
        <w:t>检验报告、</w:t>
      </w:r>
      <w:r>
        <w:rPr>
          <w:rFonts w:hint="eastAsia"/>
        </w:rPr>
        <w:t>型式试验报告</w:t>
      </w:r>
      <w:r w:rsidR="00A940E4">
        <w:rPr>
          <w:rFonts w:hint="eastAsia"/>
        </w:rPr>
        <w:t>、</w:t>
      </w:r>
      <w:r w:rsidR="00A940E4">
        <w:t>现场照片</w:t>
      </w:r>
      <w:r w:rsidR="00D00855">
        <w:rPr>
          <w:rFonts w:hint="eastAsia"/>
        </w:rPr>
        <w:t>等</w:t>
      </w:r>
      <w:r w:rsidR="001F21F6">
        <w:rPr>
          <w:rFonts w:hint="eastAsia"/>
        </w:rPr>
        <w:t>，放入子文件夹</w:t>
      </w:r>
      <w:r w:rsidR="001F21F6" w:rsidRPr="004217B9">
        <w:rPr>
          <w:rFonts w:hint="eastAsia"/>
          <w:b/>
        </w:rPr>
        <w:t>04</w:t>
      </w:r>
      <w:r w:rsidR="001F21F6" w:rsidRPr="004217B9">
        <w:rPr>
          <w:rFonts w:hint="eastAsia"/>
          <w:b/>
        </w:rPr>
        <w:t>其他证明</w:t>
      </w:r>
      <w:r w:rsidR="001F21F6">
        <w:rPr>
          <w:rFonts w:hint="eastAsia"/>
        </w:rPr>
        <w:t>中。</w:t>
      </w:r>
    </w:p>
    <w:p w:rsidR="001F21F6" w:rsidRDefault="001F21F6" w:rsidP="001F21F6">
      <w:pPr>
        <w:spacing w:line="360" w:lineRule="auto"/>
        <w:ind w:firstLineChars="200" w:firstLine="420"/>
      </w:pPr>
      <w:r>
        <w:rPr>
          <w:rFonts w:hint="eastAsia"/>
        </w:rPr>
        <w:t>电子版文件按上述要求整理完毕后进行压缩，压缩文件命名规则同主文件夹，即：</w:t>
      </w:r>
      <w:r w:rsidR="009C480F">
        <w:rPr>
          <w:rFonts w:hint="eastAsia"/>
        </w:rPr>
        <w:t>上交年份</w:t>
      </w:r>
      <w:r w:rsidR="009C480F">
        <w:t>-</w:t>
      </w:r>
      <w:r w:rsidR="009C480F">
        <w:rPr>
          <w:rFonts w:hint="eastAsia"/>
        </w:rPr>
        <w:t>企业全称</w:t>
      </w:r>
      <w:r w:rsidR="009C480F">
        <w:t>-</w:t>
      </w:r>
      <w:r w:rsidR="009C480F">
        <w:rPr>
          <w:rFonts w:hint="eastAsia"/>
        </w:rPr>
        <w:t>认证体系</w:t>
      </w:r>
      <w:r w:rsidR="009C480F">
        <w:rPr>
          <w:rFonts w:hint="eastAsia"/>
        </w:rPr>
        <w:t>+</w:t>
      </w:r>
      <w:r w:rsidR="009C480F">
        <w:rPr>
          <w:rFonts w:hint="eastAsia"/>
        </w:rPr>
        <w:t>审核类型</w:t>
      </w:r>
      <w:r>
        <w:rPr>
          <w:rFonts w:hint="eastAsia"/>
        </w:rPr>
        <w:t>。上传至资料接收</w:t>
      </w:r>
      <w:r w:rsidRPr="001F21F6">
        <w:rPr>
          <w:rFonts w:hint="eastAsia"/>
        </w:rPr>
        <w:t>邮箱：</w:t>
      </w:r>
      <w:hyperlink r:id="rId7" w:history="1">
        <w:r w:rsidRPr="001F21F6">
          <w:rPr>
            <w:rStyle w:val="a4"/>
            <w:color w:val="FF0000"/>
            <w:u w:val="none"/>
          </w:rPr>
          <w:t>746551491@qq.com</w:t>
        </w:r>
      </w:hyperlink>
    </w:p>
    <w:p w:rsidR="001F21F6" w:rsidRDefault="001F21F6" w:rsidP="001F21F6">
      <w:pPr>
        <w:spacing w:line="360" w:lineRule="auto"/>
        <w:ind w:firstLineChars="200" w:firstLine="420"/>
      </w:pPr>
      <w:r>
        <w:rPr>
          <w:rFonts w:hint="eastAsia"/>
        </w:rPr>
        <w:t>本规范于</w:t>
      </w:r>
      <w:r>
        <w:rPr>
          <w:rFonts w:hint="eastAsia"/>
        </w:rPr>
        <w:t>201</w:t>
      </w:r>
      <w:r>
        <w:t>7</w:t>
      </w:r>
      <w:r>
        <w:rPr>
          <w:rFonts w:hint="eastAsia"/>
        </w:rPr>
        <w:t>年</w:t>
      </w:r>
      <w:r>
        <w:t>2</w:t>
      </w:r>
      <w:r>
        <w:rPr>
          <w:rFonts w:hint="eastAsia"/>
        </w:rPr>
        <w:t>月</w:t>
      </w:r>
      <w:r>
        <w:t>3</w:t>
      </w:r>
      <w:r>
        <w:rPr>
          <w:rFonts w:hint="eastAsia"/>
        </w:rPr>
        <w:t>日开始执行，不符合要求的电子版资料一律退回重新整理，请各位审核员配合，避免影响证书发放。</w:t>
      </w:r>
    </w:p>
    <w:p w:rsidR="001F21F6" w:rsidRDefault="00CF6DB2" w:rsidP="001F21F6">
      <w:pPr>
        <w:pStyle w:val="a3"/>
        <w:spacing w:line="360" w:lineRule="auto"/>
        <w:ind w:left="5103" w:firstLineChars="0" w:firstLine="0"/>
        <w:jc w:val="center"/>
      </w:pPr>
      <w:r>
        <w:rPr>
          <w:rFonts w:hint="eastAsia"/>
        </w:rPr>
        <w:lastRenderedPageBreak/>
        <w:t>认证审核</w:t>
      </w:r>
      <w:r w:rsidR="001F21F6">
        <w:rPr>
          <w:rFonts w:hint="eastAsia"/>
        </w:rPr>
        <w:t>部</w:t>
      </w:r>
    </w:p>
    <w:p w:rsidR="001F21F6" w:rsidRPr="004217B9" w:rsidRDefault="001F21F6" w:rsidP="001F21F6">
      <w:pPr>
        <w:pStyle w:val="a3"/>
        <w:spacing w:line="360" w:lineRule="auto"/>
        <w:ind w:left="5103" w:firstLineChars="0" w:firstLine="0"/>
        <w:jc w:val="center"/>
      </w:pPr>
      <w:r>
        <w:rPr>
          <w:rFonts w:hint="eastAsia"/>
        </w:rPr>
        <w:t>201</w:t>
      </w:r>
      <w:r>
        <w:t>7</w:t>
      </w:r>
      <w:r>
        <w:rPr>
          <w:rFonts w:hint="eastAsia"/>
        </w:rPr>
        <w:t>年</w:t>
      </w:r>
      <w:r w:rsidR="000A3234">
        <w:t>1</w:t>
      </w:r>
      <w:r>
        <w:rPr>
          <w:rFonts w:hint="eastAsia"/>
        </w:rPr>
        <w:t>月</w:t>
      </w:r>
      <w:r w:rsidR="000A3234">
        <w:t>4</w:t>
      </w:r>
      <w:r>
        <w:rPr>
          <w:rFonts w:hint="eastAsia"/>
        </w:rPr>
        <w:t>日</w:t>
      </w:r>
    </w:p>
    <w:sectPr w:rsidR="001F21F6" w:rsidRPr="004217B9" w:rsidSect="00E5185A">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3E88" w:rsidRDefault="00C23E88" w:rsidP="00A940E4">
      <w:r>
        <w:separator/>
      </w:r>
    </w:p>
  </w:endnote>
  <w:endnote w:type="continuationSeparator" w:id="0">
    <w:p w:rsidR="00C23E88" w:rsidRDefault="00C23E88" w:rsidP="00A94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3E88" w:rsidRDefault="00C23E88" w:rsidP="00A940E4">
      <w:r>
        <w:separator/>
      </w:r>
    </w:p>
  </w:footnote>
  <w:footnote w:type="continuationSeparator" w:id="0">
    <w:p w:rsidR="00C23E88" w:rsidRDefault="00C23E88" w:rsidP="00A940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8656F"/>
    <w:multiLevelType w:val="hybridMultilevel"/>
    <w:tmpl w:val="D6145366"/>
    <w:lvl w:ilvl="0" w:tplc="DC9CCF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BA1980"/>
    <w:multiLevelType w:val="hybridMultilevel"/>
    <w:tmpl w:val="1AE2983A"/>
    <w:lvl w:ilvl="0" w:tplc="B61CF9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DF670A"/>
    <w:multiLevelType w:val="hybridMultilevel"/>
    <w:tmpl w:val="3D3478E4"/>
    <w:lvl w:ilvl="0" w:tplc="7DCA5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7776627"/>
    <w:multiLevelType w:val="hybridMultilevel"/>
    <w:tmpl w:val="69C878AC"/>
    <w:lvl w:ilvl="0" w:tplc="EBAA7496">
      <w:start w:val="1"/>
      <w:numFmt w:val="bullet"/>
      <w:lvlText w:val=""/>
      <w:lvlJc w:val="left"/>
      <w:pPr>
        <w:ind w:left="420" w:hanging="420"/>
      </w:pPr>
      <w:rPr>
        <w:rFonts w:ascii="Wingdings" w:hAnsi="Wingdings" w:hint="default"/>
        <w:color w:val="C0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02E4369"/>
    <w:multiLevelType w:val="hybridMultilevel"/>
    <w:tmpl w:val="C5C4A77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nsid w:val="244D45B6"/>
    <w:multiLevelType w:val="hybridMultilevel"/>
    <w:tmpl w:val="ACD4B420"/>
    <w:lvl w:ilvl="0" w:tplc="E304C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9C951B5"/>
    <w:multiLevelType w:val="hybridMultilevel"/>
    <w:tmpl w:val="4308D95E"/>
    <w:lvl w:ilvl="0" w:tplc="C908E88E">
      <w:start w:val="1"/>
      <w:numFmt w:val="decimal"/>
      <w:lvlText w:val="%1）"/>
      <w:lvlJc w:val="left"/>
      <w:pPr>
        <w:ind w:left="360" w:hanging="360"/>
      </w:pPr>
      <w:rPr>
        <w:rFonts w:hint="default"/>
        <w:b w:val="0"/>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B691CF1"/>
    <w:multiLevelType w:val="hybridMultilevel"/>
    <w:tmpl w:val="717E88D0"/>
    <w:lvl w:ilvl="0" w:tplc="3E467D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8530C2A"/>
    <w:multiLevelType w:val="hybridMultilevel"/>
    <w:tmpl w:val="3580E0B0"/>
    <w:lvl w:ilvl="0" w:tplc="6652E4EA">
      <w:start w:val="1"/>
      <w:numFmt w:val="bullet"/>
      <w:lvlText w:val=""/>
      <w:lvlJc w:val="left"/>
      <w:pPr>
        <w:ind w:left="420" w:hanging="420"/>
      </w:pPr>
      <w:rPr>
        <w:rFonts w:ascii="Wingdings" w:hAnsi="Wingdings" w:hint="default"/>
        <w:color w:val="C0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CBA776A"/>
    <w:multiLevelType w:val="hybridMultilevel"/>
    <w:tmpl w:val="6A3E457A"/>
    <w:lvl w:ilvl="0" w:tplc="0BDEA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F866315"/>
    <w:multiLevelType w:val="hybridMultilevel"/>
    <w:tmpl w:val="D396A062"/>
    <w:lvl w:ilvl="0" w:tplc="B2F4F2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EEE686D"/>
    <w:multiLevelType w:val="hybridMultilevel"/>
    <w:tmpl w:val="8B104F2C"/>
    <w:lvl w:ilvl="0" w:tplc="9E780C3C">
      <w:start w:val="1"/>
      <w:numFmt w:val="decimal"/>
      <w:lvlText w:val="%1."/>
      <w:lvlJc w:val="left"/>
      <w:pPr>
        <w:ind w:left="988" w:hanging="420"/>
      </w:pPr>
      <w:rPr>
        <w:rFonts w:asciiTheme="minorHAnsi" w:hAnsiTheme="minorHAnsi"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num w:numId="1">
    <w:abstractNumId w:val="7"/>
  </w:num>
  <w:num w:numId="2">
    <w:abstractNumId w:val="1"/>
  </w:num>
  <w:num w:numId="3">
    <w:abstractNumId w:val="8"/>
  </w:num>
  <w:num w:numId="4">
    <w:abstractNumId w:val="3"/>
  </w:num>
  <w:num w:numId="5">
    <w:abstractNumId w:val="2"/>
  </w:num>
  <w:num w:numId="6">
    <w:abstractNumId w:val="9"/>
  </w:num>
  <w:num w:numId="7">
    <w:abstractNumId w:val="0"/>
  </w:num>
  <w:num w:numId="8">
    <w:abstractNumId w:val="5"/>
  </w:num>
  <w:num w:numId="9">
    <w:abstractNumId w:val="10"/>
  </w:num>
  <w:num w:numId="10">
    <w:abstractNumId w:val="6"/>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B9B"/>
    <w:rsid w:val="000A3234"/>
    <w:rsid w:val="000C3EE1"/>
    <w:rsid w:val="00105FEC"/>
    <w:rsid w:val="00107922"/>
    <w:rsid w:val="001F21F6"/>
    <w:rsid w:val="0023420A"/>
    <w:rsid w:val="00240B9B"/>
    <w:rsid w:val="003F173F"/>
    <w:rsid w:val="004217B9"/>
    <w:rsid w:val="004B4A48"/>
    <w:rsid w:val="004C398A"/>
    <w:rsid w:val="00512DFB"/>
    <w:rsid w:val="006E4098"/>
    <w:rsid w:val="006E4443"/>
    <w:rsid w:val="00712376"/>
    <w:rsid w:val="007D09AC"/>
    <w:rsid w:val="008D3963"/>
    <w:rsid w:val="009C480F"/>
    <w:rsid w:val="00A940E4"/>
    <w:rsid w:val="00B6494D"/>
    <w:rsid w:val="00C152E2"/>
    <w:rsid w:val="00C23E88"/>
    <w:rsid w:val="00CF6DB2"/>
    <w:rsid w:val="00D00855"/>
    <w:rsid w:val="00DD001A"/>
    <w:rsid w:val="00E51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AF4D0992-12E5-47BF-9D55-F08955536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4098"/>
    <w:pPr>
      <w:ind w:firstLineChars="200" w:firstLine="420"/>
    </w:pPr>
  </w:style>
  <w:style w:type="character" w:styleId="a4">
    <w:name w:val="Hyperlink"/>
    <w:basedOn w:val="a0"/>
    <w:uiPriority w:val="99"/>
    <w:unhideWhenUsed/>
    <w:rsid w:val="001F21F6"/>
    <w:rPr>
      <w:color w:val="0563C1" w:themeColor="hyperlink"/>
      <w:u w:val="single"/>
    </w:rPr>
  </w:style>
  <w:style w:type="paragraph" w:styleId="a5">
    <w:name w:val="header"/>
    <w:basedOn w:val="a"/>
    <w:link w:val="Char"/>
    <w:uiPriority w:val="99"/>
    <w:unhideWhenUsed/>
    <w:rsid w:val="00A940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940E4"/>
    <w:rPr>
      <w:sz w:val="18"/>
      <w:szCs w:val="18"/>
    </w:rPr>
  </w:style>
  <w:style w:type="paragraph" w:styleId="a6">
    <w:name w:val="footer"/>
    <w:basedOn w:val="a"/>
    <w:link w:val="Char0"/>
    <w:uiPriority w:val="99"/>
    <w:unhideWhenUsed/>
    <w:rsid w:val="00A940E4"/>
    <w:pPr>
      <w:tabs>
        <w:tab w:val="center" w:pos="4153"/>
        <w:tab w:val="right" w:pos="8306"/>
      </w:tabs>
      <w:snapToGrid w:val="0"/>
      <w:jc w:val="left"/>
    </w:pPr>
    <w:rPr>
      <w:sz w:val="18"/>
      <w:szCs w:val="18"/>
    </w:rPr>
  </w:style>
  <w:style w:type="character" w:customStyle="1" w:styleId="Char0">
    <w:name w:val="页脚 Char"/>
    <w:basedOn w:val="a0"/>
    <w:link w:val="a6"/>
    <w:uiPriority w:val="99"/>
    <w:rsid w:val="00A940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746551491@qq.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5</Pages>
  <Words>586</Words>
  <Characters>3344</Characters>
  <Application>Microsoft Office Word</Application>
  <DocSecurity>0</DocSecurity>
  <Lines>27</Lines>
  <Paragraphs>7</Paragraphs>
  <ScaleCrop>false</ScaleCrop>
  <Company/>
  <LinksUpToDate>false</LinksUpToDate>
  <CharactersWithSpaces>3923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Chenxuan Wang</dc:creator>
  <cp:keywords/>
  <dc:description/>
  <cp:lastModifiedBy>王晨轩</cp:lastModifiedBy>
  <cp:revision>15</cp:revision>
  <dcterms:created xsi:type="dcterms:W3CDTF">2017-01-15T09:37:00Z</dcterms:created>
  <dcterms:modified xsi:type="dcterms:W3CDTF">2017-02-20T00:13:00Z</dcterms:modified>
</cp:coreProperties>
</file>