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alias w:val="ZTE Logo"/>
          <w:tag w:val="Cover_Logo_ZTE"/>
          <w:id w:val="37766360"/>
          <w:lock w:val="sdtLocked"/>
          <w:picture/>
        </w:sdtPr>
        <w:sdtContent>
          <w:r>
            <w:drawing>
              <wp:inline distT="0" distB="0" distL="0" distR="0">
                <wp:extent cx="1718945" cy="637540"/>
                <wp:effectExtent l="0" t="0" r="0" b="0"/>
                <wp:docPr id="1" name="CoverZteLogo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ZteLogoDrawing"/>
                        <pic:cNvPicPr>
                          <a:picLocks noChangeAspect="1" noChangeArrowheads="1"/>
                        </pic:cNvPicPr>
                      </pic:nvPicPr>
                      <pic:blipFill>
                        <a:blip r:embed="rId8" cstate="print"/>
                        <a:stretch>
                          <a:fillRect/>
                        </a:stretch>
                      </pic:blipFill>
                      <pic:spPr>
                        <a:xfrm>
                          <a:off x="0" y="0"/>
                          <a:ext cx="1719076" cy="637643"/>
                        </a:xfrm>
                        <a:prstGeom prst="rect">
                          <a:avLst/>
                        </a:prstGeom>
                        <a:noFill/>
                        <a:ln w="9525">
                          <a:noFill/>
                          <a:miter lim="800000"/>
                          <a:headEnd/>
                          <a:tailEnd/>
                        </a:ln>
                      </pic:spPr>
                    </pic:pic>
                  </a:graphicData>
                </a:graphic>
              </wp:inline>
            </w:drawing>
          </w:r>
        </w:sdtContent>
      </w:sdt>
      <w:r>
        <w:rPr>
          <w:b/>
          <w:sz w:val="40"/>
          <w:szCs w:val="40"/>
        </w:rPr>
        <w:t xml:space="preserve"> </w:t>
      </w:r>
      <w:r>
        <w:t xml:space="preserve"> </w:t>
      </w:r>
      <w:r>
        <w:ptab w:relativeTo="margin" w:alignment="right" w:leader="none"/>
      </w:r>
    </w:p>
    <w:sdt>
      <w:sdtPr>
        <w:rPr>
          <w:b/>
          <w:sz w:val="64"/>
          <w:szCs w:val="64"/>
        </w:rPr>
        <w:alias w:val="Document Title"/>
        <w:tag w:val="Cover_Document_Title"/>
        <w:id w:val="37766366"/>
        <w:lock w:val="sdtLocked"/>
      </w:sdtPr>
      <w:sdtEndPr>
        <w:rPr>
          <w:b/>
          <w:sz w:val="64"/>
          <w:szCs w:val="64"/>
        </w:rPr>
      </w:sdtEndPr>
      <w:sdtContent>
        <w:sdt>
          <w:sdtPr>
            <w:rPr>
              <w:rFonts w:hint="eastAsia"/>
              <w:b/>
              <w:sz w:val="64"/>
              <w:szCs w:val="64"/>
            </w:rPr>
            <w:alias w:val="标题"/>
            <w:tag w:val="标题"/>
            <w:id w:val="3827719"/>
            <w15:dataBinding w:prefixMappings="xmlns:ns0='http://purl.org/dc/elements/1.1/' xmlns:ns1='http://schemas.openxmlformats.org/package/2006/metadata/core-properties' " w:xpath="/ns1:coreProperties[1]/ns0:title[1]" w:storeItemID="{6C3C8BC8-F283-45AE-878A-BAB7291924A1}"/>
            <w:text w:multiLine="1"/>
          </w:sdtPr>
          <w:sdtEndPr>
            <w:rPr>
              <w:rFonts w:hint="eastAsia"/>
              <w:b/>
              <w:sz w:val="64"/>
              <w:szCs w:val="64"/>
            </w:rPr>
          </w:sdtEndPr>
          <w:sdtContent>
            <w:p>
              <w:pPr>
                <w:spacing w:beforeLines="650"/>
                <w:jc w:val="center"/>
                <w:rPr>
                  <w:b/>
                  <w:sz w:val="64"/>
                  <w:szCs w:val="64"/>
                </w:rPr>
              </w:pPr>
              <w:r>
                <w:rPr>
                  <w:rFonts w:hint="eastAsia"/>
                  <w:b/>
                  <w:sz w:val="64"/>
                  <w:szCs w:val="64"/>
                </w:rPr>
                <w:t>广东广电全业务交付FSDP平台</w:t>
              </w:r>
              <w:r>
                <w:rPr>
                  <w:rFonts w:hint="eastAsia"/>
                  <w:b/>
                  <w:sz w:val="64"/>
                  <w:szCs w:val="64"/>
                </w:rPr>
                <w:br w:type="textWrapping"/>
              </w:r>
              <w:r>
                <w:rPr>
                  <w:rFonts w:hint="eastAsia"/>
                  <w:b/>
                  <w:sz w:val="64"/>
                  <w:szCs w:val="64"/>
                </w:rPr>
                <w:t>SP管理接口规范</w:t>
              </w:r>
            </w:p>
          </w:sdtContent>
        </w:sdt>
      </w:sdtContent>
    </w:sdt>
    <w:p>
      <w:pPr>
        <w:rPr>
          <w:b/>
          <w:sz w:val="40"/>
          <w:szCs w:val="40"/>
        </w:rPr>
      </w:pPr>
      <w:r>
        <w:pict>
          <v:rect id="coverBgShapetype" o:spid="_x0000_s1026" o:spt="1" style="position:absolute;left:0pt;margin-left:0pt;margin-top:0pt;height:50pt;width:50pt;visibility:hidden;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">
            <v:path/>
            <v:fill on="f" focussize="0,0"/>
            <v:stroke on="f"/>
            <v:imagedata o:title=""/>
            <o:lock v:ext="edit" selection="t" aspectratio="t"/>
          </v:rect>
        </w:pict>
      </w:r>
      <w:sdt>
        <w:sdtPr>
          <w:rPr>
            <w:b/>
            <w:sz w:val="40"/>
            <w:szCs w:val="40"/>
          </w:rPr>
          <w:alias w:val="Document Title"/>
          <w:tag w:val="Copyright_Document_Title"/>
          <w:id w:val="25586688"/>
          <w:lock w:val="sdtLocked"/>
          <w:showingPlcHdr/>
        </w:sdtPr>
        <w:sdtEndPr>
          <w:rPr>
            <w:b/>
            <w:sz w:val="40"/>
            <w:szCs w:val="40"/>
          </w:rPr>
        </w:sdtEndPr>
        <w:sdtContent>
          <w:r>
            <w:rPr>
              <w:b/>
              <w:sz w:val="40"/>
              <w:szCs w:val="40"/>
            </w:rPr>
            <w:t xml:space="preserve">     </w:t>
          </w:r>
        </w:sdtContent>
      </w:sdt>
    </w:p>
    <w:p>
      <w:pPr>
        <w:widowControl/>
        <w:jc w:val="left"/>
      </w:pPr>
    </w:p>
    <w:p/>
    <w:p/>
    <w:sdt>
      <w:sdtPr>
        <w:rPr>
          <w:b/>
          <w:sz w:val="64"/>
          <w:szCs w:val="64"/>
        </w:rPr>
        <w:alias w:val="Project Name"/>
        <w:tag w:val="Cover_Project_Name"/>
        <w:id w:val="37766369"/>
      </w:sdtPr>
      <w:sdtEndPr>
        <w:rPr>
          <w:b/>
          <w:sz w:val="64"/>
          <w:szCs w:val="64"/>
        </w:rPr>
      </w:sdtEndPr>
      <w:sdtContent>
        <w:p>
          <w:pPr>
            <w:spacing w:beforeLines="650"/>
            <w:rPr>
              <w:b/>
              <w:sz w:val="48"/>
              <w:szCs w:val="48"/>
            </w:rPr>
          </w:pPr>
          <w:r>
            <w:rPr>
              <w:rFonts w:hint="eastAsia"/>
              <w:b/>
              <w:sz w:val="48"/>
              <w:szCs w:val="48"/>
            </w:rPr>
            <w:t>SP管理接口规范</w:t>
          </w:r>
        </w:p>
      </w:sdtContent>
    </w:sdt>
    <w:p>
      <w:r>
        <w:pict>
          <v:shape id="_x0000_s1039" o:spid="_x0000_s1039" o:spt="75" type="#_x0000_t75" style="position:absolute;left:0pt;margin-left:0pt;margin-top:0pt;height:50pt;width:50pt;visibility:hidden;z-index:251656192;mso-width-relative:page;mso-height-relative:page;" filled="f" o:preferrelative="t" stroked="f" coordsize="21600,21600">
            <v:path/>
            <v:fill on="f" focussize="0,0"/>
            <v:stroke on="f" joinstyle="miter"/>
            <v:imagedata o:title=""/>
            <o:lock v:ext="edit" selection="t" aspectratio="t"/>
          </v:shape>
        </w:pict>
      </w:r>
      <w:r>
        <w:pict>
          <v:group id="coverBgGroup" o:spid="_x0000_s1035" o:spt="203" style="position:absolute;left:0pt;margin-left:0pt;margin-top:0pt;height:841.9pt;width:595.3pt;mso-position-horizontal-relative:page;mso-position-vertical-relative:page;z-index:-251659264;mso-width-relative:page;mso-height-relative:page;" coordorigin="2357,2343" coordsize="7200,4320" editas="canvas">
            <o:lock v:ext="edit"/>
            <v:shape id="coverBgGroup" o:spid="_x0000_s1036" o:spt="75" type="#_x0000_t75" style="position:absolute;left:2357;top:2343;height:4320;width:7200;" filled="f" o:preferrelative="f" stroked="f" coordsize="21600,21600">
              <v:path/>
              <v:fill on="f" focussize="0,0"/>
              <v:stroke on="f" joinstyle="miter"/>
              <v:imagedata o:title=""/>
              <o:lock v:ext="edit" text="t" aspectratio="f"/>
            </v:shape>
            <v:shape id="coverBgShape2" o:spid="_x0000_s1037" o:spt="75" type="#_x0000_t75" style="position:absolute;left:2357;top:2343;height:4320;width:7200;" filled="f" o:preferrelative="f" stroked="f" coordsize="21600,21600">
              <v:path/>
              <v:fill on="f" focussize="0,0"/>
              <v:stroke on="f" joinstyle="miter"/>
              <v:imagedata r:id="rId9" o:title="ZTE_Cover"/>
              <o:lock v:ext="edit" aspectratio="f"/>
            </v:shape>
            <w10:anchorlock/>
          </v:group>
        </w:pict>
      </w:r>
    </w:p>
    <w:p>
      <w:pPr>
        <w:sectPr>
          <w:type w:val="oddPage"/>
          <w:pgSz w:w="11906" w:h="16838"/>
          <w:pgMar w:top="1134" w:right="1457" w:bottom="1134" w:left="1457" w:header="851" w:footer="992" w:gutter="0"/>
          <w:cols w:space="425" w:num="1"/>
          <w:docGrid w:type="lines" w:linePitch="312" w:charSpace="0"/>
        </w:sectPr>
      </w:pPr>
    </w:p>
    <w:sdt>
      <w:sdtPr>
        <w:rPr>
          <w:b/>
          <w:sz w:val="40"/>
          <w:szCs w:val="40"/>
        </w:rPr>
        <w:alias w:val="Document Title"/>
        <w:tag w:val="Copyright_Document_Title"/>
        <w:id w:val="28627893"/>
      </w:sdtPr>
      <w:sdtEndPr>
        <w:rPr>
          <w:b/>
          <w:sz w:val="40"/>
          <w:szCs w:val="40"/>
        </w:rPr>
      </w:sdtEndPr>
      <w:sdtContent>
        <w:sdt>
          <w:sdtPr>
            <w:rPr>
              <w:b/>
              <w:sz w:val="40"/>
              <w:szCs w:val="40"/>
            </w:rPr>
            <w:alias w:val="标题"/>
            <w:id w:val="3827722"/>
            <w15:dataBinding w:prefixMappings="xmlns:ns0='http://purl.org/dc/elements/1.1/' xmlns:ns1='http://schemas.openxmlformats.org/package/2006/metadata/core-properties' " w:xpath="/ns1:coreProperties[1]/ns0:title[1]" w:storeItemID="{6C3C8BC8-F283-45AE-878A-BAB7291924A1}"/>
            <w:text/>
          </w:sdtPr>
          <w:sdtEndPr>
            <w:rPr>
              <w:rFonts w:hint="eastAsia"/>
              <w:b/>
              <w:sz w:val="40"/>
              <w:szCs w:val="40"/>
            </w:rPr>
          </w:sdtEndPr>
          <w:sdtContent>
            <w:p>
              <w:pPr>
                <w:spacing w:beforeLines="250" w:afterLines="50"/>
                <w:rPr>
                  <w:b/>
                  <w:sz w:val="40"/>
                  <w:szCs w:val="40"/>
                </w:rPr>
              </w:pPr>
              <w:r>
                <w:rPr>
                  <w:rFonts w:hint="eastAsia"/>
                  <w:b/>
                  <w:sz w:val="40"/>
                  <w:szCs w:val="40"/>
                </w:rPr>
                <w:t>广东广电全业务交付FSDP平台SP管理接口规范</w:t>
              </w:r>
            </w:p>
          </w:sdtContent>
        </w:sdt>
      </w:sdtContent>
    </w:sdt>
    <w:tbl>
      <w:tblPr>
        <w:tblStyle w:val="32"/>
        <w:tblW w:w="9177"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193"/>
        <w:gridCol w:w="1193"/>
        <w:gridCol w:w="1834"/>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right"/>
        </w:trPr>
        <w:tc>
          <w:tcPr>
            <w:tcW w:w="1092" w:type="dxa"/>
            <w:vAlign w:val="center"/>
          </w:tcPr>
          <w:p>
            <w:pPr>
              <w:jc w:val="center"/>
              <w:rPr>
                <w:sz w:val="18"/>
                <w:szCs w:val="18"/>
              </w:rPr>
            </w:pPr>
            <w:r>
              <w:rPr>
                <w:b/>
                <w:sz w:val="18"/>
                <w:szCs w:val="18"/>
              </w:rPr>
              <w:t>版本</w:t>
            </w:r>
          </w:p>
        </w:tc>
        <w:tc>
          <w:tcPr>
            <w:tcW w:w="1193" w:type="dxa"/>
            <w:vAlign w:val="center"/>
          </w:tcPr>
          <w:p>
            <w:pPr>
              <w:jc w:val="center"/>
              <w:rPr>
                <w:sz w:val="18"/>
                <w:szCs w:val="18"/>
              </w:rPr>
            </w:pPr>
            <w:r>
              <w:rPr>
                <w:b/>
                <w:sz w:val="18"/>
                <w:szCs w:val="18"/>
              </w:rPr>
              <w:t>日期</w:t>
            </w:r>
          </w:p>
        </w:tc>
        <w:tc>
          <w:tcPr>
            <w:tcW w:w="1193" w:type="dxa"/>
            <w:vAlign w:val="center"/>
          </w:tcPr>
          <w:p>
            <w:pPr>
              <w:jc w:val="center"/>
              <w:rPr>
                <w:sz w:val="18"/>
                <w:szCs w:val="18"/>
              </w:rPr>
            </w:pPr>
            <w:r>
              <w:rPr>
                <w:b/>
                <w:sz w:val="18"/>
                <w:szCs w:val="18"/>
              </w:rPr>
              <w:t>作者</w:t>
            </w:r>
          </w:p>
        </w:tc>
        <w:tc>
          <w:tcPr>
            <w:tcW w:w="1834" w:type="dxa"/>
            <w:vAlign w:val="center"/>
          </w:tcPr>
          <w:p>
            <w:pPr>
              <w:jc w:val="center"/>
              <w:rPr>
                <w:sz w:val="18"/>
                <w:szCs w:val="18"/>
              </w:rPr>
            </w:pPr>
            <w:r>
              <w:rPr>
                <w:b/>
                <w:sz w:val="18"/>
                <w:szCs w:val="18"/>
              </w:rPr>
              <w:t>审核者</w:t>
            </w:r>
          </w:p>
        </w:tc>
        <w:tc>
          <w:tcPr>
            <w:tcW w:w="3865" w:type="dxa"/>
            <w:vAlign w:val="center"/>
          </w:tcPr>
          <w:p>
            <w:pPr>
              <w:jc w:val="center"/>
              <w:rPr>
                <w:sz w:val="18"/>
                <w:szCs w:val="18"/>
              </w:rPr>
            </w:pPr>
            <w:r>
              <w:rPr>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right"/>
        </w:trPr>
        <w:tc>
          <w:tcPr>
            <w:tcW w:w="1092" w:type="dxa"/>
            <w:vAlign w:val="center"/>
          </w:tcPr>
          <w:p>
            <w:pPr>
              <w:rPr>
                <w:sz w:val="18"/>
                <w:szCs w:val="18"/>
              </w:rPr>
            </w:pPr>
            <w:r>
              <w:rPr>
                <w:rFonts w:hint="eastAsia"/>
                <w:sz w:val="18"/>
                <w:szCs w:val="18"/>
              </w:rPr>
              <w:t>V0.1</w:t>
            </w:r>
          </w:p>
        </w:tc>
        <w:tc>
          <w:tcPr>
            <w:tcW w:w="1193" w:type="dxa"/>
            <w:vAlign w:val="center"/>
          </w:tcPr>
          <w:p>
            <w:pPr>
              <w:rPr>
                <w:sz w:val="18"/>
                <w:szCs w:val="18"/>
              </w:rPr>
            </w:pPr>
            <w:r>
              <w:rPr>
                <w:sz w:val="18"/>
                <w:szCs w:val="18"/>
              </w:rPr>
              <w:t>2015-5-26</w:t>
            </w:r>
          </w:p>
        </w:tc>
        <w:tc>
          <w:tcPr>
            <w:tcW w:w="1193" w:type="dxa"/>
            <w:vAlign w:val="center"/>
          </w:tcPr>
          <w:p>
            <w:pPr>
              <w:rPr>
                <w:sz w:val="18"/>
                <w:szCs w:val="18"/>
              </w:rPr>
            </w:pPr>
            <w:r>
              <w:rPr>
                <w:rFonts w:hint="eastAsia"/>
                <w:sz w:val="18"/>
                <w:szCs w:val="18"/>
              </w:rPr>
              <w:t>杨晓东</w:t>
            </w:r>
          </w:p>
        </w:tc>
        <w:tc>
          <w:tcPr>
            <w:tcW w:w="1834" w:type="dxa"/>
            <w:vAlign w:val="center"/>
          </w:tcPr>
          <w:p>
            <w:pPr>
              <w:rPr>
                <w:sz w:val="18"/>
                <w:szCs w:val="18"/>
              </w:rPr>
            </w:pPr>
          </w:p>
        </w:tc>
        <w:tc>
          <w:tcPr>
            <w:tcW w:w="386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right"/>
        </w:trPr>
        <w:tc>
          <w:tcPr>
            <w:tcW w:w="1092" w:type="dxa"/>
            <w:vAlign w:val="center"/>
          </w:tcPr>
          <w:p>
            <w:pPr>
              <w:rPr>
                <w:sz w:val="18"/>
                <w:szCs w:val="18"/>
              </w:rPr>
            </w:pPr>
            <w:r>
              <w:rPr>
                <w:rFonts w:hint="eastAsia"/>
                <w:sz w:val="18"/>
                <w:szCs w:val="18"/>
              </w:rPr>
              <w:t>V1.0</w:t>
            </w:r>
          </w:p>
        </w:tc>
        <w:tc>
          <w:tcPr>
            <w:tcW w:w="1193" w:type="dxa"/>
            <w:vAlign w:val="center"/>
          </w:tcPr>
          <w:p>
            <w:pPr>
              <w:rPr>
                <w:sz w:val="18"/>
                <w:szCs w:val="18"/>
              </w:rPr>
            </w:pPr>
            <w:r>
              <w:rPr>
                <w:rFonts w:hint="eastAsia"/>
                <w:sz w:val="18"/>
                <w:szCs w:val="18"/>
              </w:rPr>
              <w:t>2015-08-15</w:t>
            </w:r>
          </w:p>
        </w:tc>
        <w:tc>
          <w:tcPr>
            <w:tcW w:w="1193" w:type="dxa"/>
            <w:vAlign w:val="center"/>
          </w:tcPr>
          <w:p>
            <w:pPr>
              <w:rPr>
                <w:sz w:val="18"/>
                <w:szCs w:val="18"/>
              </w:rPr>
            </w:pPr>
            <w:r>
              <w:rPr>
                <w:rFonts w:hint="eastAsia"/>
                <w:sz w:val="18"/>
                <w:szCs w:val="18"/>
              </w:rPr>
              <w:t>杨晓东</w:t>
            </w:r>
          </w:p>
        </w:tc>
        <w:tc>
          <w:tcPr>
            <w:tcW w:w="1834" w:type="dxa"/>
            <w:vAlign w:val="center"/>
          </w:tcPr>
          <w:p>
            <w:pPr>
              <w:rPr>
                <w:sz w:val="18"/>
                <w:szCs w:val="18"/>
              </w:rPr>
            </w:pPr>
          </w:p>
        </w:tc>
        <w:tc>
          <w:tcPr>
            <w:tcW w:w="3865" w:type="dxa"/>
            <w:vAlign w:val="center"/>
          </w:tcPr>
          <w:p>
            <w:pPr>
              <w:rPr>
                <w:sz w:val="18"/>
                <w:szCs w:val="18"/>
              </w:rPr>
            </w:pPr>
            <w:r>
              <w:rPr>
                <w:rFonts w:hint="eastAsia"/>
                <w:sz w:val="18"/>
                <w:szCs w:val="18"/>
              </w:rPr>
              <w:t>经过FSDP和BOSS的分工明确后，确认修改对SP的接口结构调整：</w:t>
            </w:r>
          </w:p>
          <w:p>
            <w:pPr>
              <w:numPr>
                <w:ilvl w:val="0"/>
                <w:numId w:val="12"/>
              </w:numPr>
              <w:rPr>
                <w:sz w:val="18"/>
                <w:szCs w:val="18"/>
              </w:rPr>
            </w:pPr>
            <w:r>
              <w:rPr>
                <w:rFonts w:hint="eastAsia"/>
                <w:sz w:val="18"/>
                <w:szCs w:val="18"/>
              </w:rPr>
              <w:t>增加FSDP的二级业务商品的所有信息的同步；</w:t>
            </w:r>
          </w:p>
          <w:p>
            <w:pPr>
              <w:numPr>
                <w:ilvl w:val="0"/>
                <w:numId w:val="12"/>
              </w:numPr>
              <w:rPr>
                <w:sz w:val="18"/>
                <w:szCs w:val="18"/>
              </w:rPr>
            </w:pPr>
            <w:r>
              <w:rPr>
                <w:rFonts w:hint="eastAsia"/>
                <w:sz w:val="18"/>
                <w:szCs w:val="18"/>
              </w:rPr>
              <w:t>调整一级业务产品的同步流程和反向订购流程；</w:t>
            </w:r>
          </w:p>
          <w:p>
            <w:pPr>
              <w:numPr>
                <w:ilvl w:val="0"/>
                <w:numId w:val="12"/>
              </w:numPr>
              <w:rPr>
                <w:sz w:val="18"/>
                <w:szCs w:val="18"/>
              </w:rPr>
            </w:pPr>
            <w:r>
              <w:rPr>
                <w:rFonts w:hint="eastAsia"/>
                <w:sz w:val="18"/>
                <w:szCs w:val="18"/>
              </w:rPr>
              <w:t>增加FSDP实时鉴权批价接口流程；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right"/>
        </w:trPr>
        <w:tc>
          <w:tcPr>
            <w:tcW w:w="1092" w:type="dxa"/>
            <w:vAlign w:val="center"/>
          </w:tcPr>
          <w:p>
            <w:pPr>
              <w:rPr>
                <w:color w:val="000000" w:themeColor="text1"/>
                <w:sz w:val="18"/>
                <w:szCs w:val="18"/>
              </w:rPr>
            </w:pPr>
            <w:r>
              <w:rPr>
                <w:rFonts w:hint="eastAsia"/>
                <w:color w:val="000000" w:themeColor="text1"/>
                <w:sz w:val="18"/>
                <w:szCs w:val="18"/>
              </w:rPr>
              <w:t>V1.0</w:t>
            </w:r>
          </w:p>
        </w:tc>
        <w:tc>
          <w:tcPr>
            <w:tcW w:w="1193" w:type="dxa"/>
            <w:vAlign w:val="center"/>
          </w:tcPr>
          <w:p>
            <w:pPr>
              <w:rPr>
                <w:color w:val="000000" w:themeColor="text1"/>
                <w:sz w:val="18"/>
                <w:szCs w:val="18"/>
              </w:rPr>
            </w:pPr>
            <w:r>
              <w:rPr>
                <w:rFonts w:hint="eastAsia"/>
                <w:color w:val="000000" w:themeColor="text1"/>
                <w:sz w:val="18"/>
                <w:szCs w:val="18"/>
              </w:rPr>
              <w:t>20151214</w:t>
            </w:r>
          </w:p>
        </w:tc>
        <w:tc>
          <w:tcPr>
            <w:tcW w:w="1193" w:type="dxa"/>
            <w:vAlign w:val="center"/>
          </w:tcPr>
          <w:p>
            <w:pPr>
              <w:rPr>
                <w:color w:val="000000" w:themeColor="text1"/>
                <w:sz w:val="18"/>
                <w:szCs w:val="18"/>
              </w:rPr>
            </w:pPr>
            <w:r>
              <w:rPr>
                <w:rFonts w:hint="eastAsia"/>
                <w:color w:val="000000" w:themeColor="text1"/>
                <w:sz w:val="18"/>
                <w:szCs w:val="18"/>
              </w:rPr>
              <w:t>杨晓东</w:t>
            </w:r>
          </w:p>
        </w:tc>
        <w:tc>
          <w:tcPr>
            <w:tcW w:w="1834" w:type="dxa"/>
            <w:vAlign w:val="center"/>
          </w:tcPr>
          <w:p>
            <w:pPr>
              <w:rPr>
                <w:color w:val="000000" w:themeColor="text1"/>
                <w:sz w:val="18"/>
                <w:szCs w:val="18"/>
              </w:rPr>
            </w:pPr>
          </w:p>
        </w:tc>
        <w:tc>
          <w:tcPr>
            <w:tcW w:w="3865" w:type="dxa"/>
            <w:vAlign w:val="center"/>
          </w:tcPr>
          <w:p>
            <w:pPr>
              <w:rPr>
                <w:color w:val="000000" w:themeColor="text1"/>
                <w:sz w:val="18"/>
                <w:szCs w:val="18"/>
              </w:rPr>
            </w:pPr>
            <w:r>
              <w:rPr>
                <w:rFonts w:hint="eastAsia"/>
                <w:color w:val="000000" w:themeColor="text1"/>
                <w:sz w:val="18"/>
                <w:szCs w:val="18"/>
              </w:rPr>
              <w:t>联调测试中更新：</w:t>
            </w:r>
          </w:p>
          <w:p>
            <w:pPr>
              <w:numPr>
                <w:ilvl w:val="0"/>
                <w:numId w:val="13"/>
              </w:numPr>
              <w:rPr>
                <w:color w:val="000000" w:themeColor="text1"/>
                <w:sz w:val="18"/>
                <w:szCs w:val="18"/>
              </w:rPr>
            </w:pPr>
            <w:r>
              <w:rPr>
                <w:rFonts w:hint="eastAsia"/>
                <w:color w:val="000000" w:themeColor="text1"/>
                <w:sz w:val="18"/>
                <w:szCs w:val="18"/>
              </w:rPr>
              <w:t>一级业务反向订购接口中，customID从必填修改为可选（可以为空）；现阶段SP侧不存在全量用户数据，这个数据FSDP平台转换处理；具体参见3.2.3</w:t>
            </w:r>
          </w:p>
          <w:p>
            <w:pPr>
              <w:numPr>
                <w:ilvl w:val="0"/>
                <w:numId w:val="13"/>
              </w:numPr>
              <w:rPr>
                <w:color w:val="000000" w:themeColor="text1"/>
                <w:sz w:val="18"/>
                <w:szCs w:val="18"/>
              </w:rPr>
            </w:pPr>
            <w:r>
              <w:rPr>
                <w:rFonts w:hint="eastAsia"/>
                <w:color w:val="000000" w:themeColor="text1"/>
                <w:sz w:val="18"/>
                <w:szCs w:val="18"/>
              </w:rPr>
              <w:t>一级业务产品正向订购实时接口中，SP侧不需要检查客户设备的合法性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right"/>
        </w:trPr>
        <w:tc>
          <w:tcPr>
            <w:tcW w:w="1092" w:type="dxa"/>
            <w:vAlign w:val="center"/>
          </w:tcPr>
          <w:p>
            <w:pPr>
              <w:rPr>
                <w:color w:val="000000" w:themeColor="text1"/>
                <w:sz w:val="18"/>
                <w:szCs w:val="18"/>
              </w:rPr>
            </w:pPr>
            <w:r>
              <w:rPr>
                <w:rFonts w:hint="eastAsia"/>
                <w:color w:val="000000" w:themeColor="text1"/>
                <w:sz w:val="18"/>
                <w:szCs w:val="18"/>
              </w:rPr>
              <w:t>V1.0</w:t>
            </w:r>
          </w:p>
        </w:tc>
        <w:tc>
          <w:tcPr>
            <w:tcW w:w="1193" w:type="dxa"/>
            <w:vAlign w:val="center"/>
          </w:tcPr>
          <w:p>
            <w:pPr>
              <w:rPr>
                <w:color w:val="000000" w:themeColor="text1"/>
                <w:sz w:val="18"/>
                <w:szCs w:val="18"/>
              </w:rPr>
            </w:pPr>
            <w:r>
              <w:rPr>
                <w:rFonts w:hint="eastAsia"/>
                <w:color w:val="000000" w:themeColor="text1"/>
                <w:sz w:val="18"/>
                <w:szCs w:val="18"/>
              </w:rPr>
              <w:t>20151217</w:t>
            </w:r>
          </w:p>
        </w:tc>
        <w:tc>
          <w:tcPr>
            <w:tcW w:w="1193" w:type="dxa"/>
            <w:vAlign w:val="center"/>
          </w:tcPr>
          <w:p>
            <w:pPr>
              <w:rPr>
                <w:color w:val="000000" w:themeColor="text1"/>
                <w:sz w:val="18"/>
                <w:szCs w:val="18"/>
              </w:rPr>
            </w:pPr>
            <w:r>
              <w:rPr>
                <w:rFonts w:hint="eastAsia"/>
                <w:color w:val="000000" w:themeColor="text1"/>
                <w:sz w:val="18"/>
                <w:szCs w:val="18"/>
              </w:rPr>
              <w:t>杨晓东</w:t>
            </w:r>
          </w:p>
        </w:tc>
        <w:tc>
          <w:tcPr>
            <w:tcW w:w="1834" w:type="dxa"/>
            <w:vAlign w:val="center"/>
          </w:tcPr>
          <w:p>
            <w:pPr>
              <w:rPr>
                <w:color w:val="000000" w:themeColor="text1"/>
                <w:sz w:val="18"/>
                <w:szCs w:val="18"/>
              </w:rPr>
            </w:pPr>
          </w:p>
        </w:tc>
        <w:tc>
          <w:tcPr>
            <w:tcW w:w="3865" w:type="dxa"/>
            <w:vAlign w:val="center"/>
          </w:tcPr>
          <w:p>
            <w:pPr>
              <w:rPr>
                <w:color w:val="000000" w:themeColor="text1"/>
                <w:sz w:val="18"/>
                <w:szCs w:val="18"/>
              </w:rPr>
            </w:pPr>
            <w:r>
              <w:rPr>
                <w:rFonts w:hint="eastAsia"/>
                <w:color w:val="000000" w:themeColor="text1"/>
                <w:sz w:val="18"/>
                <w:szCs w:val="18"/>
              </w:rPr>
              <w:t>商用测试过程中，SP侧反馈：在一级业务订购关系中，需要BOSS同步给FSDP的ServID字段，因此在一级业务订购关系中增加ServID字段，具体参见：3.1.2；3.2.4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right"/>
        </w:trPr>
        <w:tc>
          <w:tcPr>
            <w:tcW w:w="1092" w:type="dxa"/>
          </w:tcPr>
          <w:p>
            <w:pPr>
              <w:rPr>
                <w:rFonts w:asciiTheme="minorEastAsia" w:hAnsiTheme="minorEastAsia" w:eastAsiaTheme="minorEastAsia"/>
                <w:color w:val="000000" w:themeColor="text1"/>
                <w:sz w:val="18"/>
                <w:szCs w:val="18"/>
              </w:rPr>
            </w:pPr>
            <w:r>
              <w:rPr>
                <w:rFonts w:hint="eastAsia"/>
                <w:color w:val="000000" w:themeColor="text1"/>
                <w:sz w:val="18"/>
                <w:szCs w:val="18"/>
              </w:rPr>
              <w:t>V1.1</w:t>
            </w:r>
          </w:p>
        </w:tc>
        <w:tc>
          <w:tcPr>
            <w:tcW w:w="1193" w:type="dxa"/>
          </w:tcPr>
          <w:p>
            <w:pPr>
              <w:rPr>
                <w:rFonts w:asciiTheme="minorEastAsia" w:hAnsiTheme="minorEastAsia" w:eastAsiaTheme="minorEastAsia"/>
                <w:color w:val="000000" w:themeColor="text1"/>
                <w:sz w:val="18"/>
                <w:szCs w:val="18"/>
              </w:rPr>
            </w:pPr>
            <w:r>
              <w:rPr>
                <w:rFonts w:hint="eastAsia"/>
                <w:color w:val="000000" w:themeColor="text1"/>
                <w:sz w:val="18"/>
                <w:szCs w:val="18"/>
              </w:rPr>
              <w:t>20151223</w:t>
            </w:r>
          </w:p>
        </w:tc>
        <w:tc>
          <w:tcPr>
            <w:tcW w:w="1193" w:type="dxa"/>
          </w:tcPr>
          <w:p>
            <w:pPr>
              <w:spacing w:line="360" w:lineRule="auto"/>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杨晓东</w:t>
            </w:r>
          </w:p>
        </w:tc>
        <w:tc>
          <w:tcPr>
            <w:tcW w:w="1834" w:type="dxa"/>
          </w:tcPr>
          <w:p>
            <w:pPr>
              <w:spacing w:line="360" w:lineRule="auto"/>
              <w:jc w:val="center"/>
              <w:rPr>
                <w:rFonts w:asciiTheme="minorEastAsia" w:hAnsiTheme="minorEastAsia" w:eastAsiaTheme="minorEastAsia"/>
                <w:color w:val="000000" w:themeColor="text1"/>
                <w:sz w:val="18"/>
                <w:szCs w:val="18"/>
              </w:rPr>
            </w:pPr>
          </w:p>
        </w:tc>
        <w:tc>
          <w:tcPr>
            <w:tcW w:w="3865" w:type="dxa"/>
          </w:tcPr>
          <w:p>
            <w:pPr>
              <w:ind w:firstLine="45"/>
              <w:rPr>
                <w:rFonts w:cs="宋体" w:asciiTheme="minorEastAsia" w:hAnsiTheme="minorEastAsia" w:eastAsiaTheme="minorEastAsia"/>
                <w:color w:val="000000" w:themeColor="text1"/>
                <w:kern w:val="0"/>
                <w:sz w:val="18"/>
                <w:szCs w:val="18"/>
              </w:rPr>
            </w:pPr>
            <w:r>
              <w:rPr>
                <w:rFonts w:hint="eastAsia" w:cs="宋体" w:asciiTheme="minorEastAsia" w:hAnsiTheme="minorEastAsia" w:eastAsiaTheme="minorEastAsia"/>
                <w:color w:val="000000" w:themeColor="text1"/>
                <w:kern w:val="0"/>
                <w:sz w:val="18"/>
                <w:szCs w:val="18"/>
              </w:rPr>
              <w:t>依据UTVGO商用上线割接过程中的问题，</w:t>
            </w:r>
          </w:p>
          <w:p>
            <w:pPr>
              <w:numPr>
                <w:ilvl w:val="0"/>
                <w:numId w:val="14"/>
              </w:numPr>
              <w:rPr>
                <w:rFonts w:cs="宋体" w:asciiTheme="minorEastAsia" w:hAnsiTheme="minorEastAsia" w:eastAsiaTheme="minorEastAsia"/>
                <w:color w:val="000000" w:themeColor="text1"/>
                <w:kern w:val="0"/>
                <w:sz w:val="18"/>
                <w:szCs w:val="18"/>
              </w:rPr>
            </w:pPr>
            <w:r>
              <w:rPr>
                <w:rFonts w:hint="eastAsia" w:cs="宋体" w:asciiTheme="minorEastAsia" w:hAnsiTheme="minorEastAsia" w:eastAsiaTheme="minorEastAsia"/>
                <w:color w:val="000000" w:themeColor="text1"/>
                <w:kern w:val="0"/>
                <w:sz w:val="18"/>
                <w:szCs w:val="18"/>
              </w:rPr>
              <w:t xml:space="preserve">更新一级业务产品正向订购和反向订购的流程详细说明 </w:t>
            </w:r>
          </w:p>
          <w:p>
            <w:pPr>
              <w:numPr>
                <w:ilvl w:val="0"/>
                <w:numId w:val="14"/>
              </w:numPr>
              <w:rPr>
                <w:rFonts w:eastAsia="仿宋_GB2312"/>
                <w:b/>
                <w:color w:val="000000" w:themeColor="text1"/>
              </w:rPr>
            </w:pPr>
            <w:r>
              <w:rPr>
                <w:rFonts w:hint="eastAsia" w:cs="宋体" w:asciiTheme="minorEastAsia" w:hAnsiTheme="minorEastAsia" w:eastAsiaTheme="minorEastAsia"/>
                <w:color w:val="000000" w:themeColor="text1"/>
                <w:kern w:val="0"/>
                <w:sz w:val="18"/>
                <w:szCs w:val="18"/>
              </w:rPr>
              <w:t>一级业务正向订购关系接口中增加操作员属性，具体参见3.1,2.3</w:t>
            </w:r>
          </w:p>
          <w:p>
            <w:pPr>
              <w:numPr>
                <w:ilvl w:val="0"/>
                <w:numId w:val="14"/>
              </w:numPr>
              <w:rPr>
                <w:rFonts w:eastAsia="仿宋_GB2312"/>
                <w:b/>
                <w:color w:val="000000" w:themeColor="text1"/>
              </w:rPr>
            </w:pPr>
            <w:r>
              <w:rPr>
                <w:rFonts w:hint="eastAsia" w:cs="宋体" w:asciiTheme="minorEastAsia" w:hAnsiTheme="minorEastAsia" w:eastAsiaTheme="minorEastAsia"/>
                <w:color w:val="000000" w:themeColor="text1"/>
                <w:kern w:val="0"/>
                <w:sz w:val="18"/>
                <w:szCs w:val="18"/>
              </w:rPr>
              <w:t>增加错误码标识，具体参见5.1.3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right"/>
        </w:trPr>
        <w:tc>
          <w:tcPr>
            <w:tcW w:w="1092" w:type="dxa"/>
            <w:vAlign w:val="center"/>
          </w:tcPr>
          <w:p>
            <w:pPr>
              <w:rPr>
                <w:color w:val="000000" w:themeColor="text1"/>
                <w:sz w:val="18"/>
                <w:szCs w:val="18"/>
              </w:rPr>
            </w:pPr>
            <w:r>
              <w:rPr>
                <w:rFonts w:hint="eastAsia"/>
                <w:color w:val="000000" w:themeColor="text1"/>
                <w:sz w:val="18"/>
                <w:szCs w:val="18"/>
              </w:rPr>
              <w:t>V1.1</w:t>
            </w:r>
          </w:p>
        </w:tc>
        <w:tc>
          <w:tcPr>
            <w:tcW w:w="1193" w:type="dxa"/>
            <w:vAlign w:val="center"/>
          </w:tcPr>
          <w:p>
            <w:pPr>
              <w:rPr>
                <w:color w:val="000000" w:themeColor="text1"/>
                <w:sz w:val="18"/>
                <w:szCs w:val="18"/>
              </w:rPr>
            </w:pPr>
            <w:r>
              <w:rPr>
                <w:rFonts w:hint="eastAsia"/>
                <w:color w:val="000000" w:themeColor="text1"/>
                <w:sz w:val="18"/>
                <w:szCs w:val="18"/>
              </w:rPr>
              <w:t>20160322</w:t>
            </w:r>
          </w:p>
        </w:tc>
        <w:tc>
          <w:tcPr>
            <w:tcW w:w="1193" w:type="dxa"/>
            <w:vAlign w:val="center"/>
          </w:tcPr>
          <w:p>
            <w:pPr>
              <w:rPr>
                <w:color w:val="000000" w:themeColor="text1"/>
                <w:sz w:val="18"/>
                <w:szCs w:val="18"/>
              </w:rPr>
            </w:pPr>
            <w:r>
              <w:rPr>
                <w:rFonts w:hint="eastAsia"/>
                <w:color w:val="000000" w:themeColor="text1"/>
                <w:sz w:val="18"/>
                <w:szCs w:val="18"/>
              </w:rPr>
              <w:t>杨晓东</w:t>
            </w:r>
          </w:p>
        </w:tc>
        <w:tc>
          <w:tcPr>
            <w:tcW w:w="1834" w:type="dxa"/>
            <w:vAlign w:val="center"/>
          </w:tcPr>
          <w:p>
            <w:pPr>
              <w:rPr>
                <w:color w:val="000000" w:themeColor="text1"/>
                <w:sz w:val="18"/>
                <w:szCs w:val="18"/>
              </w:rPr>
            </w:pPr>
          </w:p>
        </w:tc>
        <w:tc>
          <w:tcPr>
            <w:tcW w:w="3865" w:type="dxa"/>
            <w:vAlign w:val="center"/>
          </w:tcPr>
          <w:p>
            <w:pPr>
              <w:rPr>
                <w:color w:val="000000" w:themeColor="text1"/>
                <w:sz w:val="18"/>
                <w:szCs w:val="18"/>
              </w:rPr>
            </w:pPr>
            <w:r>
              <w:rPr>
                <w:rFonts w:hint="eastAsia"/>
                <w:color w:val="000000" w:themeColor="text1"/>
                <w:sz w:val="18"/>
                <w:szCs w:val="18"/>
              </w:rPr>
              <w:t>增加反向订购二次确认流程参数，具体参见：</w:t>
            </w:r>
          </w:p>
          <w:p>
            <w:pPr>
              <w:rPr>
                <w:color w:val="000000" w:themeColor="text1"/>
                <w:sz w:val="18"/>
                <w:szCs w:val="18"/>
              </w:rPr>
            </w:pPr>
            <w:r>
              <w:rPr>
                <w:rFonts w:hint="eastAsia"/>
                <w:color w:val="000000" w:themeColor="text1"/>
                <w:sz w:val="18"/>
                <w:szCs w:val="18"/>
              </w:rPr>
              <w:t>3.2.3 一级业务反向订购定义</w:t>
            </w:r>
          </w:p>
          <w:p>
            <w:pPr>
              <w:rPr>
                <w:color w:val="000000" w:themeColor="text1"/>
                <w:sz w:val="18"/>
                <w:szCs w:val="18"/>
              </w:rPr>
            </w:pPr>
            <w:r>
              <w:rPr>
                <w:rFonts w:hint="eastAsia"/>
                <w:color w:val="000000" w:themeColor="text1"/>
                <w:sz w:val="18"/>
                <w:szCs w:val="18"/>
              </w:rPr>
              <w:t>3.3.3 二级业务反向订购定义</w:t>
            </w:r>
          </w:p>
          <w:p>
            <w:pPr>
              <w:rPr>
                <w:color w:val="000000" w:themeColor="text1"/>
                <w:sz w:val="18"/>
                <w:szCs w:val="18"/>
              </w:rPr>
            </w:pPr>
            <w:r>
              <w:rPr>
                <w:rFonts w:hint="eastAsia"/>
                <w:color w:val="000000" w:themeColor="text1"/>
                <w:sz w:val="18"/>
                <w:szCs w:val="18"/>
              </w:rPr>
              <w:t>新增</w:t>
            </w:r>
          </w:p>
          <w:p>
            <w:pPr>
              <w:rPr>
                <w:color w:val="000000" w:themeColor="text1"/>
                <w:sz w:val="18"/>
                <w:szCs w:val="18"/>
              </w:rPr>
            </w:pPr>
            <w:r>
              <w:rPr>
                <w:rFonts w:hint="eastAsia"/>
                <w:color w:val="000000" w:themeColor="text1"/>
                <w:sz w:val="18"/>
                <w:szCs w:val="18"/>
              </w:rPr>
              <w:t>3.2.4 反向订购二次确认页面接口</w:t>
            </w:r>
          </w:p>
          <w:p>
            <w:pPr>
              <w:rPr>
                <w:color w:val="000000" w:themeColor="text1"/>
                <w:sz w:val="18"/>
                <w:szCs w:val="18"/>
              </w:rPr>
            </w:pPr>
            <w:r>
              <w:rPr>
                <w:rFonts w:hint="eastAsia"/>
                <w:color w:val="000000" w:themeColor="text1"/>
                <w:sz w:val="18"/>
                <w:szCs w:val="18"/>
              </w:rPr>
              <w:t>3.3.4反向订购二次确认页面接口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right"/>
        </w:trPr>
        <w:tc>
          <w:tcPr>
            <w:tcW w:w="1092" w:type="dxa"/>
            <w:vAlign w:val="center"/>
          </w:tcPr>
          <w:p>
            <w:pPr>
              <w:rPr>
                <w:color w:val="FF0000"/>
                <w:sz w:val="18"/>
                <w:szCs w:val="18"/>
              </w:rPr>
            </w:pPr>
            <w:r>
              <w:rPr>
                <w:rFonts w:hint="eastAsia"/>
                <w:color w:val="FF0000"/>
                <w:sz w:val="18"/>
                <w:szCs w:val="18"/>
              </w:rPr>
              <w:t>V1.2</w:t>
            </w:r>
          </w:p>
        </w:tc>
        <w:tc>
          <w:tcPr>
            <w:tcW w:w="1193" w:type="dxa"/>
            <w:vAlign w:val="center"/>
          </w:tcPr>
          <w:p>
            <w:pPr>
              <w:rPr>
                <w:color w:val="FF0000"/>
                <w:sz w:val="18"/>
                <w:szCs w:val="18"/>
              </w:rPr>
            </w:pPr>
            <w:r>
              <w:rPr>
                <w:rFonts w:hint="eastAsia"/>
                <w:color w:val="FF0000"/>
                <w:sz w:val="18"/>
                <w:szCs w:val="18"/>
              </w:rPr>
              <w:t>20160801</w:t>
            </w:r>
          </w:p>
        </w:tc>
        <w:tc>
          <w:tcPr>
            <w:tcW w:w="1193" w:type="dxa"/>
            <w:vAlign w:val="center"/>
          </w:tcPr>
          <w:p>
            <w:pPr>
              <w:rPr>
                <w:color w:val="FF0000"/>
                <w:sz w:val="18"/>
                <w:szCs w:val="18"/>
              </w:rPr>
            </w:pPr>
            <w:r>
              <w:rPr>
                <w:rFonts w:hint="eastAsia"/>
                <w:color w:val="FF0000"/>
                <w:sz w:val="18"/>
                <w:szCs w:val="18"/>
              </w:rPr>
              <w:t>杨晓东</w:t>
            </w:r>
          </w:p>
        </w:tc>
        <w:tc>
          <w:tcPr>
            <w:tcW w:w="1834" w:type="dxa"/>
            <w:vAlign w:val="center"/>
          </w:tcPr>
          <w:p>
            <w:pPr>
              <w:rPr>
                <w:color w:val="FF0000"/>
                <w:sz w:val="18"/>
                <w:szCs w:val="18"/>
              </w:rPr>
            </w:pPr>
          </w:p>
        </w:tc>
        <w:tc>
          <w:tcPr>
            <w:tcW w:w="3865" w:type="dxa"/>
            <w:vAlign w:val="center"/>
          </w:tcPr>
          <w:p>
            <w:pPr>
              <w:numPr>
                <w:ilvl w:val="0"/>
                <w:numId w:val="15"/>
              </w:numPr>
              <w:rPr>
                <w:color w:val="FF0000"/>
                <w:sz w:val="18"/>
                <w:szCs w:val="18"/>
              </w:rPr>
            </w:pPr>
            <w:r>
              <w:rPr>
                <w:rFonts w:hint="eastAsia"/>
                <w:color w:val="FF0000"/>
                <w:sz w:val="18"/>
                <w:szCs w:val="18"/>
              </w:rPr>
              <w:t>增加第6章节 SP实时查询接口</w:t>
            </w:r>
          </w:p>
          <w:p>
            <w:pPr>
              <w:numPr>
                <w:ilvl w:val="0"/>
                <w:numId w:val="15"/>
              </w:numPr>
              <w:rPr>
                <w:color w:val="FF0000"/>
                <w:sz w:val="18"/>
                <w:szCs w:val="18"/>
              </w:rPr>
            </w:pPr>
            <w:r>
              <w:rPr>
                <w:rFonts w:hint="eastAsia"/>
                <w:color w:val="FF0000"/>
                <w:sz w:val="18"/>
                <w:szCs w:val="18"/>
              </w:rPr>
              <w:t>增加第7章节 SP和业务引入流程说明</w:t>
            </w:r>
          </w:p>
          <w:p>
            <w:pPr>
              <w:numPr>
                <w:ilvl w:val="0"/>
                <w:numId w:val="15"/>
              </w:numPr>
              <w:rPr>
                <w:color w:val="FF0000"/>
                <w:sz w:val="18"/>
                <w:szCs w:val="18"/>
              </w:rPr>
            </w:pPr>
            <w:r>
              <w:rPr>
                <w:rFonts w:hint="eastAsia"/>
                <w:color w:val="FF0000"/>
                <w:sz w:val="18"/>
                <w:szCs w:val="18"/>
              </w:rPr>
              <w:t>更新3.2 一级业务产品反向订购接口章节，增加CARegionCode属性，更新反向订购流程（童锁和在线支付功能）</w:t>
            </w:r>
          </w:p>
          <w:p>
            <w:pPr>
              <w:numPr>
                <w:ilvl w:val="0"/>
                <w:numId w:val="15"/>
              </w:numPr>
              <w:rPr>
                <w:color w:val="FF0000"/>
                <w:sz w:val="18"/>
                <w:szCs w:val="18"/>
              </w:rPr>
            </w:pPr>
            <w:r>
              <w:rPr>
                <w:rFonts w:hint="eastAsia"/>
                <w:color w:val="FF0000"/>
                <w:sz w:val="18"/>
                <w:szCs w:val="18"/>
              </w:rPr>
              <w:t>更新3.3 二级业务产品方向订购章节，增加CARegionCode属性，更新反向订购流程（童锁和在线支付功能）</w:t>
            </w:r>
          </w:p>
          <w:p>
            <w:pPr>
              <w:numPr>
                <w:ilvl w:val="0"/>
                <w:numId w:val="15"/>
              </w:numPr>
              <w:rPr>
                <w:color w:val="FF0000"/>
                <w:sz w:val="18"/>
                <w:szCs w:val="18"/>
              </w:rPr>
            </w:pPr>
            <w:r>
              <w:rPr>
                <w:rFonts w:hint="eastAsia"/>
                <w:color w:val="FF0000"/>
                <w:sz w:val="18"/>
                <w:szCs w:val="18"/>
              </w:rPr>
              <w:t>更新4.1 二级业务商品业务鉴权批价章节，增加CARegionCode属性，更新鉴权批价流程（童锁和在线支付功能）</w:t>
            </w:r>
          </w:p>
        </w:tc>
      </w:tr>
    </w:tbl>
    <w:p>
      <w:pPr>
        <w:rPr>
          <w:sz w:val="10"/>
        </w:rPr>
      </w:pPr>
    </w:p>
    <w:p>
      <w:pPr>
        <w:widowControl/>
        <w:jc w:val="left"/>
        <w:rPr>
          <w:sz w:val="15"/>
          <w:szCs w:val="15"/>
        </w:rPr>
      </w:pPr>
      <w:r>
        <w:br w:type="page"/>
      </w:r>
    </w:p>
    <w:sdt>
      <w:sdtPr>
        <w:rPr>
          <w:rFonts w:asciiTheme="minorHAnsi" w:hAnsiTheme="minorHAnsi" w:eastAsiaTheme="minorEastAsia" w:cstheme="minorBidi"/>
          <w:b w:val="0"/>
          <w:spacing w:val="0"/>
          <w:kern w:val="2"/>
          <w:sz w:val="21"/>
          <w:szCs w:val="22"/>
        </w:rPr>
        <w:id w:val="877760"/>
      </w:sdtPr>
      <w:sdtEndPr>
        <w:rPr>
          <w:rFonts w:ascii="Arial" w:hAnsi="Arial" w:eastAsia="宋体" w:cstheme="minorBidi"/>
          <w:b w:val="0"/>
          <w:spacing w:val="0"/>
          <w:kern w:val="0"/>
          <w:sz w:val="21"/>
          <w:szCs w:val="22"/>
        </w:rPr>
      </w:sdtEndPr>
      <w:sdtContent>
        <w:p>
          <w:pPr>
            <w:pStyle w:val="54"/>
          </w:pPr>
          <w:r>
            <w:t>目录</w:t>
          </w:r>
        </w:p>
        <w:p>
          <w:pPr>
            <w:pStyle w:val="23"/>
            <w:rPr>
              <w:rFonts w:asciiTheme="minorHAnsi" w:hAnsiTheme="minorHAnsi" w:eastAsiaTheme="minorEastAsia"/>
              <w:b w:val="0"/>
              <w:kern w:val="2"/>
            </w:rPr>
          </w:pPr>
          <w:r>
            <w:rPr>
              <w:b w:val="0"/>
            </w:rPr>
            <w:fldChar w:fldCharType="begin"/>
          </w:r>
          <w:r>
            <w:rPr>
              <w:b w:val="0"/>
            </w:rPr>
            <w:instrText xml:space="preserve"> TOC \o "1-3" \h \z \u </w:instrText>
          </w:r>
          <w:r>
            <w:rPr>
              <w:b w:val="0"/>
            </w:rPr>
            <w:fldChar w:fldCharType="separate"/>
          </w:r>
          <w:r>
            <w:fldChar w:fldCharType="begin"/>
          </w:r>
          <w:r>
            <w:instrText xml:space="preserve"> HYPERLINK \l "_Toc458083209" </w:instrText>
          </w:r>
          <w:r>
            <w:fldChar w:fldCharType="separate"/>
          </w:r>
          <w:r>
            <w:rPr>
              <w:rStyle w:val="30"/>
              <w:rFonts w:hint="eastAsia"/>
            </w:rPr>
            <w:t>前言</w:t>
          </w:r>
          <w:r>
            <w:tab/>
          </w:r>
          <w:r>
            <w:fldChar w:fldCharType="begin"/>
          </w:r>
          <w:r>
            <w:instrText xml:space="preserve"> PAGEREF _Toc458083209 \h </w:instrText>
          </w:r>
          <w:r>
            <w:fldChar w:fldCharType="separate"/>
          </w:r>
          <w:r>
            <w:t>5</w:t>
          </w:r>
          <w:r>
            <w:fldChar w:fldCharType="end"/>
          </w:r>
          <w:r>
            <w:fldChar w:fldCharType="end"/>
          </w:r>
        </w:p>
        <w:p>
          <w:pPr>
            <w:pStyle w:val="23"/>
            <w:rPr>
              <w:rFonts w:asciiTheme="minorHAnsi" w:hAnsiTheme="minorHAnsi" w:eastAsiaTheme="minorEastAsia"/>
              <w:b w:val="0"/>
              <w:kern w:val="2"/>
            </w:rPr>
          </w:pPr>
          <w:r>
            <w:fldChar w:fldCharType="begin"/>
          </w:r>
          <w:r>
            <w:instrText xml:space="preserve"> HYPERLINK \l "_Toc458083210" </w:instrText>
          </w:r>
          <w:r>
            <w:fldChar w:fldCharType="separate"/>
          </w:r>
          <w:r>
            <w:rPr>
              <w:rStyle w:val="30"/>
            </w:rPr>
            <w:t>1</w:t>
          </w:r>
          <w:r>
            <w:rPr>
              <w:rFonts w:asciiTheme="minorHAnsi" w:hAnsiTheme="minorHAnsi" w:eastAsiaTheme="minorEastAsia"/>
              <w:b w:val="0"/>
              <w:kern w:val="2"/>
            </w:rPr>
            <w:tab/>
          </w:r>
          <w:r>
            <w:rPr>
              <w:rStyle w:val="30"/>
            </w:rPr>
            <w:t>FSDP</w:t>
          </w:r>
          <w:r>
            <w:rPr>
              <w:rStyle w:val="30"/>
              <w:rFonts w:hint="eastAsia"/>
            </w:rPr>
            <w:t>业务商品</w:t>
          </w:r>
          <w:r>
            <w:rPr>
              <w:rStyle w:val="30"/>
            </w:rPr>
            <w:t>SP</w:t>
          </w:r>
          <w:r>
            <w:rPr>
              <w:rStyle w:val="30"/>
              <w:rFonts w:hint="eastAsia"/>
            </w:rPr>
            <w:t>管理接口方案</w:t>
          </w:r>
          <w:r>
            <w:tab/>
          </w:r>
          <w:r>
            <w:fldChar w:fldCharType="begin"/>
          </w:r>
          <w:r>
            <w:instrText xml:space="preserve"> PAGEREF _Toc458083210 \h </w:instrText>
          </w:r>
          <w:r>
            <w:fldChar w:fldCharType="separate"/>
          </w:r>
          <w:r>
            <w:t>5</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"_Toc458083211" </w:instrText>
          </w:r>
          <w:r>
            <w:fldChar w:fldCharType="separate"/>
          </w:r>
          <w:r>
            <w:rPr>
              <w:rStyle w:val="30"/>
            </w:rPr>
            <w:t>1.1</w:t>
          </w:r>
          <w:r>
            <w:rPr>
              <w:rFonts w:asciiTheme="minorHAnsi" w:hAnsiTheme="minorHAnsi" w:eastAsiaTheme="minorEastAsia"/>
              <w:kern w:val="2"/>
            </w:rPr>
            <w:tab/>
          </w:r>
          <w:r>
            <w:rPr>
              <w:rStyle w:val="30"/>
              <w:rFonts w:hint="eastAsia"/>
            </w:rPr>
            <w:t>接口范围</w:t>
          </w:r>
          <w:r>
            <w:tab/>
          </w:r>
          <w:r>
            <w:fldChar w:fldCharType="begin"/>
          </w:r>
          <w:r>
            <w:instrText xml:space="preserve"> PAGEREF _Toc458083211 \h </w:instrText>
          </w:r>
          <w:r>
            <w:fldChar w:fldCharType="separate"/>
          </w:r>
          <w:r>
            <w:t>5</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"_Toc458083212" </w:instrText>
          </w:r>
          <w:r>
            <w:fldChar w:fldCharType="separate"/>
          </w:r>
          <w:r>
            <w:rPr>
              <w:rStyle w:val="30"/>
            </w:rPr>
            <w:t>1.2</w:t>
          </w:r>
          <w:r>
            <w:rPr>
              <w:rFonts w:asciiTheme="minorHAnsi" w:hAnsiTheme="minorHAnsi" w:eastAsiaTheme="minorEastAsia"/>
              <w:kern w:val="2"/>
            </w:rPr>
            <w:tab/>
          </w:r>
          <w:r>
            <w:rPr>
              <w:rStyle w:val="30"/>
              <w:rFonts w:hint="eastAsia"/>
            </w:rPr>
            <w:t>接口方案说明</w:t>
          </w:r>
          <w:r>
            <w:tab/>
          </w:r>
          <w:r>
            <w:fldChar w:fldCharType="begin"/>
          </w:r>
          <w:r>
            <w:instrText xml:space="preserve"> PAGEREF _Toc458083212 \h </w:instrText>
          </w:r>
          <w:r>
            <w:fldChar w:fldCharType="separate"/>
          </w:r>
          <w:r>
            <w:t>5</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"_Toc458083213" </w:instrText>
          </w:r>
          <w:r>
            <w:fldChar w:fldCharType="separate"/>
          </w:r>
          <w:r>
            <w:rPr>
              <w:rStyle w:val="30"/>
            </w:rPr>
            <w:t>1.3</w:t>
          </w:r>
          <w:r>
            <w:rPr>
              <w:rFonts w:asciiTheme="minorHAnsi" w:hAnsiTheme="minorHAnsi" w:eastAsiaTheme="minorEastAsia"/>
              <w:kern w:val="2"/>
            </w:rPr>
            <w:tab/>
          </w:r>
          <w:r>
            <w:rPr>
              <w:rStyle w:val="30"/>
              <w:rFonts w:hint="eastAsia"/>
            </w:rPr>
            <w:t>接口方式</w:t>
          </w:r>
          <w:r>
            <w:rPr>
              <w:rStyle w:val="30"/>
            </w:rPr>
            <w:t>-</w:t>
          </w:r>
          <w:r>
            <w:rPr>
              <w:rStyle w:val="30"/>
              <w:rFonts w:hint="eastAsia"/>
            </w:rPr>
            <w:t>非实时接口：文件类技术总体要求</w:t>
          </w:r>
          <w:r>
            <w:tab/>
          </w:r>
          <w:r>
            <w:fldChar w:fldCharType="begin"/>
          </w:r>
          <w:r>
            <w:instrText xml:space="preserve"> PAGEREF _Toc458083213 \h </w:instrText>
          </w:r>
          <w:r>
            <w:fldChar w:fldCharType="separate"/>
          </w:r>
          <w:r>
            <w:t>6</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"_Toc458083214" </w:instrText>
          </w:r>
          <w:r>
            <w:fldChar w:fldCharType="separate"/>
          </w:r>
          <w:r>
            <w:rPr>
              <w:rStyle w:val="30"/>
              <w:rFonts w:cs="Arial"/>
            </w:rPr>
            <w:t>1.3.1</w:t>
          </w:r>
          <w:r>
            <w:rPr>
              <w:rFonts w:asciiTheme="minorHAnsi" w:hAnsiTheme="minorHAnsi" w:eastAsiaTheme="minorEastAsia"/>
              <w:kern w:val="2"/>
            </w:rPr>
            <w:tab/>
          </w:r>
          <w:r>
            <w:rPr>
              <w:rStyle w:val="30"/>
              <w:rFonts w:hint="eastAsia"/>
            </w:rPr>
            <w:t>总体说明</w:t>
          </w:r>
          <w:r>
            <w:tab/>
          </w:r>
          <w:r>
            <w:fldChar w:fldCharType="begin"/>
          </w:r>
          <w:r>
            <w:instrText xml:space="preserve"> PAGEREF _Toc458083214 \h </w:instrText>
          </w:r>
          <w:r>
            <w:fldChar w:fldCharType="separate"/>
          </w:r>
          <w:r>
            <w:t>6</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"_Toc458083215" </w:instrText>
          </w:r>
          <w:r>
            <w:fldChar w:fldCharType="separate"/>
          </w:r>
          <w:r>
            <w:rPr>
              <w:rStyle w:val="30"/>
              <w:rFonts w:cs="Arial"/>
            </w:rPr>
            <w:t>1.3.2</w:t>
          </w:r>
          <w:r>
            <w:rPr>
              <w:rFonts w:asciiTheme="minorHAnsi" w:hAnsiTheme="minorHAnsi" w:eastAsiaTheme="minorEastAsia"/>
              <w:kern w:val="2"/>
            </w:rPr>
            <w:tab/>
          </w:r>
          <w:r>
            <w:rPr>
              <w:rStyle w:val="30"/>
              <w:rFonts w:hint="eastAsia"/>
            </w:rPr>
            <w:t>接口实现方式</w:t>
          </w:r>
          <w:r>
            <w:tab/>
          </w:r>
          <w:r>
            <w:fldChar w:fldCharType="begin"/>
          </w:r>
          <w:r>
            <w:instrText xml:space="preserve"> PAGEREF _Toc458083215 \h </w:instrText>
          </w:r>
          <w:r>
            <w:fldChar w:fldCharType="separate"/>
          </w:r>
          <w:r>
            <w:t>7</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"_Toc458083216" </w:instrText>
          </w:r>
          <w:r>
            <w:fldChar w:fldCharType="separate"/>
          </w:r>
          <w:r>
            <w:rPr>
              <w:rStyle w:val="30"/>
              <w:rFonts w:cs="Arial"/>
            </w:rPr>
            <w:t>1.3.3</w:t>
          </w:r>
          <w:r>
            <w:rPr>
              <w:rFonts w:asciiTheme="minorHAnsi" w:hAnsiTheme="minorHAnsi" w:eastAsiaTheme="minorEastAsia"/>
              <w:kern w:val="2"/>
            </w:rPr>
            <w:tab/>
          </w:r>
          <w:r>
            <w:rPr>
              <w:rStyle w:val="30"/>
              <w:rFonts w:hint="eastAsia"/>
            </w:rPr>
            <w:t>文件命名规则说明</w:t>
          </w:r>
          <w:r>
            <w:tab/>
          </w:r>
          <w:r>
            <w:fldChar w:fldCharType="begin"/>
          </w:r>
          <w:r>
            <w:instrText xml:space="preserve"> PAGEREF _Toc458083216 \h </w:instrText>
          </w:r>
          <w:r>
            <w:fldChar w:fldCharType="separate"/>
          </w:r>
          <w:r>
            <w:t>9</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"_Toc458083217" </w:instrText>
          </w:r>
          <w:r>
            <w:fldChar w:fldCharType="separate"/>
          </w:r>
          <w:r>
            <w:rPr>
              <w:rStyle w:val="30"/>
              <w:rFonts w:cs="Arial"/>
            </w:rPr>
            <w:t>1.3.4</w:t>
          </w:r>
          <w:r>
            <w:rPr>
              <w:rFonts w:asciiTheme="minorHAnsi" w:hAnsiTheme="minorHAnsi" w:eastAsiaTheme="minorEastAsia"/>
              <w:kern w:val="2"/>
            </w:rPr>
            <w:tab/>
          </w:r>
          <w:r>
            <w:rPr>
              <w:rStyle w:val="30"/>
              <w:rFonts w:hint="eastAsia"/>
            </w:rPr>
            <w:t>接口实现过程</w:t>
          </w:r>
          <w:r>
            <w:tab/>
          </w:r>
          <w:r>
            <w:fldChar w:fldCharType="begin"/>
          </w:r>
          <w:r>
            <w:instrText xml:space="preserve"> PAGEREF _Toc458083217 \h </w:instrText>
          </w:r>
          <w:r>
            <w:fldChar w:fldCharType="separate"/>
          </w:r>
          <w:r>
            <w:t>10</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"_Toc458083218" </w:instrText>
          </w:r>
          <w:r>
            <w:fldChar w:fldCharType="separate"/>
          </w:r>
          <w:r>
            <w:rPr>
              <w:rStyle w:val="30"/>
              <w:rFonts w:cs="Arial"/>
            </w:rPr>
            <w:t>1.3.5</w:t>
          </w:r>
          <w:r>
            <w:rPr>
              <w:rFonts w:asciiTheme="minorHAnsi" w:hAnsiTheme="minorHAnsi" w:eastAsiaTheme="minorEastAsia"/>
              <w:kern w:val="2"/>
            </w:rPr>
            <w:tab/>
          </w:r>
          <w:r>
            <w:rPr>
              <w:rStyle w:val="30"/>
              <w:rFonts w:hint="eastAsia"/>
            </w:rPr>
            <w:t>接口双方责任</w:t>
          </w:r>
          <w:r>
            <w:tab/>
          </w:r>
          <w:r>
            <w:fldChar w:fldCharType="begin"/>
          </w:r>
          <w:r>
            <w:instrText xml:space="preserve"> PAGEREF _Toc458083218 \h </w:instrText>
          </w:r>
          <w:r>
            <w:fldChar w:fldCharType="separate"/>
          </w:r>
          <w:r>
            <w:t>11</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"_Toc458083219" </w:instrText>
          </w:r>
          <w:r>
            <w:fldChar w:fldCharType="separate"/>
          </w:r>
          <w:r>
            <w:rPr>
              <w:rStyle w:val="30"/>
            </w:rPr>
            <w:t>1.4</w:t>
          </w:r>
          <w:r>
            <w:rPr>
              <w:rFonts w:asciiTheme="minorHAnsi" w:hAnsiTheme="minorHAnsi" w:eastAsiaTheme="minorEastAsia"/>
              <w:kern w:val="2"/>
            </w:rPr>
            <w:tab/>
          </w:r>
          <w:r>
            <w:rPr>
              <w:rStyle w:val="30"/>
              <w:rFonts w:hint="eastAsia"/>
            </w:rPr>
            <w:t>实时接口总体要求</w:t>
          </w:r>
          <w:r>
            <w:tab/>
          </w:r>
          <w:r>
            <w:fldChar w:fldCharType="begin"/>
          </w:r>
          <w:r>
            <w:instrText xml:space="preserve"> PAGEREF _Toc458083219 \h </w:instrText>
          </w:r>
          <w:r>
            <w:fldChar w:fldCharType="separate"/>
          </w:r>
          <w:r>
            <w:t>12</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"_Toc458083220" </w:instrText>
          </w:r>
          <w:r>
            <w:fldChar w:fldCharType="separate"/>
          </w:r>
          <w:r>
            <w:rPr>
              <w:rStyle w:val="30"/>
              <w:rFonts w:cs="Arial"/>
            </w:rPr>
            <w:t>1.4.1</w:t>
          </w:r>
          <w:r>
            <w:rPr>
              <w:rFonts w:asciiTheme="minorHAnsi" w:hAnsiTheme="minorHAnsi" w:eastAsiaTheme="minorEastAsia"/>
              <w:kern w:val="2"/>
            </w:rPr>
            <w:tab/>
          </w:r>
          <w:r>
            <w:rPr>
              <w:rStyle w:val="30"/>
            </w:rPr>
            <w:t>WebService</w:t>
          </w:r>
          <w:r>
            <w:rPr>
              <w:rStyle w:val="30"/>
              <w:rFonts w:hint="eastAsia"/>
            </w:rPr>
            <w:t>消息类</w:t>
          </w:r>
          <w:r>
            <w:tab/>
          </w:r>
          <w:r>
            <w:fldChar w:fldCharType="begin"/>
          </w:r>
          <w:r>
            <w:instrText xml:space="preserve"> PAGEREF _Toc458083220 \h </w:instrText>
          </w:r>
          <w:r>
            <w:fldChar w:fldCharType="separate"/>
          </w:r>
          <w:r>
            <w:t>12</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"_Toc458083221" </w:instrText>
          </w:r>
          <w:r>
            <w:fldChar w:fldCharType="separate"/>
          </w:r>
          <w:r>
            <w:rPr>
              <w:rStyle w:val="30"/>
              <w:rFonts w:cs="Arial"/>
            </w:rPr>
            <w:t>1.4.2</w:t>
          </w:r>
          <w:r>
            <w:rPr>
              <w:rFonts w:asciiTheme="minorHAnsi" w:hAnsiTheme="minorHAnsi" w:eastAsiaTheme="minorEastAsia"/>
              <w:kern w:val="2"/>
            </w:rPr>
            <w:tab/>
          </w:r>
          <w:r>
            <w:rPr>
              <w:rStyle w:val="30"/>
              <w:rFonts w:hint="eastAsia"/>
            </w:rPr>
            <w:t>异常处理机制</w:t>
          </w:r>
          <w:r>
            <w:tab/>
          </w:r>
          <w:r>
            <w:fldChar w:fldCharType="begin"/>
          </w:r>
          <w:r>
            <w:instrText xml:space="preserve"> PAGEREF _Toc458083221 \h </w:instrText>
          </w:r>
          <w:r>
            <w:fldChar w:fldCharType="separate"/>
          </w:r>
          <w:r>
            <w:t>16</w:t>
          </w:r>
          <w:r>
            <w:fldChar w:fldCharType="end"/>
          </w:r>
          <w:r>
            <w:fldChar w:fldCharType="end"/>
          </w:r>
        </w:p>
        <w:p>
          <w:pPr>
            <w:pStyle w:val="23"/>
            <w:rPr>
              <w:rFonts w:asciiTheme="minorHAnsi" w:hAnsiTheme="minorHAnsi" w:eastAsiaTheme="minorEastAsia"/>
              <w:b w:val="0"/>
              <w:kern w:val="2"/>
            </w:rPr>
          </w:pPr>
          <w:r>
            <w:fldChar w:fldCharType="begin"/>
          </w:r>
          <w:r>
            <w:instrText xml:space="preserve"> HYPERLINK \l "_Toc458083222" </w:instrText>
          </w:r>
          <w:r>
            <w:fldChar w:fldCharType="separate"/>
          </w:r>
          <w:r>
            <w:rPr>
              <w:rStyle w:val="30"/>
            </w:rPr>
            <w:t>2</w:t>
          </w:r>
          <w:r>
            <w:rPr>
              <w:rFonts w:asciiTheme="minorHAnsi" w:hAnsiTheme="minorHAnsi" w:eastAsiaTheme="minorEastAsia"/>
              <w:b w:val="0"/>
              <w:kern w:val="2"/>
            </w:rPr>
            <w:tab/>
          </w:r>
          <w:r>
            <w:rPr>
              <w:rStyle w:val="30"/>
            </w:rPr>
            <w:t>FSDP SP</w:t>
          </w:r>
          <w:r>
            <w:rPr>
              <w:rStyle w:val="30"/>
              <w:rFonts w:hint="eastAsia"/>
            </w:rPr>
            <w:t>业务信息同步管理接口</w:t>
          </w:r>
          <w:r>
            <w:tab/>
          </w:r>
          <w:r>
            <w:fldChar w:fldCharType="begin"/>
          </w:r>
          <w:r>
            <w:instrText xml:space="preserve"> PAGEREF _Toc458083222 \h </w:instrText>
          </w:r>
          <w:r>
            <w:fldChar w:fldCharType="separate"/>
          </w:r>
          <w:r>
            <w:t>16</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"_Toc458083223" </w:instrText>
          </w:r>
          <w:r>
            <w:fldChar w:fldCharType="separate"/>
          </w:r>
          <w:r>
            <w:rPr>
              <w:rStyle w:val="30"/>
              <w:rFonts w:cs="Times New Roman"/>
            </w:rPr>
            <w:t>2.1</w:t>
          </w:r>
          <w:r>
            <w:rPr>
              <w:rFonts w:asciiTheme="minorHAnsi" w:hAnsiTheme="minorHAnsi" w:eastAsiaTheme="minorEastAsia"/>
              <w:kern w:val="2"/>
            </w:rPr>
            <w:tab/>
          </w:r>
          <w:r>
            <w:rPr>
              <w:rStyle w:val="30"/>
              <w:rFonts w:hint="eastAsia"/>
            </w:rPr>
            <w:t>用户信息同步</w:t>
          </w:r>
          <w:r>
            <w:rPr>
              <w:rStyle w:val="30"/>
              <w:rFonts w:hint="eastAsia" w:cs="Times New Roman"/>
            </w:rPr>
            <w:t>（</w:t>
          </w:r>
          <w:r>
            <w:rPr>
              <w:rStyle w:val="30"/>
            </w:rPr>
            <w:t>SyncInfo</w:t>
          </w:r>
          <w:r>
            <w:rPr>
              <w:rStyle w:val="30"/>
              <w:rFonts w:cs="Times New Roman"/>
            </w:rPr>
            <w:t xml:space="preserve"> Operation</w:t>
          </w:r>
          <w:r>
            <w:rPr>
              <w:rStyle w:val="30"/>
              <w:rFonts w:hint="eastAsia" w:cs="Times New Roman"/>
            </w:rPr>
            <w:t>）</w:t>
          </w:r>
          <w:r>
            <w:rPr>
              <w:rStyle w:val="30"/>
              <w:rFonts w:cs="Times New Roman"/>
            </w:rPr>
            <w:t>--</w:t>
          </w:r>
          <w:r>
            <w:rPr>
              <w:rStyle w:val="30"/>
              <w:rFonts w:hint="eastAsia" w:cs="Times New Roman"/>
            </w:rPr>
            <w:t>废弃</w:t>
          </w:r>
          <w:r>
            <w:tab/>
          </w:r>
          <w:r>
            <w:fldChar w:fldCharType="begin"/>
          </w:r>
          <w:r>
            <w:instrText xml:space="preserve"> PAGEREF _Toc458083223 \h </w:instrText>
          </w:r>
          <w:r>
            <w:fldChar w:fldCharType="separate"/>
          </w:r>
          <w:r>
            <w:t>16</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"_Toc458083224" </w:instrText>
          </w:r>
          <w:r>
            <w:fldChar w:fldCharType="separate"/>
          </w:r>
          <w:r>
            <w:rPr>
              <w:rStyle w:val="30"/>
              <w:rFonts w:cs="Arial"/>
            </w:rPr>
            <w:t>2.1.1</w:t>
          </w:r>
          <w:r>
            <w:rPr>
              <w:rFonts w:asciiTheme="minorHAnsi" w:hAnsiTheme="minorHAnsi" w:eastAsiaTheme="minorEastAsia"/>
              <w:kern w:val="2"/>
            </w:rPr>
            <w:tab/>
          </w:r>
          <w:r>
            <w:rPr>
              <w:rStyle w:val="30"/>
              <w:rFonts w:hint="eastAsia"/>
            </w:rPr>
            <w:t>用户信息</w:t>
          </w:r>
          <w:r>
            <w:tab/>
          </w:r>
          <w:r>
            <w:fldChar w:fldCharType="begin"/>
          </w:r>
          <w:r>
            <w:instrText xml:space="preserve"> PAGEREF _Toc458083224 \h </w:instrText>
          </w:r>
          <w:r>
            <w:fldChar w:fldCharType="separate"/>
          </w:r>
          <w:r>
            <w:t>16</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"_Toc458083225" </w:instrText>
          </w:r>
          <w:r>
            <w:fldChar w:fldCharType="separate"/>
          </w:r>
          <w:r>
            <w:rPr>
              <w:rStyle w:val="30"/>
              <w:rFonts w:cs="Arial"/>
            </w:rPr>
            <w:t>2.1.2</w:t>
          </w:r>
          <w:r>
            <w:rPr>
              <w:rFonts w:asciiTheme="minorHAnsi" w:hAnsiTheme="minorHAnsi" w:eastAsiaTheme="minorEastAsia"/>
              <w:kern w:val="2"/>
            </w:rPr>
            <w:tab/>
          </w:r>
          <w:r>
            <w:rPr>
              <w:rStyle w:val="30"/>
              <w:rFonts w:hint="eastAsia"/>
            </w:rPr>
            <w:t>用户信息同步</w:t>
          </w:r>
          <w:r>
            <w:tab/>
          </w:r>
          <w:r>
            <w:fldChar w:fldCharType="begin"/>
          </w:r>
          <w:r>
            <w:instrText xml:space="preserve"> PAGEREF _Toc458083225 \h </w:instrText>
          </w:r>
          <w:r>
            <w:fldChar w:fldCharType="separate"/>
          </w:r>
          <w:r>
            <w:t>17</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"_Toc458083226" </w:instrText>
          </w:r>
          <w:r>
            <w:fldChar w:fldCharType="separate"/>
          </w:r>
          <w:r>
            <w:rPr>
              <w:rStyle w:val="30"/>
              <w:rFonts w:cs="Times New Roman"/>
            </w:rPr>
            <w:t>2.2</w:t>
          </w:r>
          <w:r>
            <w:rPr>
              <w:rFonts w:asciiTheme="minorHAnsi" w:hAnsiTheme="minorHAnsi" w:eastAsiaTheme="minorEastAsia"/>
              <w:kern w:val="2"/>
            </w:rPr>
            <w:tab/>
          </w:r>
          <w:r>
            <w:rPr>
              <w:rStyle w:val="30"/>
              <w:rFonts w:hint="eastAsia"/>
            </w:rPr>
            <w:t>业务商品同步</w:t>
          </w:r>
          <w:r>
            <w:rPr>
              <w:rStyle w:val="30"/>
              <w:rFonts w:hint="eastAsia" w:cs="Times New Roman"/>
            </w:rPr>
            <w:t>（</w:t>
          </w:r>
          <w:r>
            <w:rPr>
              <w:rStyle w:val="30"/>
            </w:rPr>
            <w:t>SyncService</w:t>
          </w:r>
          <w:r>
            <w:rPr>
              <w:rStyle w:val="30"/>
              <w:rFonts w:cs="Times New Roman"/>
            </w:rPr>
            <w:t xml:space="preserve"> Operation</w:t>
          </w:r>
          <w:r>
            <w:rPr>
              <w:rStyle w:val="30"/>
              <w:rFonts w:hint="eastAsia" w:cs="Times New Roman"/>
            </w:rPr>
            <w:t>）</w:t>
          </w:r>
          <w:r>
            <w:tab/>
          </w:r>
          <w:r>
            <w:fldChar w:fldCharType="begin"/>
          </w:r>
          <w:r>
            <w:instrText xml:space="preserve"> PAGEREF _Toc458083226 \h </w:instrText>
          </w:r>
          <w:r>
            <w:fldChar w:fldCharType="separate"/>
          </w:r>
          <w:r>
            <w:t>19</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"_Toc458083227" </w:instrText>
          </w:r>
          <w:r>
            <w:fldChar w:fldCharType="separate"/>
          </w:r>
          <w:r>
            <w:rPr>
              <w:rStyle w:val="30"/>
              <w:rFonts w:cs="Arial"/>
            </w:rPr>
            <w:t>2.2.1</w:t>
          </w:r>
          <w:r>
            <w:rPr>
              <w:rFonts w:asciiTheme="minorHAnsi" w:hAnsiTheme="minorHAnsi" w:eastAsiaTheme="minorEastAsia"/>
              <w:kern w:val="2"/>
            </w:rPr>
            <w:tab/>
          </w:r>
          <w:r>
            <w:rPr>
              <w:rStyle w:val="30"/>
              <w:rFonts w:hint="eastAsia"/>
            </w:rPr>
            <w:t>业务商品信息</w:t>
          </w:r>
          <w:r>
            <w:tab/>
          </w:r>
          <w:r>
            <w:fldChar w:fldCharType="begin"/>
          </w:r>
          <w:r>
            <w:instrText xml:space="preserve"> PAGEREF _Toc458083227 \h </w:instrText>
          </w:r>
          <w:r>
            <w:fldChar w:fldCharType="separate"/>
          </w:r>
          <w:r>
            <w:t>19</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"_Toc458083228" </w:instrText>
          </w:r>
          <w:r>
            <w:fldChar w:fldCharType="separate"/>
          </w:r>
          <w:r>
            <w:rPr>
              <w:rStyle w:val="30"/>
              <w:rFonts w:cs="Arial"/>
            </w:rPr>
            <w:t>2.2.2</w:t>
          </w:r>
          <w:r>
            <w:rPr>
              <w:rFonts w:asciiTheme="minorHAnsi" w:hAnsiTheme="minorHAnsi" w:eastAsiaTheme="minorEastAsia"/>
              <w:kern w:val="2"/>
            </w:rPr>
            <w:tab/>
          </w:r>
          <w:r>
            <w:rPr>
              <w:rStyle w:val="30"/>
              <w:rFonts w:hint="eastAsia"/>
            </w:rPr>
            <w:t>业务商品信息同步</w:t>
          </w:r>
          <w:r>
            <w:tab/>
          </w:r>
          <w:r>
            <w:fldChar w:fldCharType="begin"/>
          </w:r>
          <w:r>
            <w:instrText xml:space="preserve"> PAGEREF _Toc458083228 \h </w:instrText>
          </w:r>
          <w:r>
            <w:fldChar w:fldCharType="separate"/>
          </w:r>
          <w:r>
            <w:t>20</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"_Toc458083229" </w:instrText>
          </w:r>
          <w:r>
            <w:fldChar w:fldCharType="separate"/>
          </w:r>
          <w:r>
            <w:rPr>
              <w:rStyle w:val="30"/>
              <w:rFonts w:cs="Times New Roman"/>
            </w:rPr>
            <w:t>2.3</w:t>
          </w:r>
          <w:r>
            <w:rPr>
              <w:rFonts w:asciiTheme="minorHAnsi" w:hAnsiTheme="minorHAnsi" w:eastAsiaTheme="minorEastAsia"/>
              <w:kern w:val="2"/>
            </w:rPr>
            <w:tab/>
          </w:r>
          <w:r>
            <w:rPr>
              <w:rStyle w:val="30"/>
              <w:rFonts w:hint="eastAsia"/>
            </w:rPr>
            <w:t>订购关系全量同步</w:t>
          </w:r>
          <w:r>
            <w:rPr>
              <w:rStyle w:val="30"/>
              <w:rFonts w:hint="eastAsia" w:cs="Times New Roman"/>
            </w:rPr>
            <w:t>（</w:t>
          </w:r>
          <w:r>
            <w:rPr>
              <w:rStyle w:val="30"/>
            </w:rPr>
            <w:t>SyncDescription</w:t>
          </w:r>
          <w:r>
            <w:rPr>
              <w:rStyle w:val="30"/>
              <w:rFonts w:cs="Times New Roman"/>
            </w:rPr>
            <w:t xml:space="preserve"> Operation</w:t>
          </w:r>
          <w:r>
            <w:rPr>
              <w:rStyle w:val="30"/>
              <w:rFonts w:hint="eastAsia" w:cs="Times New Roman"/>
            </w:rPr>
            <w:t>）</w:t>
          </w:r>
          <w:r>
            <w:tab/>
          </w:r>
          <w:r>
            <w:fldChar w:fldCharType="begin"/>
          </w:r>
          <w:r>
            <w:instrText xml:space="preserve"> PAGEREF _Toc458083229 \h </w:instrText>
          </w:r>
          <w:r>
            <w:fldChar w:fldCharType="separate"/>
          </w:r>
          <w:r>
            <w:t>22</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"_Toc458083230" </w:instrText>
          </w:r>
          <w:r>
            <w:fldChar w:fldCharType="separate"/>
          </w:r>
          <w:r>
            <w:rPr>
              <w:rStyle w:val="30"/>
              <w:rFonts w:cs="Arial"/>
            </w:rPr>
            <w:t>2.3.1</w:t>
          </w:r>
          <w:r>
            <w:rPr>
              <w:rFonts w:asciiTheme="minorHAnsi" w:hAnsiTheme="minorHAnsi" w:eastAsiaTheme="minorEastAsia"/>
              <w:kern w:val="2"/>
            </w:rPr>
            <w:tab/>
          </w:r>
          <w:r>
            <w:rPr>
              <w:rStyle w:val="30"/>
              <w:rFonts w:hint="eastAsia"/>
            </w:rPr>
            <w:t>业务订阅信息</w:t>
          </w:r>
          <w:r>
            <w:tab/>
          </w:r>
          <w:r>
            <w:fldChar w:fldCharType="begin"/>
          </w:r>
          <w:r>
            <w:instrText xml:space="preserve"> PAGEREF _Toc458083230 \h </w:instrText>
          </w:r>
          <w:r>
            <w:fldChar w:fldCharType="separate"/>
          </w:r>
          <w:r>
            <w:t>22</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"_Toc458083231" </w:instrText>
          </w:r>
          <w:r>
            <w:fldChar w:fldCharType="separate"/>
          </w:r>
          <w:r>
            <w:rPr>
              <w:rStyle w:val="30"/>
              <w:rFonts w:cs="Arial"/>
            </w:rPr>
            <w:t>2.3.2</w:t>
          </w:r>
          <w:r>
            <w:rPr>
              <w:rFonts w:asciiTheme="minorHAnsi" w:hAnsiTheme="minorHAnsi" w:eastAsiaTheme="minorEastAsia"/>
              <w:kern w:val="2"/>
            </w:rPr>
            <w:tab/>
          </w:r>
          <w:r>
            <w:rPr>
              <w:rStyle w:val="30"/>
              <w:rFonts w:hint="eastAsia"/>
            </w:rPr>
            <w:t>订阅信息同步</w:t>
          </w:r>
          <w:r>
            <w:tab/>
          </w:r>
          <w:r>
            <w:fldChar w:fldCharType="begin"/>
          </w:r>
          <w:r>
            <w:instrText xml:space="preserve"> PAGEREF _Toc458083231 \h </w:instrText>
          </w:r>
          <w:r>
            <w:fldChar w:fldCharType="separate"/>
          </w:r>
          <w:r>
            <w:t>23</w:t>
          </w:r>
          <w:r>
            <w:fldChar w:fldCharType="end"/>
          </w:r>
          <w:r>
            <w:fldChar w:fldCharType="end"/>
          </w:r>
        </w:p>
        <w:p>
          <w:pPr>
            <w:pStyle w:val="23"/>
            <w:rPr>
              <w:rFonts w:asciiTheme="minorHAnsi" w:hAnsiTheme="minorHAnsi" w:eastAsiaTheme="minorEastAsia"/>
              <w:b w:val="0"/>
              <w:kern w:val="2"/>
            </w:rPr>
          </w:pPr>
          <w:r>
            <w:fldChar w:fldCharType="begin"/>
          </w:r>
          <w:r>
            <w:instrText xml:space="preserve"> HYPERLINK \l "_Toc458083232" </w:instrText>
          </w:r>
          <w:r>
            <w:fldChar w:fldCharType="separate"/>
          </w:r>
          <w:r>
            <w:rPr>
              <w:rStyle w:val="30"/>
            </w:rPr>
            <w:t>3</w:t>
          </w:r>
          <w:r>
            <w:rPr>
              <w:rFonts w:asciiTheme="minorHAnsi" w:hAnsiTheme="minorHAnsi" w:eastAsiaTheme="minorEastAsia"/>
              <w:b w:val="0"/>
              <w:kern w:val="2"/>
            </w:rPr>
            <w:tab/>
          </w:r>
          <w:r>
            <w:rPr>
              <w:rStyle w:val="30"/>
            </w:rPr>
            <w:t>FSDP SP</w:t>
          </w:r>
          <w:r>
            <w:rPr>
              <w:rStyle w:val="30"/>
              <w:rFonts w:hint="eastAsia"/>
            </w:rPr>
            <w:t>业务商品订购关系实时接口</w:t>
          </w:r>
          <w:r>
            <w:tab/>
          </w:r>
          <w:r>
            <w:fldChar w:fldCharType="begin"/>
          </w:r>
          <w:r>
            <w:instrText xml:space="preserve"> PAGEREF _Toc458083232 \h </w:instrText>
          </w:r>
          <w:r>
            <w:fldChar w:fldCharType="separate"/>
          </w:r>
          <w:r>
            <w:t>24</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"_Toc458083233" </w:instrText>
          </w:r>
          <w:r>
            <w:fldChar w:fldCharType="separate"/>
          </w:r>
          <w:r>
            <w:rPr>
              <w:rStyle w:val="30"/>
            </w:rPr>
            <w:t>3.1</w:t>
          </w:r>
          <w:r>
            <w:rPr>
              <w:rFonts w:asciiTheme="minorHAnsi" w:hAnsiTheme="minorHAnsi" w:eastAsiaTheme="minorEastAsia"/>
              <w:kern w:val="2"/>
            </w:rPr>
            <w:tab/>
          </w:r>
          <w:r>
            <w:rPr>
              <w:rStyle w:val="30"/>
              <w:rFonts w:hint="eastAsia"/>
            </w:rPr>
            <w:t>一级业务产品正向订购（退订）实时接口</w:t>
          </w:r>
          <w:r>
            <w:tab/>
          </w:r>
          <w:r>
            <w:fldChar w:fldCharType="begin"/>
          </w:r>
          <w:r>
            <w:instrText xml:space="preserve"> PAGEREF _Toc458083233 \h </w:instrText>
          </w:r>
          <w:r>
            <w:fldChar w:fldCharType="separate"/>
          </w:r>
          <w:r>
            <w:t>24</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"_Toc458083234" </w:instrText>
          </w:r>
          <w:r>
            <w:fldChar w:fldCharType="separate"/>
          </w:r>
          <w:r>
            <w:rPr>
              <w:rStyle w:val="30"/>
              <w:rFonts w:cs="Arial"/>
            </w:rPr>
            <w:t>3.1.1</w:t>
          </w:r>
          <w:r>
            <w:rPr>
              <w:rFonts w:asciiTheme="minorHAnsi" w:hAnsiTheme="minorHAnsi" w:eastAsiaTheme="minorEastAsia"/>
              <w:kern w:val="2"/>
            </w:rPr>
            <w:tab/>
          </w:r>
          <w:r>
            <w:rPr>
              <w:rStyle w:val="30"/>
              <w:rFonts w:hint="eastAsia"/>
            </w:rPr>
            <w:t>接口说明</w:t>
          </w:r>
          <w:r>
            <w:tab/>
          </w:r>
          <w:r>
            <w:fldChar w:fldCharType="begin"/>
          </w:r>
          <w:r>
            <w:instrText xml:space="preserve"> PAGEREF _Toc458083234 \h </w:instrText>
          </w:r>
          <w:r>
            <w:fldChar w:fldCharType="separate"/>
          </w:r>
          <w:r>
            <w:t>24</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"_Toc458083235" </w:instrText>
          </w:r>
          <w:r>
            <w:fldChar w:fldCharType="separate"/>
          </w:r>
          <w:r>
            <w:rPr>
              <w:rStyle w:val="30"/>
              <w:rFonts w:cs="Arial"/>
            </w:rPr>
            <w:t>3.1.2</w:t>
          </w:r>
          <w:r>
            <w:rPr>
              <w:rFonts w:asciiTheme="minorHAnsi" w:hAnsiTheme="minorHAnsi" w:eastAsiaTheme="minorEastAsia"/>
              <w:kern w:val="2"/>
            </w:rPr>
            <w:tab/>
          </w:r>
          <w:r>
            <w:rPr>
              <w:rStyle w:val="30"/>
              <w:rFonts w:hint="eastAsia"/>
            </w:rPr>
            <w:t>接口定义</w:t>
          </w:r>
          <w:r>
            <w:tab/>
          </w:r>
          <w:r>
            <w:fldChar w:fldCharType="begin"/>
          </w:r>
          <w:r>
            <w:instrText xml:space="preserve"> PAGEREF _Toc458083235 \h </w:instrText>
          </w:r>
          <w:r>
            <w:fldChar w:fldCharType="separate"/>
          </w:r>
          <w:r>
            <w:t>24</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"_Toc458083236" </w:instrText>
          </w:r>
          <w:r>
            <w:fldChar w:fldCharType="separate"/>
          </w:r>
          <w:r>
            <w:rPr>
              <w:rStyle w:val="30"/>
            </w:rPr>
            <w:t>3.2</w:t>
          </w:r>
          <w:r>
            <w:rPr>
              <w:rFonts w:asciiTheme="minorHAnsi" w:hAnsiTheme="minorHAnsi" w:eastAsiaTheme="minorEastAsia"/>
              <w:kern w:val="2"/>
            </w:rPr>
            <w:tab/>
          </w:r>
          <w:r>
            <w:rPr>
              <w:rStyle w:val="30"/>
              <w:rFonts w:hint="eastAsia"/>
            </w:rPr>
            <w:t>一级业务产品反向订购实时接口</w:t>
          </w:r>
          <w:r>
            <w:tab/>
          </w:r>
          <w:r>
            <w:fldChar w:fldCharType="begin"/>
          </w:r>
          <w:r>
            <w:instrText xml:space="preserve"> PAGEREF _Toc458083236 \h </w:instrText>
          </w:r>
          <w:r>
            <w:fldChar w:fldCharType="separate"/>
          </w:r>
          <w:r>
            <w:t>27</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"_Toc458083237" </w:instrText>
          </w:r>
          <w:r>
            <w:fldChar w:fldCharType="separate"/>
          </w:r>
          <w:r>
            <w:rPr>
              <w:rStyle w:val="30"/>
              <w:rFonts w:cs="Arial"/>
            </w:rPr>
            <w:t>3.2.1</w:t>
          </w:r>
          <w:r>
            <w:rPr>
              <w:rFonts w:asciiTheme="minorHAnsi" w:hAnsiTheme="minorHAnsi" w:eastAsiaTheme="minorEastAsia"/>
              <w:kern w:val="2"/>
            </w:rPr>
            <w:tab/>
          </w:r>
          <w:r>
            <w:rPr>
              <w:rStyle w:val="30"/>
              <w:rFonts w:hint="eastAsia"/>
            </w:rPr>
            <w:t>用户自助反向订购一级业务产品流程</w:t>
          </w:r>
          <w:r>
            <w:tab/>
          </w:r>
          <w:r>
            <w:fldChar w:fldCharType="begin"/>
          </w:r>
          <w:r>
            <w:instrText xml:space="preserve"> PAGEREF _Toc458083237 \h </w:instrText>
          </w:r>
          <w:r>
            <w:fldChar w:fldCharType="separate"/>
          </w:r>
          <w:r>
            <w:t>27</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"_Toc458083238" </w:instrText>
          </w:r>
          <w:r>
            <w:fldChar w:fldCharType="separate"/>
          </w:r>
          <w:r>
            <w:rPr>
              <w:rStyle w:val="30"/>
              <w:rFonts w:cs="Arial"/>
            </w:rPr>
            <w:t>3.2.2</w:t>
          </w:r>
          <w:r>
            <w:rPr>
              <w:rFonts w:asciiTheme="minorHAnsi" w:hAnsiTheme="minorHAnsi" w:eastAsiaTheme="minorEastAsia"/>
              <w:kern w:val="2"/>
            </w:rPr>
            <w:tab/>
          </w:r>
          <w:r>
            <w:rPr>
              <w:rStyle w:val="30"/>
              <w:rFonts w:hint="eastAsia"/>
            </w:rPr>
            <w:t>接口说明</w:t>
          </w:r>
          <w:r>
            <w:tab/>
          </w:r>
          <w:r>
            <w:fldChar w:fldCharType="begin"/>
          </w:r>
          <w:r>
            <w:instrText xml:space="preserve"> PAGEREF _Toc458083238 \h </w:instrText>
          </w:r>
          <w:r>
            <w:fldChar w:fldCharType="separate"/>
          </w:r>
          <w:r>
            <w:t>29</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"_Toc458083239" </w:instrText>
          </w:r>
          <w:r>
            <w:fldChar w:fldCharType="separate"/>
          </w:r>
          <w:r>
            <w:rPr>
              <w:rStyle w:val="30"/>
              <w:rFonts w:cs="Arial"/>
            </w:rPr>
            <w:t>3.2.3</w:t>
          </w:r>
          <w:r>
            <w:rPr>
              <w:rFonts w:asciiTheme="minorHAnsi" w:hAnsiTheme="minorHAnsi" w:eastAsiaTheme="minorEastAsia"/>
              <w:kern w:val="2"/>
            </w:rPr>
            <w:tab/>
          </w:r>
          <w:r>
            <w:rPr>
              <w:rStyle w:val="30"/>
              <w:rFonts w:hint="eastAsia"/>
            </w:rPr>
            <w:t>反向订购接口定义</w:t>
          </w:r>
          <w:r>
            <w:tab/>
          </w:r>
          <w:r>
            <w:fldChar w:fldCharType="begin"/>
          </w:r>
          <w:r>
            <w:instrText xml:space="preserve"> PAGEREF _Toc458083239 \h </w:instrText>
          </w:r>
          <w:r>
            <w:fldChar w:fldCharType="separate"/>
          </w:r>
          <w:r>
            <w:t>29</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"_Toc458083240" </w:instrText>
          </w:r>
          <w:r>
            <w:fldChar w:fldCharType="separate"/>
          </w:r>
          <w:r>
            <w:rPr>
              <w:rStyle w:val="30"/>
              <w:rFonts w:cs="Arial"/>
            </w:rPr>
            <w:t>3.2.4</w:t>
          </w:r>
          <w:r>
            <w:rPr>
              <w:rFonts w:asciiTheme="minorHAnsi" w:hAnsiTheme="minorHAnsi" w:eastAsiaTheme="minorEastAsia"/>
              <w:kern w:val="2"/>
            </w:rPr>
            <w:tab/>
          </w:r>
          <w:r>
            <w:rPr>
              <w:rStyle w:val="30"/>
              <w:rFonts w:hint="eastAsia"/>
            </w:rPr>
            <w:t>订单确认接口定义</w:t>
          </w:r>
          <w:r>
            <w:tab/>
          </w:r>
          <w:r>
            <w:fldChar w:fldCharType="begin"/>
          </w:r>
          <w:r>
            <w:instrText xml:space="preserve"> PAGEREF _Toc458083240 \h </w:instrText>
          </w:r>
          <w:r>
            <w:fldChar w:fldCharType="separate"/>
          </w:r>
          <w:r>
            <w:t>30</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"_Toc458083241" </w:instrText>
          </w:r>
          <w:r>
            <w:fldChar w:fldCharType="separate"/>
          </w:r>
          <w:r>
            <w:rPr>
              <w:rStyle w:val="30"/>
            </w:rPr>
            <w:t>3.3</w:t>
          </w:r>
          <w:r>
            <w:rPr>
              <w:rFonts w:asciiTheme="minorHAnsi" w:hAnsiTheme="minorHAnsi" w:eastAsiaTheme="minorEastAsia"/>
              <w:kern w:val="2"/>
            </w:rPr>
            <w:tab/>
          </w:r>
          <w:r>
            <w:rPr>
              <w:rStyle w:val="30"/>
              <w:rFonts w:hint="eastAsia"/>
            </w:rPr>
            <w:t>二级业务商品反向订购（退订）实时接口</w:t>
          </w:r>
          <w:r>
            <w:tab/>
          </w:r>
          <w:r>
            <w:fldChar w:fldCharType="begin"/>
          </w:r>
          <w:r>
            <w:instrText xml:space="preserve"> PAGEREF _Toc458083241 \h </w:instrText>
          </w:r>
          <w:r>
            <w:fldChar w:fldCharType="separate"/>
          </w:r>
          <w:r>
            <w:t>31</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"_Toc458083242" </w:instrText>
          </w:r>
          <w:r>
            <w:fldChar w:fldCharType="separate"/>
          </w:r>
          <w:r>
            <w:rPr>
              <w:rStyle w:val="30"/>
              <w:rFonts w:cs="Arial"/>
            </w:rPr>
            <w:t>3.3.1</w:t>
          </w:r>
          <w:r>
            <w:rPr>
              <w:rFonts w:asciiTheme="minorHAnsi" w:hAnsiTheme="minorHAnsi" w:eastAsiaTheme="minorEastAsia"/>
              <w:kern w:val="2"/>
            </w:rPr>
            <w:tab/>
          </w:r>
          <w:r>
            <w:rPr>
              <w:rStyle w:val="30"/>
              <w:rFonts w:hint="eastAsia"/>
            </w:rPr>
            <w:t>用户自助反向订购（退订）二级业务商品流程</w:t>
          </w:r>
          <w:r>
            <w:tab/>
          </w:r>
          <w:r>
            <w:fldChar w:fldCharType="begin"/>
          </w:r>
          <w:r>
            <w:instrText xml:space="preserve"> PAGEREF _Toc458083242 \h </w:instrText>
          </w:r>
          <w:r>
            <w:fldChar w:fldCharType="separate"/>
          </w:r>
          <w:r>
            <w:t>32</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"_Toc458083243" </w:instrText>
          </w:r>
          <w:r>
            <w:fldChar w:fldCharType="separate"/>
          </w:r>
          <w:r>
            <w:rPr>
              <w:rStyle w:val="30"/>
              <w:rFonts w:cs="Arial"/>
            </w:rPr>
            <w:t>3.3.2</w:t>
          </w:r>
          <w:r>
            <w:rPr>
              <w:rFonts w:asciiTheme="minorHAnsi" w:hAnsiTheme="minorHAnsi" w:eastAsiaTheme="minorEastAsia"/>
              <w:kern w:val="2"/>
            </w:rPr>
            <w:tab/>
          </w:r>
          <w:r>
            <w:rPr>
              <w:rStyle w:val="30"/>
              <w:rFonts w:hint="eastAsia"/>
            </w:rPr>
            <w:t>接口说明</w:t>
          </w:r>
          <w:r>
            <w:tab/>
          </w:r>
          <w:r>
            <w:fldChar w:fldCharType="begin"/>
          </w:r>
          <w:r>
            <w:instrText xml:space="preserve"> PAGEREF _Toc458083243 \h </w:instrText>
          </w:r>
          <w:r>
            <w:fldChar w:fldCharType="separate"/>
          </w:r>
          <w:r>
            <w:t>32</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"_Toc458083244" </w:instrText>
          </w:r>
          <w:r>
            <w:fldChar w:fldCharType="separate"/>
          </w:r>
          <w:r>
            <w:rPr>
              <w:rStyle w:val="30"/>
              <w:rFonts w:cs="Arial"/>
            </w:rPr>
            <w:t>3.3.3</w:t>
          </w:r>
          <w:r>
            <w:rPr>
              <w:rFonts w:asciiTheme="minorHAnsi" w:hAnsiTheme="minorHAnsi" w:eastAsiaTheme="minorEastAsia"/>
              <w:kern w:val="2"/>
            </w:rPr>
            <w:tab/>
          </w:r>
          <w:r>
            <w:rPr>
              <w:rStyle w:val="30"/>
              <w:rFonts w:hint="eastAsia"/>
            </w:rPr>
            <w:t>反向接口定义</w:t>
          </w:r>
          <w:r>
            <w:tab/>
          </w:r>
          <w:r>
            <w:fldChar w:fldCharType="begin"/>
          </w:r>
          <w:r>
            <w:instrText xml:space="preserve"> PAGEREF _Toc458083244 \h </w:instrText>
          </w:r>
          <w:r>
            <w:fldChar w:fldCharType="separate"/>
          </w:r>
          <w:r>
            <w:t>32</w:t>
          </w:r>
          <w:r>
            <w:fldChar w:fldCharType="end"/>
          </w:r>
          <w:r>
            <w:fldChar w:fldCharType="end"/>
          </w:r>
        </w:p>
        <w:p>
          <w:pPr>
            <w:pStyle w:val="23"/>
            <w:rPr>
              <w:rFonts w:asciiTheme="minorHAnsi" w:hAnsiTheme="minorHAnsi" w:eastAsiaTheme="minorEastAsia"/>
              <w:b w:val="0"/>
              <w:kern w:val="2"/>
            </w:rPr>
          </w:pPr>
          <w:r>
            <w:fldChar w:fldCharType="begin"/>
          </w:r>
          <w:r>
            <w:instrText xml:space="preserve"> HYPERLINK \l "_Toc458083245" </w:instrText>
          </w:r>
          <w:r>
            <w:fldChar w:fldCharType="separate"/>
          </w:r>
          <w:r>
            <w:rPr>
              <w:rStyle w:val="30"/>
            </w:rPr>
            <w:t>4</w:t>
          </w:r>
          <w:r>
            <w:rPr>
              <w:rFonts w:asciiTheme="minorHAnsi" w:hAnsiTheme="minorHAnsi" w:eastAsiaTheme="minorEastAsia"/>
              <w:b w:val="0"/>
              <w:kern w:val="2"/>
            </w:rPr>
            <w:tab/>
          </w:r>
          <w:r>
            <w:rPr>
              <w:rStyle w:val="30"/>
            </w:rPr>
            <w:t>FSDP SP</w:t>
          </w:r>
          <w:r>
            <w:rPr>
              <w:rStyle w:val="30"/>
              <w:rFonts w:hint="eastAsia"/>
            </w:rPr>
            <w:t>业务使用管理接口（二级业务商品鉴权批价）</w:t>
          </w:r>
          <w:r>
            <w:tab/>
          </w:r>
          <w:r>
            <w:fldChar w:fldCharType="begin"/>
          </w:r>
          <w:r>
            <w:instrText xml:space="preserve"> PAGEREF _Toc458083245 \h </w:instrText>
          </w:r>
          <w:r>
            <w:fldChar w:fldCharType="separate"/>
          </w:r>
          <w:r>
            <w:t>33</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"_Toc458083246" </w:instrText>
          </w:r>
          <w:r>
            <w:fldChar w:fldCharType="separate"/>
          </w:r>
          <w:r>
            <w:rPr>
              <w:rStyle w:val="30"/>
            </w:rPr>
            <w:t>4.1</w:t>
          </w:r>
          <w:r>
            <w:rPr>
              <w:rFonts w:asciiTheme="minorHAnsi" w:hAnsiTheme="minorHAnsi" w:eastAsiaTheme="minorEastAsia"/>
              <w:kern w:val="2"/>
            </w:rPr>
            <w:tab/>
          </w:r>
          <w:r>
            <w:rPr>
              <w:rStyle w:val="30"/>
              <w:rFonts w:hint="eastAsia"/>
            </w:rPr>
            <w:t>二级业务商品业务使用批价接口</w:t>
          </w:r>
          <w:r>
            <w:tab/>
          </w:r>
          <w:r>
            <w:fldChar w:fldCharType="begin"/>
          </w:r>
          <w:r>
            <w:instrText xml:space="preserve"> PAGEREF _Toc458083246 \h </w:instrText>
          </w:r>
          <w:r>
            <w:fldChar w:fldCharType="separate"/>
          </w:r>
          <w:r>
            <w:t>33</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"_Toc458083247" </w:instrText>
          </w:r>
          <w:r>
            <w:fldChar w:fldCharType="separate"/>
          </w:r>
          <w:r>
            <w:rPr>
              <w:rStyle w:val="30"/>
              <w:rFonts w:cs="Arial"/>
            </w:rPr>
            <w:t>4.1.1</w:t>
          </w:r>
          <w:r>
            <w:rPr>
              <w:rFonts w:asciiTheme="minorHAnsi" w:hAnsiTheme="minorHAnsi" w:eastAsiaTheme="minorEastAsia"/>
              <w:kern w:val="2"/>
            </w:rPr>
            <w:tab/>
          </w:r>
          <w:r>
            <w:rPr>
              <w:rStyle w:val="30"/>
              <w:rFonts w:hint="eastAsia"/>
            </w:rPr>
            <w:t>接口说明</w:t>
          </w:r>
          <w:r>
            <w:tab/>
          </w:r>
          <w:r>
            <w:fldChar w:fldCharType="begin"/>
          </w:r>
          <w:r>
            <w:instrText xml:space="preserve"> PAGEREF _Toc458083247 \h </w:instrText>
          </w:r>
          <w:r>
            <w:fldChar w:fldCharType="separate"/>
          </w:r>
          <w:r>
            <w:t>33</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"_Toc458083248" </w:instrText>
          </w:r>
          <w:r>
            <w:fldChar w:fldCharType="separate"/>
          </w:r>
          <w:r>
            <w:rPr>
              <w:rStyle w:val="30"/>
              <w:rFonts w:cs="Arial"/>
            </w:rPr>
            <w:t>4.1.2</w:t>
          </w:r>
          <w:r>
            <w:rPr>
              <w:rFonts w:asciiTheme="minorHAnsi" w:hAnsiTheme="minorHAnsi" w:eastAsiaTheme="minorEastAsia"/>
              <w:kern w:val="2"/>
            </w:rPr>
            <w:tab/>
          </w:r>
          <w:r>
            <w:rPr>
              <w:rStyle w:val="30"/>
              <w:rFonts w:hint="eastAsia"/>
            </w:rPr>
            <w:t>接口定义</w:t>
          </w:r>
          <w:r>
            <w:tab/>
          </w:r>
          <w:r>
            <w:fldChar w:fldCharType="begin"/>
          </w:r>
          <w:r>
            <w:instrText xml:space="preserve"> PAGEREF _Toc458083248 \h </w:instrText>
          </w:r>
          <w:r>
            <w:fldChar w:fldCharType="separate"/>
          </w:r>
          <w:r>
            <w:t>34</w:t>
          </w:r>
          <w:r>
            <w:fldChar w:fldCharType="end"/>
          </w:r>
          <w:r>
            <w:fldChar w:fldCharType="end"/>
          </w:r>
        </w:p>
        <w:p>
          <w:pPr>
            <w:pStyle w:val="23"/>
            <w:rPr>
              <w:rFonts w:asciiTheme="minorHAnsi" w:hAnsiTheme="minorHAnsi" w:eastAsiaTheme="minorEastAsia"/>
              <w:b w:val="0"/>
              <w:kern w:val="2"/>
            </w:rPr>
          </w:pPr>
          <w:r>
            <w:fldChar w:fldCharType="begin"/>
          </w:r>
          <w:r>
            <w:instrText xml:space="preserve"> HYPERLINK \l "_Toc458083249" </w:instrText>
          </w:r>
          <w:r>
            <w:fldChar w:fldCharType="separate"/>
          </w:r>
          <w:r>
            <w:rPr>
              <w:rStyle w:val="30"/>
            </w:rPr>
            <w:t>5</w:t>
          </w:r>
          <w:r>
            <w:rPr>
              <w:rFonts w:asciiTheme="minorHAnsi" w:hAnsiTheme="minorHAnsi" w:eastAsiaTheme="minorEastAsia"/>
              <w:b w:val="0"/>
              <w:kern w:val="2"/>
            </w:rPr>
            <w:tab/>
          </w:r>
          <w:r>
            <w:rPr>
              <w:rStyle w:val="30"/>
              <w:rFonts w:hint="eastAsia"/>
            </w:rPr>
            <w:t>童锁验证和在线支付实时接口（页面）</w:t>
          </w:r>
          <w:r>
            <w:tab/>
          </w:r>
          <w:r>
            <w:fldChar w:fldCharType="begin"/>
          </w:r>
          <w:r>
            <w:instrText xml:space="preserve"> PAGEREF _Toc458083249 \h </w:instrText>
          </w:r>
          <w:r>
            <w:fldChar w:fldCharType="separate"/>
          </w:r>
          <w:r>
            <w:t>35</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"_Toc458083250" </w:instrText>
          </w:r>
          <w:r>
            <w:fldChar w:fldCharType="separate"/>
          </w:r>
          <w:r>
            <w:rPr>
              <w:rStyle w:val="30"/>
            </w:rPr>
            <w:t>5.1</w:t>
          </w:r>
          <w:r>
            <w:rPr>
              <w:rFonts w:asciiTheme="minorHAnsi" w:hAnsiTheme="minorHAnsi" w:eastAsiaTheme="minorEastAsia"/>
              <w:kern w:val="2"/>
            </w:rPr>
            <w:tab/>
          </w:r>
          <w:r>
            <w:rPr>
              <w:rStyle w:val="30"/>
              <w:rFonts w:hint="eastAsia"/>
            </w:rPr>
            <w:t>童锁验证页面接口</w:t>
          </w:r>
          <w:r>
            <w:tab/>
          </w:r>
          <w:r>
            <w:fldChar w:fldCharType="begin"/>
          </w:r>
          <w:r>
            <w:instrText xml:space="preserve"> PAGEREF _Toc458083250 \h </w:instrText>
          </w:r>
          <w:r>
            <w:fldChar w:fldCharType="separate"/>
          </w:r>
          <w:r>
            <w:t>35</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"_Toc458083251" </w:instrText>
          </w:r>
          <w:r>
            <w:fldChar w:fldCharType="separate"/>
          </w:r>
          <w:r>
            <w:rPr>
              <w:rStyle w:val="30"/>
            </w:rPr>
            <w:t>5.2</w:t>
          </w:r>
          <w:r>
            <w:rPr>
              <w:rFonts w:asciiTheme="minorHAnsi" w:hAnsiTheme="minorHAnsi" w:eastAsiaTheme="minorEastAsia"/>
              <w:kern w:val="2"/>
            </w:rPr>
            <w:tab/>
          </w:r>
          <w:r>
            <w:rPr>
              <w:rStyle w:val="30"/>
              <w:rFonts w:hint="eastAsia"/>
            </w:rPr>
            <w:t>在线支付页面接口</w:t>
          </w:r>
          <w:r>
            <w:tab/>
          </w:r>
          <w:r>
            <w:fldChar w:fldCharType="begin"/>
          </w:r>
          <w:r>
            <w:instrText xml:space="preserve"> PAGEREF _Toc458083251 \h </w:instrText>
          </w:r>
          <w:r>
            <w:fldChar w:fldCharType="separate"/>
          </w:r>
          <w:r>
            <w:t>36</w:t>
          </w:r>
          <w:r>
            <w:fldChar w:fldCharType="end"/>
          </w:r>
          <w:r>
            <w:fldChar w:fldCharType="end"/>
          </w:r>
        </w:p>
        <w:p>
          <w:pPr>
            <w:pStyle w:val="23"/>
            <w:rPr>
              <w:rFonts w:asciiTheme="minorHAnsi" w:hAnsiTheme="minorHAnsi" w:eastAsiaTheme="minorEastAsia"/>
              <w:b w:val="0"/>
              <w:kern w:val="2"/>
            </w:rPr>
          </w:pPr>
          <w:r>
            <w:fldChar w:fldCharType="begin"/>
          </w:r>
          <w:r>
            <w:instrText xml:space="preserve"> HYPERLINK \l "_Toc458083252" </w:instrText>
          </w:r>
          <w:r>
            <w:fldChar w:fldCharType="separate"/>
          </w:r>
          <w:r>
            <w:rPr>
              <w:rStyle w:val="30"/>
            </w:rPr>
            <w:t>6</w:t>
          </w:r>
          <w:r>
            <w:rPr>
              <w:rFonts w:asciiTheme="minorHAnsi" w:hAnsiTheme="minorHAnsi" w:eastAsiaTheme="minorEastAsia"/>
              <w:b w:val="0"/>
              <w:kern w:val="2"/>
            </w:rPr>
            <w:tab/>
          </w:r>
          <w:r>
            <w:rPr>
              <w:rStyle w:val="30"/>
            </w:rPr>
            <w:t>FSDP SP</w:t>
          </w:r>
          <w:r>
            <w:rPr>
              <w:rStyle w:val="30"/>
              <w:rFonts w:hint="eastAsia"/>
            </w:rPr>
            <w:t>实时查询接口</w:t>
          </w:r>
          <w:r>
            <w:tab/>
          </w:r>
          <w:r>
            <w:fldChar w:fldCharType="begin"/>
          </w:r>
          <w:r>
            <w:instrText xml:space="preserve"> PAGEREF _Toc458083252 \h </w:instrText>
          </w:r>
          <w:r>
            <w:fldChar w:fldCharType="separate"/>
          </w:r>
          <w:r>
            <w:t>37</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"_Toc458083253" </w:instrText>
          </w:r>
          <w:r>
            <w:fldChar w:fldCharType="separate"/>
          </w:r>
          <w:r>
            <w:rPr>
              <w:rStyle w:val="30"/>
            </w:rPr>
            <w:t>6.1</w:t>
          </w:r>
          <w:r>
            <w:rPr>
              <w:rFonts w:asciiTheme="minorHAnsi" w:hAnsiTheme="minorHAnsi" w:eastAsiaTheme="minorEastAsia"/>
              <w:kern w:val="2"/>
            </w:rPr>
            <w:tab/>
          </w:r>
          <w:r>
            <w:rPr>
              <w:rStyle w:val="30"/>
              <w:rFonts w:hint="eastAsia"/>
            </w:rPr>
            <w:t>用户信息实时查询接口</w:t>
          </w:r>
          <w:r>
            <w:tab/>
          </w:r>
          <w:r>
            <w:fldChar w:fldCharType="begin"/>
          </w:r>
          <w:r>
            <w:instrText xml:space="preserve"> PAGEREF _Toc458083253 \h </w:instrText>
          </w:r>
          <w:r>
            <w:fldChar w:fldCharType="separate"/>
          </w:r>
          <w:r>
            <w:t>38</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"_Toc458083254" </w:instrText>
          </w:r>
          <w:r>
            <w:fldChar w:fldCharType="separate"/>
          </w:r>
          <w:r>
            <w:rPr>
              <w:rStyle w:val="30"/>
              <w:rFonts w:cs="Arial"/>
            </w:rPr>
            <w:t>6.1.1</w:t>
          </w:r>
          <w:r>
            <w:rPr>
              <w:rFonts w:asciiTheme="minorHAnsi" w:hAnsiTheme="minorHAnsi" w:eastAsiaTheme="minorEastAsia"/>
              <w:kern w:val="2"/>
            </w:rPr>
            <w:tab/>
          </w:r>
          <w:r>
            <w:rPr>
              <w:rStyle w:val="30"/>
              <w:rFonts w:hint="eastAsia"/>
            </w:rPr>
            <w:t>接口说明</w:t>
          </w:r>
          <w:r>
            <w:tab/>
          </w:r>
          <w:r>
            <w:fldChar w:fldCharType="begin"/>
          </w:r>
          <w:r>
            <w:instrText xml:space="preserve"> PAGEREF _Toc458083254 \h </w:instrText>
          </w:r>
          <w:r>
            <w:fldChar w:fldCharType="separate"/>
          </w:r>
          <w:r>
            <w:t>38</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"_Toc458083255" </w:instrText>
          </w:r>
          <w:r>
            <w:fldChar w:fldCharType="separate"/>
          </w:r>
          <w:r>
            <w:rPr>
              <w:rStyle w:val="30"/>
              <w:rFonts w:cs="Arial"/>
            </w:rPr>
            <w:t>6.1.2</w:t>
          </w:r>
          <w:r>
            <w:rPr>
              <w:rFonts w:asciiTheme="minorHAnsi" w:hAnsiTheme="minorHAnsi" w:eastAsiaTheme="minorEastAsia"/>
              <w:kern w:val="2"/>
            </w:rPr>
            <w:tab/>
          </w:r>
          <w:r>
            <w:rPr>
              <w:rStyle w:val="30"/>
              <w:rFonts w:hint="eastAsia"/>
            </w:rPr>
            <w:t>接口定义</w:t>
          </w:r>
          <w:r>
            <w:tab/>
          </w:r>
          <w:r>
            <w:fldChar w:fldCharType="begin"/>
          </w:r>
          <w:r>
            <w:instrText xml:space="preserve"> PAGEREF _Toc458083255 \h </w:instrText>
          </w:r>
          <w:r>
            <w:fldChar w:fldCharType="separate"/>
          </w:r>
          <w:r>
            <w:t>38</w:t>
          </w:r>
          <w:r>
            <w:fldChar w:fldCharType="end"/>
          </w:r>
          <w:r>
            <w:fldChar w:fldCharType="end"/>
          </w:r>
        </w:p>
        <w:p>
          <w:pPr>
            <w:pStyle w:val="23"/>
            <w:rPr>
              <w:rFonts w:asciiTheme="minorHAnsi" w:hAnsiTheme="minorHAnsi" w:eastAsiaTheme="minorEastAsia"/>
              <w:b w:val="0"/>
              <w:kern w:val="2"/>
            </w:rPr>
          </w:pPr>
          <w:r>
            <w:fldChar w:fldCharType="begin"/>
          </w:r>
          <w:r>
            <w:instrText xml:space="preserve"> HYPERLINK \l "_Toc458083256" </w:instrText>
          </w:r>
          <w:r>
            <w:fldChar w:fldCharType="separate"/>
          </w:r>
          <w:r>
            <w:rPr>
              <w:rStyle w:val="30"/>
            </w:rPr>
            <w:t>7</w:t>
          </w:r>
          <w:r>
            <w:rPr>
              <w:rFonts w:asciiTheme="minorHAnsi" w:hAnsiTheme="minorHAnsi" w:eastAsiaTheme="minorEastAsia"/>
              <w:b w:val="0"/>
              <w:kern w:val="2"/>
            </w:rPr>
            <w:tab/>
          </w:r>
          <w:r>
            <w:rPr>
              <w:rStyle w:val="30"/>
            </w:rPr>
            <w:t>FSDP SP</w:t>
          </w:r>
          <w:r>
            <w:rPr>
              <w:rStyle w:val="30"/>
              <w:rFonts w:hint="eastAsia"/>
            </w:rPr>
            <w:t>和业务引入流程</w:t>
          </w:r>
          <w:r>
            <w:tab/>
          </w:r>
          <w:r>
            <w:fldChar w:fldCharType="begin"/>
          </w:r>
          <w:r>
            <w:instrText xml:space="preserve"> PAGEREF _Toc458083256 \h </w:instrText>
          </w:r>
          <w:r>
            <w:fldChar w:fldCharType="separate"/>
          </w:r>
          <w:r>
            <w:t>40</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"_Toc458083257" </w:instrText>
          </w:r>
          <w:r>
            <w:fldChar w:fldCharType="separate"/>
          </w:r>
          <w:r>
            <w:rPr>
              <w:rStyle w:val="30"/>
              <w:rFonts w:cs="Times New Roman"/>
            </w:rPr>
            <w:t>7.1</w:t>
          </w:r>
          <w:r>
            <w:rPr>
              <w:rFonts w:asciiTheme="minorHAnsi" w:hAnsiTheme="minorHAnsi" w:eastAsiaTheme="minorEastAsia"/>
              <w:kern w:val="2"/>
            </w:rPr>
            <w:tab/>
          </w:r>
          <w:r>
            <w:rPr>
              <w:rStyle w:val="30"/>
              <w:rFonts w:cs="Times New Roman"/>
            </w:rPr>
            <w:t>SP</w:t>
          </w:r>
          <w:r>
            <w:rPr>
              <w:rStyle w:val="30"/>
              <w:rFonts w:hint="eastAsia" w:cs="Times New Roman"/>
            </w:rPr>
            <w:t>引入流程</w:t>
          </w:r>
          <w:r>
            <w:tab/>
          </w:r>
          <w:r>
            <w:fldChar w:fldCharType="begin"/>
          </w:r>
          <w:r>
            <w:instrText xml:space="preserve"> PAGEREF _Toc458083257 \h </w:instrText>
          </w:r>
          <w:r>
            <w:fldChar w:fldCharType="separate"/>
          </w:r>
          <w:r>
            <w:t>41</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"_Toc458083258" </w:instrText>
          </w:r>
          <w:r>
            <w:fldChar w:fldCharType="separate"/>
          </w:r>
          <w:r>
            <w:rPr>
              <w:rStyle w:val="30"/>
              <w:rFonts w:cs="Times New Roman"/>
            </w:rPr>
            <w:t>7.2</w:t>
          </w:r>
          <w:r>
            <w:rPr>
              <w:rFonts w:asciiTheme="minorHAnsi" w:hAnsiTheme="minorHAnsi" w:eastAsiaTheme="minorEastAsia"/>
              <w:kern w:val="2"/>
            </w:rPr>
            <w:tab/>
          </w:r>
          <w:r>
            <w:rPr>
              <w:rStyle w:val="30"/>
              <w:rFonts w:hint="eastAsia" w:cs="Times New Roman"/>
            </w:rPr>
            <w:t>一级业务商品引入流程</w:t>
          </w:r>
          <w:r>
            <w:tab/>
          </w:r>
          <w:r>
            <w:fldChar w:fldCharType="begin"/>
          </w:r>
          <w:r>
            <w:instrText xml:space="preserve"> PAGEREF _Toc458083258 \h </w:instrText>
          </w:r>
          <w:r>
            <w:fldChar w:fldCharType="separate"/>
          </w:r>
          <w:r>
            <w:t>42</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"_Toc458083259" </w:instrText>
          </w:r>
          <w:r>
            <w:fldChar w:fldCharType="separate"/>
          </w:r>
          <w:r>
            <w:rPr>
              <w:rStyle w:val="30"/>
              <w:rFonts w:cs="Arial"/>
            </w:rPr>
            <w:t>7.2.1</w:t>
          </w:r>
          <w:r>
            <w:rPr>
              <w:rFonts w:asciiTheme="minorHAnsi" w:hAnsiTheme="minorHAnsi" w:eastAsiaTheme="minorEastAsia"/>
              <w:kern w:val="2"/>
            </w:rPr>
            <w:tab/>
          </w:r>
          <w:r>
            <w:rPr>
              <w:rStyle w:val="30"/>
              <w:rFonts w:hint="eastAsia"/>
            </w:rPr>
            <w:t>一级业务产品首次上线流程</w:t>
          </w:r>
          <w:r>
            <w:tab/>
          </w:r>
          <w:r>
            <w:fldChar w:fldCharType="begin"/>
          </w:r>
          <w:r>
            <w:instrText xml:space="preserve"> PAGEREF _Toc458083259 \h </w:instrText>
          </w:r>
          <w:r>
            <w:fldChar w:fldCharType="separate"/>
          </w:r>
          <w:r>
            <w:t>42</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"_Toc458083260" </w:instrText>
          </w:r>
          <w:r>
            <w:fldChar w:fldCharType="separate"/>
          </w:r>
          <w:r>
            <w:rPr>
              <w:rStyle w:val="30"/>
              <w:rFonts w:cs="Arial"/>
            </w:rPr>
            <w:t>7.2.2</w:t>
          </w:r>
          <w:r>
            <w:rPr>
              <w:rFonts w:asciiTheme="minorHAnsi" w:hAnsiTheme="minorHAnsi" w:eastAsiaTheme="minorEastAsia"/>
              <w:kern w:val="2"/>
            </w:rPr>
            <w:tab/>
          </w:r>
          <w:r>
            <w:rPr>
              <w:rStyle w:val="30"/>
              <w:rFonts w:hint="eastAsia"/>
            </w:rPr>
            <w:t>一级业务产品非首次上线流程</w:t>
          </w:r>
          <w:r>
            <w:tab/>
          </w:r>
          <w:r>
            <w:fldChar w:fldCharType="begin"/>
          </w:r>
          <w:r>
            <w:instrText xml:space="preserve"> PAGEREF _Toc458083260 \h </w:instrText>
          </w:r>
          <w:r>
            <w:fldChar w:fldCharType="separate"/>
          </w:r>
          <w:r>
            <w:t>43</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"_Toc458083261" </w:instrText>
          </w:r>
          <w:r>
            <w:fldChar w:fldCharType="separate"/>
          </w:r>
          <w:r>
            <w:rPr>
              <w:rStyle w:val="30"/>
              <w:rFonts w:cs="Times New Roman"/>
            </w:rPr>
            <w:t>7.3</w:t>
          </w:r>
          <w:r>
            <w:rPr>
              <w:rFonts w:asciiTheme="minorHAnsi" w:hAnsiTheme="minorHAnsi" w:eastAsiaTheme="minorEastAsia"/>
              <w:kern w:val="2"/>
            </w:rPr>
            <w:tab/>
          </w:r>
          <w:r>
            <w:rPr>
              <w:rStyle w:val="30"/>
              <w:rFonts w:hint="eastAsia" w:cs="Times New Roman"/>
            </w:rPr>
            <w:t>二级业务商品引入流程</w:t>
          </w:r>
          <w:r>
            <w:tab/>
          </w:r>
          <w:r>
            <w:fldChar w:fldCharType="begin"/>
          </w:r>
          <w:r>
            <w:instrText xml:space="preserve"> PAGEREF _Toc458083261 \h </w:instrText>
          </w:r>
          <w:r>
            <w:fldChar w:fldCharType="separate"/>
          </w:r>
          <w:r>
            <w:t>44</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"_Toc458083262" </w:instrText>
          </w:r>
          <w:r>
            <w:fldChar w:fldCharType="separate"/>
          </w:r>
          <w:r>
            <w:rPr>
              <w:rStyle w:val="30"/>
              <w:rFonts w:cs="Arial"/>
            </w:rPr>
            <w:t>7.3.1</w:t>
          </w:r>
          <w:r>
            <w:rPr>
              <w:rFonts w:asciiTheme="minorHAnsi" w:hAnsiTheme="minorHAnsi" w:eastAsiaTheme="minorEastAsia"/>
              <w:kern w:val="2"/>
            </w:rPr>
            <w:tab/>
          </w:r>
          <w:r>
            <w:rPr>
              <w:rStyle w:val="30"/>
              <w:rFonts w:hint="eastAsia"/>
            </w:rPr>
            <w:t>二级业务商品首次上线流程</w:t>
          </w:r>
          <w:r>
            <w:tab/>
          </w:r>
          <w:r>
            <w:fldChar w:fldCharType="begin"/>
          </w:r>
          <w:r>
            <w:instrText xml:space="preserve"> PAGEREF _Toc458083262 \h </w:instrText>
          </w:r>
          <w:r>
            <w:fldChar w:fldCharType="separate"/>
          </w:r>
          <w:r>
            <w:t>44</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"_Toc458083263" </w:instrText>
          </w:r>
          <w:r>
            <w:fldChar w:fldCharType="separate"/>
          </w:r>
          <w:r>
            <w:rPr>
              <w:rStyle w:val="30"/>
              <w:rFonts w:cs="Arial"/>
            </w:rPr>
            <w:t>7.3.2</w:t>
          </w:r>
          <w:r>
            <w:rPr>
              <w:rFonts w:asciiTheme="minorHAnsi" w:hAnsiTheme="minorHAnsi" w:eastAsiaTheme="minorEastAsia"/>
              <w:kern w:val="2"/>
            </w:rPr>
            <w:tab/>
          </w:r>
          <w:r>
            <w:rPr>
              <w:rStyle w:val="30"/>
              <w:rFonts w:hint="eastAsia"/>
            </w:rPr>
            <w:t>二级业务商品非首次上线流程</w:t>
          </w:r>
          <w:r>
            <w:tab/>
          </w:r>
          <w:r>
            <w:fldChar w:fldCharType="begin"/>
          </w:r>
          <w:r>
            <w:instrText xml:space="preserve"> PAGEREF _Toc458083263 \h </w:instrText>
          </w:r>
          <w:r>
            <w:fldChar w:fldCharType="separate"/>
          </w:r>
          <w:r>
            <w:t>45</w:t>
          </w:r>
          <w:r>
            <w:fldChar w:fldCharType="end"/>
          </w:r>
          <w:r>
            <w:fldChar w:fldCharType="end"/>
          </w:r>
        </w:p>
        <w:p>
          <w:pPr>
            <w:pStyle w:val="23"/>
            <w:rPr>
              <w:rFonts w:asciiTheme="minorHAnsi" w:hAnsiTheme="minorHAnsi" w:eastAsiaTheme="minorEastAsia"/>
              <w:b w:val="0"/>
              <w:kern w:val="2"/>
            </w:rPr>
          </w:pPr>
          <w:r>
            <w:fldChar w:fldCharType="begin"/>
          </w:r>
          <w:r>
            <w:instrText xml:space="preserve"> HYPERLINK \l "_Toc458083264" </w:instrText>
          </w:r>
          <w:r>
            <w:fldChar w:fldCharType="separate"/>
          </w:r>
          <w:r>
            <w:rPr>
              <w:rStyle w:val="30"/>
            </w:rPr>
            <w:t>8</w:t>
          </w:r>
          <w:r>
            <w:rPr>
              <w:rFonts w:asciiTheme="minorHAnsi" w:hAnsiTheme="minorHAnsi" w:eastAsiaTheme="minorEastAsia"/>
              <w:b w:val="0"/>
              <w:kern w:val="2"/>
            </w:rPr>
            <w:tab/>
          </w:r>
          <w:r>
            <w:rPr>
              <w:rStyle w:val="30"/>
              <w:rFonts w:hint="eastAsia"/>
            </w:rPr>
            <w:t>附录</w:t>
          </w:r>
          <w:r>
            <w:tab/>
          </w:r>
          <w:r>
            <w:fldChar w:fldCharType="begin"/>
          </w:r>
          <w:r>
            <w:instrText xml:space="preserve"> PAGEREF _Toc458083264 \h </w:instrText>
          </w:r>
          <w:r>
            <w:fldChar w:fldCharType="separate"/>
          </w:r>
          <w:r>
            <w:t>47</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"_Toc458083265" </w:instrText>
          </w:r>
          <w:r>
            <w:fldChar w:fldCharType="separate"/>
          </w:r>
          <w:r>
            <w:rPr>
              <w:rStyle w:val="30"/>
            </w:rPr>
            <w:t>8.1</w:t>
          </w:r>
          <w:r>
            <w:rPr>
              <w:rFonts w:asciiTheme="minorHAnsi" w:hAnsiTheme="minorHAnsi" w:eastAsiaTheme="minorEastAsia"/>
              <w:kern w:val="2"/>
            </w:rPr>
            <w:tab/>
          </w:r>
          <w:r>
            <w:rPr>
              <w:rStyle w:val="30"/>
              <w:rFonts w:hint="eastAsia"/>
            </w:rPr>
            <w:t>错误信息说明</w:t>
          </w:r>
          <w:r>
            <w:tab/>
          </w:r>
          <w:r>
            <w:fldChar w:fldCharType="begin"/>
          </w:r>
          <w:r>
            <w:instrText xml:space="preserve"> PAGEREF _Toc458083265 \h </w:instrText>
          </w:r>
          <w:r>
            <w:fldChar w:fldCharType="separate"/>
          </w:r>
          <w:r>
            <w:t>47</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"_Toc458083266" </w:instrText>
          </w:r>
          <w:r>
            <w:fldChar w:fldCharType="separate"/>
          </w:r>
          <w:r>
            <w:rPr>
              <w:rStyle w:val="30"/>
              <w:rFonts w:cs="Arial"/>
            </w:rPr>
            <w:t>8.1.1</w:t>
          </w:r>
          <w:r>
            <w:rPr>
              <w:rFonts w:asciiTheme="minorHAnsi" w:hAnsiTheme="minorHAnsi" w:eastAsiaTheme="minorEastAsia"/>
              <w:kern w:val="2"/>
            </w:rPr>
            <w:tab/>
          </w:r>
          <w:r>
            <w:rPr>
              <w:rStyle w:val="30"/>
              <w:rFonts w:hint="eastAsia"/>
            </w:rPr>
            <w:t>文件错误</w:t>
          </w:r>
          <w:r>
            <w:tab/>
          </w:r>
          <w:r>
            <w:fldChar w:fldCharType="begin"/>
          </w:r>
          <w:r>
            <w:instrText xml:space="preserve"> PAGEREF _Toc458083266 \h </w:instrText>
          </w:r>
          <w:r>
            <w:fldChar w:fldCharType="separate"/>
          </w:r>
          <w:r>
            <w:t>47</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"_Toc458083267" </w:instrText>
          </w:r>
          <w:r>
            <w:fldChar w:fldCharType="separate"/>
          </w:r>
          <w:r>
            <w:rPr>
              <w:rStyle w:val="30"/>
              <w:rFonts w:cs="Arial"/>
            </w:rPr>
            <w:t>8.1.2</w:t>
          </w:r>
          <w:r>
            <w:rPr>
              <w:rFonts w:asciiTheme="minorHAnsi" w:hAnsiTheme="minorHAnsi" w:eastAsiaTheme="minorEastAsia"/>
              <w:kern w:val="2"/>
            </w:rPr>
            <w:tab/>
          </w:r>
          <w:r>
            <w:rPr>
              <w:rStyle w:val="30"/>
              <w:rFonts w:hint="eastAsia"/>
            </w:rPr>
            <w:t>记录错误</w:t>
          </w:r>
          <w:r>
            <w:tab/>
          </w:r>
          <w:r>
            <w:fldChar w:fldCharType="begin"/>
          </w:r>
          <w:r>
            <w:instrText xml:space="preserve"> PAGEREF _Toc458083267 \h </w:instrText>
          </w:r>
          <w:r>
            <w:fldChar w:fldCharType="separate"/>
          </w:r>
          <w:r>
            <w:t>47</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"_Toc458083268" </w:instrText>
          </w:r>
          <w:r>
            <w:fldChar w:fldCharType="separate"/>
          </w:r>
          <w:r>
            <w:rPr>
              <w:rStyle w:val="30"/>
              <w:rFonts w:cs="Arial"/>
            </w:rPr>
            <w:t>8.1.3</w:t>
          </w:r>
          <w:r>
            <w:rPr>
              <w:rFonts w:asciiTheme="minorHAnsi" w:hAnsiTheme="minorHAnsi" w:eastAsiaTheme="minorEastAsia"/>
              <w:kern w:val="2"/>
            </w:rPr>
            <w:tab/>
          </w:r>
          <w:r>
            <w:rPr>
              <w:rStyle w:val="30"/>
              <w:rFonts w:hint="eastAsia"/>
            </w:rPr>
            <w:t>接口错误码</w:t>
          </w:r>
          <w:r>
            <w:tab/>
          </w:r>
          <w:r>
            <w:fldChar w:fldCharType="begin"/>
          </w:r>
          <w:r>
            <w:instrText xml:space="preserve"> PAGEREF _Toc458083268 \h </w:instrText>
          </w:r>
          <w:r>
            <w:fldChar w:fldCharType="separate"/>
          </w:r>
          <w:r>
            <w:t>47</w:t>
          </w:r>
          <w:r>
            <w:fldChar w:fldCharType="end"/>
          </w:r>
          <w:r>
            <w:fldChar w:fldCharType="end"/>
          </w:r>
        </w:p>
        <w:p>
          <w:pPr>
            <w:pStyle w:val="22"/>
            <w:rPr>
              <w:rFonts w:asciiTheme="minorHAnsi" w:hAnsiTheme="minorHAnsi" w:eastAsiaTheme="minorEastAsia"/>
              <w:kern w:val="2"/>
            </w:rPr>
          </w:pPr>
          <w:r>
            <w:fldChar w:fldCharType="begin"/>
          </w:r>
          <w:r>
            <w:instrText xml:space="preserve"> HYPERLINK \l "_Toc458083269" </w:instrText>
          </w:r>
          <w:r>
            <w:fldChar w:fldCharType="separate"/>
          </w:r>
          <w:r>
            <w:rPr>
              <w:rStyle w:val="30"/>
            </w:rPr>
            <w:t>8.2</w:t>
          </w:r>
          <w:r>
            <w:rPr>
              <w:rFonts w:asciiTheme="minorHAnsi" w:hAnsiTheme="minorHAnsi" w:eastAsiaTheme="minorEastAsia"/>
              <w:kern w:val="2"/>
            </w:rPr>
            <w:tab/>
          </w:r>
          <w:r>
            <w:rPr>
              <w:rStyle w:val="30"/>
              <w:rFonts w:hint="eastAsia"/>
            </w:rPr>
            <w:t>数据字典</w:t>
          </w:r>
          <w:r>
            <w:tab/>
          </w:r>
          <w:r>
            <w:fldChar w:fldCharType="begin"/>
          </w:r>
          <w:r>
            <w:instrText xml:space="preserve"> PAGEREF _Toc458083269 \h </w:instrText>
          </w:r>
          <w:r>
            <w:fldChar w:fldCharType="separate"/>
          </w:r>
          <w:r>
            <w:t>48</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"_Toc458083270" </w:instrText>
          </w:r>
          <w:r>
            <w:fldChar w:fldCharType="separate"/>
          </w:r>
          <w:r>
            <w:rPr>
              <w:rStyle w:val="30"/>
              <w:rFonts w:cs="Arial"/>
            </w:rPr>
            <w:t>8.2.1</w:t>
          </w:r>
          <w:r>
            <w:rPr>
              <w:rFonts w:asciiTheme="minorHAnsi" w:hAnsiTheme="minorHAnsi" w:eastAsiaTheme="minorEastAsia"/>
              <w:kern w:val="2"/>
            </w:rPr>
            <w:tab/>
          </w:r>
          <w:r>
            <w:rPr>
              <w:rStyle w:val="30"/>
              <w:rFonts w:hint="eastAsia"/>
            </w:rPr>
            <w:t>客户类型</w:t>
          </w:r>
          <w:r>
            <w:tab/>
          </w:r>
          <w:r>
            <w:fldChar w:fldCharType="begin"/>
          </w:r>
          <w:r>
            <w:instrText xml:space="preserve"> PAGEREF _Toc458083270 \h </w:instrText>
          </w:r>
          <w:r>
            <w:fldChar w:fldCharType="separate"/>
          </w:r>
          <w:r>
            <w:t>48</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"_Toc458083271" </w:instrText>
          </w:r>
          <w:r>
            <w:fldChar w:fldCharType="separate"/>
          </w:r>
          <w:r>
            <w:rPr>
              <w:rStyle w:val="30"/>
              <w:rFonts w:cs="Arial"/>
            </w:rPr>
            <w:t>8.2.2</w:t>
          </w:r>
          <w:r>
            <w:rPr>
              <w:rFonts w:asciiTheme="minorHAnsi" w:hAnsiTheme="minorHAnsi" w:eastAsiaTheme="minorEastAsia"/>
              <w:kern w:val="2"/>
            </w:rPr>
            <w:tab/>
          </w:r>
          <w:r>
            <w:rPr>
              <w:rStyle w:val="30"/>
              <w:rFonts w:hint="eastAsia"/>
            </w:rPr>
            <w:t>设备类型</w:t>
          </w:r>
          <w:r>
            <w:tab/>
          </w:r>
          <w:r>
            <w:fldChar w:fldCharType="begin"/>
          </w:r>
          <w:r>
            <w:instrText xml:space="preserve"> PAGEREF _Toc458083271 \h </w:instrText>
          </w:r>
          <w:r>
            <w:fldChar w:fldCharType="separate"/>
          </w:r>
          <w:r>
            <w:t>49</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"_Toc458083272" </w:instrText>
          </w:r>
          <w:r>
            <w:fldChar w:fldCharType="separate"/>
          </w:r>
          <w:r>
            <w:rPr>
              <w:rStyle w:val="30"/>
              <w:rFonts w:cs="Arial"/>
            </w:rPr>
            <w:t>8.2.3</w:t>
          </w:r>
          <w:r>
            <w:rPr>
              <w:rFonts w:asciiTheme="minorHAnsi" w:hAnsiTheme="minorHAnsi" w:eastAsiaTheme="minorEastAsia"/>
              <w:kern w:val="2"/>
            </w:rPr>
            <w:tab/>
          </w:r>
          <w:r>
            <w:rPr>
              <w:rStyle w:val="30"/>
              <w:rFonts w:hint="eastAsia"/>
            </w:rPr>
            <w:t>设备使用状态</w:t>
          </w:r>
          <w:r>
            <w:tab/>
          </w:r>
          <w:r>
            <w:fldChar w:fldCharType="begin"/>
          </w:r>
          <w:r>
            <w:instrText xml:space="preserve"> PAGEREF _Toc458083272 \h </w:instrText>
          </w:r>
          <w:r>
            <w:fldChar w:fldCharType="separate"/>
          </w:r>
          <w:r>
            <w:t>49</w:t>
          </w:r>
          <w:r>
            <w:fldChar w:fldCharType="end"/>
          </w:r>
          <w:r>
            <w:fldChar w:fldCharType="end"/>
          </w:r>
        </w:p>
        <w:p>
          <w:pPr>
            <w:pStyle w:val="21"/>
            <w:rPr>
              <w:rFonts w:asciiTheme="minorHAnsi" w:hAnsiTheme="minorHAnsi" w:eastAsiaTheme="minorEastAsia"/>
              <w:kern w:val="2"/>
            </w:rPr>
          </w:pPr>
          <w:r>
            <w:fldChar w:fldCharType="begin"/>
          </w:r>
          <w:r>
            <w:instrText xml:space="preserve"> HYPERLINK \l "_Toc458083273" </w:instrText>
          </w:r>
          <w:r>
            <w:fldChar w:fldCharType="separate"/>
          </w:r>
          <w:r>
            <w:rPr>
              <w:rStyle w:val="30"/>
              <w:rFonts w:cs="Arial"/>
            </w:rPr>
            <w:t>8.2.4</w:t>
          </w:r>
          <w:r>
            <w:rPr>
              <w:rFonts w:asciiTheme="minorHAnsi" w:hAnsiTheme="minorHAnsi" w:eastAsiaTheme="minorEastAsia"/>
              <w:kern w:val="2"/>
            </w:rPr>
            <w:tab/>
          </w:r>
          <w:r>
            <w:rPr>
              <w:rStyle w:val="30"/>
              <w:rFonts w:hint="eastAsia"/>
            </w:rPr>
            <w:t>地市代码</w:t>
          </w:r>
          <w:r>
            <w:tab/>
          </w:r>
          <w:r>
            <w:fldChar w:fldCharType="begin"/>
          </w:r>
          <w:r>
            <w:instrText xml:space="preserve"> PAGEREF _Toc458083273 \h </w:instrText>
          </w:r>
          <w:r>
            <w:fldChar w:fldCharType="separate"/>
          </w:r>
          <w:r>
            <w:t>49</w:t>
          </w:r>
          <w:r>
            <w:fldChar w:fldCharType="end"/>
          </w:r>
          <w:r>
            <w:fldChar w:fldCharType="end"/>
          </w:r>
        </w:p>
        <w:p>
          <w:pPr>
            <w:pStyle w:val="21"/>
            <w:rPr>
              <w:b/>
            </w:rPr>
          </w:pPr>
          <w:r>
            <w:rPr>
              <w:b/>
            </w:rPr>
            <w:fldChar w:fldCharType="end"/>
          </w:r>
        </w:p>
      </w:sdtContent>
    </w:sdt>
    <w:p>
      <w:pPr>
        <w:pStyle w:val="2"/>
        <w:numPr>
          <w:ilvl w:val="0"/>
          <w:numId w:val="0"/>
        </w:numPr>
      </w:pPr>
      <w:r>
        <w:br w:type="page"/>
      </w:r>
      <w:r>
        <w:pict>
          <v:shape id="_x0000_s1029" o:spid="_x0000_s1029" o:spt="202" alt="ZTE Corporation. All rights reserved." type="#_x0000_t202" style="position:absolute;left:0pt;height:230.65pt;width:415.3pt;mso-position-horizontal:left;mso-position-horizontal-relative:margin;mso-position-vertical:bottom;mso-position-vertical-relative:margin;z-index:251659264;v-text-anchor:bottom;mso-width-relative:margin;mso-height-relative:margin;mso-width-percent:1000;" filled="f" stroked="f" coordsize="21600,21600">
            <v:path/>
            <v:fill on="f" focussize="0,0"/>
            <v:stroke on="f" joinstyle="miter"/>
            <v:imagedata o:title=""/>
            <o:lock v:ext="edit"/>
            <v:textbox inset="0mm,0mm,0mm,10mm" style="mso-fit-shape-to-text:t;">
              <w:txbxContent>
                <w:p>
                  <w:pPr>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2017</w:t>
                  </w:r>
                  <w:r>
                    <w:rPr>
                      <w:sz w:val="18"/>
                      <w:szCs w:val="18"/>
                    </w:rPr>
                    <w:fldChar w:fldCharType="end"/>
                  </w:r>
                  <w:r>
                    <w:rPr>
                      <w:rFonts w:hint="eastAsia"/>
                      <w:sz w:val="18"/>
                      <w:szCs w:val="18"/>
                    </w:rPr>
                    <w:t xml:space="preserve"> </w:t>
                  </w:r>
                  <w:r>
                    <w:rPr>
                      <w:sz w:val="18"/>
                      <w:szCs w:val="18"/>
                    </w:rPr>
                    <w:t>ZTE Corporation. All rights reserved.</w:t>
                  </w:r>
                </w:p>
                <w:p>
                  <w:pPr>
                    <w:rPr>
                      <w:sz w:val="18"/>
                      <w:szCs w:val="18"/>
                    </w:rPr>
                  </w:pPr>
                  <w:r>
                    <w:rPr>
                      <w:sz w:val="18"/>
                      <w:szCs w:val="18"/>
                    </w:rPr>
                    <w:fldChar w:fldCharType="begin"/>
                  </w:r>
                  <w:r>
                    <w:rPr>
                      <w:sz w:val="18"/>
                      <w:szCs w:val="18"/>
                    </w:rPr>
                    <w:instrText xml:space="preserve"> </w:instrText>
                  </w:r>
                  <w:r>
                    <w:rPr>
                      <w:rFonts w:hint="eastAsia"/>
                      <w:sz w:val="18"/>
                      <w:szCs w:val="18"/>
                    </w:rPr>
                    <w:instrText xml:space="preserve">DATE \@ "yyyy"</w:instrText>
                  </w:r>
                  <w:r>
                    <w:rPr>
                      <w:sz w:val="18"/>
                      <w:szCs w:val="18"/>
                    </w:rPr>
                    <w:instrText xml:space="preserve"> </w:instrText>
                  </w:r>
                  <w:r>
                    <w:rPr>
                      <w:sz w:val="18"/>
                      <w:szCs w:val="18"/>
                    </w:rPr>
                    <w:fldChar w:fldCharType="separate"/>
                  </w:r>
                  <w:r>
                    <w:rPr>
                      <w:rFonts w:hint="eastAsia"/>
                      <w:sz w:val="18"/>
                      <w:szCs w:val="18"/>
                    </w:rPr>
                    <w:t>2017</w:t>
                  </w:r>
                  <w:r>
                    <w:rPr>
                      <w:sz w:val="18"/>
                      <w:szCs w:val="18"/>
                    </w:rPr>
                    <w:fldChar w:fldCharType="end"/>
                  </w:r>
                  <w:r>
                    <w:rPr>
                      <w:sz w:val="18"/>
                      <w:szCs w:val="18"/>
                    </w:rPr>
                    <w:t>版权所有  中兴通讯股份有限公司  保留所有权利</w:t>
                  </w:r>
                </w:p>
                <w:p>
                  <w:pPr>
                    <w:rPr>
                      <w:sz w:val="18"/>
                      <w:szCs w:val="18"/>
                    </w:rPr>
                  </w:pPr>
                  <w:r>
                    <w:rPr>
                      <w:sz w:val="18"/>
                      <w:szCs w:val="18"/>
                    </w:rPr>
                    <w:t>版权声明：</w:t>
                  </w:r>
                </w:p>
                <w:p>
                  <w:pPr>
                    <w:rPr>
                      <w:sz w:val="18"/>
                      <w:szCs w:val="18"/>
                    </w:rPr>
                  </w:pPr>
                  <w:r>
                    <w:rPr>
                      <w:sz w:val="18"/>
                      <w:szCs w:val="18"/>
                    </w:rPr>
                    <w:t>本文档著作权由中兴通讯股份有限公司享有。文中涉及中兴通讯股份有限公司的专有信息，未经中兴通讯股份有限公司书面许可，任何单位和个人不得使用和泄漏该文档以及该文档包含的任何图片、表格、数据及其他信息。</w:t>
                  </w:r>
                </w:p>
                <w:p>
                  <w:pPr>
                    <w:rPr>
                      <w:sz w:val="18"/>
                      <w:szCs w:val="18"/>
                    </w:rPr>
                  </w:pPr>
                  <w:r>
                    <w:rPr>
                      <w:sz w:val="18"/>
                      <w:szCs w:val="18"/>
                    </w:rPr>
                    <w:t>本文档中的信息随着中兴通讯股份有限公司产品和技术的进步将不断更新，中兴通讯股份有限公司不再通知此类信息的更新。</w:t>
                  </w:r>
                </w:p>
              </w:txbxContent>
            </v:textbox>
          </v:shape>
        </w:pict>
      </w:r>
      <w:bookmarkStart w:id="0" w:name="_Toc458083209"/>
      <w:r>
        <w:rPr>
          <w:rFonts w:hint="eastAsia"/>
        </w:rPr>
        <w:t>前言</w:t>
      </w:r>
      <w:bookmarkEnd w:id="0"/>
    </w:p>
    <w:p>
      <w:pPr>
        <w:tabs>
          <w:tab w:val="left" w:pos="1247"/>
        </w:tabs>
        <w:spacing w:before="120" w:line="288" w:lineRule="auto"/>
        <w:ind w:left="1247"/>
      </w:pPr>
      <w:r>
        <w:rPr>
          <w:rFonts w:hint="eastAsia"/>
        </w:rPr>
        <w:t>随着IT技术、通信技术的不断进步，各个技术领域呈现蓬勃发展的局面，各种网络走向IP化、融合化、共享化的统一方向；电信、互联网、软件等领域出现了SDP、共享API、Web服务、REST架构风格、SNS、Web2.0、SOA/SOC（面向服务的架构与计算技术)、云计算、物联网等各种概念和技术，新的网络和新技术的不断创新给互联网以及移动互联网带来了新的机遇。</w:t>
      </w:r>
    </w:p>
    <w:p>
      <w:pPr>
        <w:tabs>
          <w:tab w:val="left" w:pos="1247"/>
        </w:tabs>
        <w:spacing w:before="120" w:line="288" w:lineRule="auto"/>
        <w:ind w:left="1247"/>
      </w:pPr>
      <w:r>
        <w:rPr>
          <w:rFonts w:hint="eastAsia"/>
        </w:rPr>
        <w:t>随着3G在全球的部署，智能终端技术的不断发展，推动了移动互联网的发展大潮，在这波大潮中，互联网厂家、终端厂家凭着对传统互联网应用及终端资源的掌控，并凭借其创新能力，纷纷结合自己的优点推出丰富的应用。</w:t>
      </w:r>
    </w:p>
    <w:p>
      <w:pPr>
        <w:tabs>
          <w:tab w:val="left" w:pos="1247"/>
        </w:tabs>
        <w:spacing w:before="120" w:line="288" w:lineRule="auto"/>
        <w:ind w:left="1247"/>
        <w:rPr>
          <w:rFonts w:cs="Arial"/>
          <w:szCs w:val="21"/>
        </w:rPr>
      </w:pPr>
      <w:r>
        <w:rPr>
          <w:rFonts w:hint="eastAsia"/>
        </w:rPr>
        <w:t>在上述背景前提下，广东省广播电视网络股份有限公司（后简称“广东广电”）综合业务管理平台SDP需求日益增长，迫切需要建立满足高清</w:t>
      </w:r>
      <w:r>
        <w:t>互动多媒体电视业务</w:t>
      </w:r>
      <w:r>
        <w:rPr>
          <w:rFonts w:hint="eastAsia"/>
        </w:rPr>
        <w:t>需求的核心业务平台。</w:t>
      </w:r>
    </w:p>
    <w:p>
      <w:pPr>
        <w:pStyle w:val="2"/>
      </w:pPr>
      <w:bookmarkStart w:id="1" w:name="_Toc458083210"/>
      <w:r>
        <w:rPr>
          <w:rFonts w:hint="eastAsia"/>
        </w:rPr>
        <w:t>FSDP业务商品SP管理接口方案</w:t>
      </w:r>
      <w:bookmarkEnd w:id="1"/>
    </w:p>
    <w:p>
      <w:pPr>
        <w:pStyle w:val="4"/>
      </w:pPr>
      <w:bookmarkStart w:id="2" w:name="_Toc458083211"/>
      <w:r>
        <w:rPr>
          <w:rFonts w:hint="eastAsia"/>
        </w:rPr>
        <w:t>接口范围</w:t>
      </w:r>
      <w:bookmarkEnd w:id="2"/>
    </w:p>
    <w:p>
      <w:pPr>
        <w:pStyle w:val="3"/>
      </w:pPr>
      <w:r>
        <w:rPr>
          <w:rFonts w:hint="eastAsia"/>
        </w:rPr>
        <w:t>FSDP全业务交付平台将广东广电现有业务分成两类：</w:t>
      </w:r>
    </w:p>
    <w:p>
      <w:pPr>
        <w:pStyle w:val="3"/>
        <w:numPr>
          <w:ilvl w:val="0"/>
          <w:numId w:val="16"/>
        </w:numPr>
      </w:pPr>
      <w:r>
        <w:rPr>
          <w:rFonts w:hint="eastAsia"/>
        </w:rPr>
        <w:t>基础业务：已有成熟的业务平台，如VOD和OTT等平台</w:t>
      </w:r>
    </w:p>
    <w:p>
      <w:pPr>
        <w:pStyle w:val="3"/>
        <w:numPr>
          <w:ilvl w:val="0"/>
          <w:numId w:val="16"/>
        </w:numPr>
      </w:pPr>
      <w:r>
        <w:rPr>
          <w:rFonts w:hint="eastAsia"/>
        </w:rPr>
        <w:t>增值业务：新型互联网等综合增值业务，如电视游戏等业务</w:t>
      </w:r>
    </w:p>
    <w:p>
      <w:pPr>
        <w:tabs>
          <w:tab w:val="left" w:pos="1247"/>
        </w:tabs>
        <w:spacing w:before="120" w:line="288" w:lineRule="auto"/>
        <w:ind w:left="1247"/>
        <w:rPr>
          <w:rFonts w:hAnsi="Times New Roman" w:cs="宋体"/>
          <w:szCs w:val="21"/>
          <w:lang w:val="zh-CN"/>
        </w:rPr>
      </w:pPr>
      <w:r>
        <w:rPr>
          <w:rFonts w:hint="eastAsia" w:hAnsi="Times New Roman" w:cs="宋体"/>
          <w:szCs w:val="21"/>
          <w:lang w:val="zh-CN"/>
        </w:rPr>
        <w:t>本接口范围提供对应相应SP相关的基础业务和增值业务的对接接口。</w:t>
      </w:r>
    </w:p>
    <w:p>
      <w:pPr>
        <w:pStyle w:val="3"/>
      </w:pPr>
    </w:p>
    <w:p>
      <w:pPr>
        <w:pStyle w:val="4"/>
      </w:pPr>
      <w:bookmarkStart w:id="3" w:name="_Toc458083212"/>
      <w:r>
        <w:rPr>
          <w:rFonts w:hint="eastAsia"/>
        </w:rPr>
        <w:t>接口方案说明</w:t>
      </w:r>
      <w:bookmarkEnd w:id="3"/>
    </w:p>
    <w:p>
      <w:pPr>
        <w:pStyle w:val="3"/>
      </w:pPr>
      <w:r>
        <w:rPr>
          <w:rFonts w:hint="eastAsia"/>
        </w:rPr>
        <w:t>FSDP基础业务商品接口流程：</w:t>
      </w:r>
    </w:p>
    <w:p>
      <w:pPr>
        <w:pStyle w:val="3"/>
      </w:pPr>
      <w:r>
        <w:object>
          <v:shape id="_x0000_i1025" o:spt="75" type="#_x0000_t75" style="height:215.25pt;width:427.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r>
        <w:rPr>
          <w:rFonts w:hint="eastAsia"/>
        </w:rPr>
        <w:tab/>
      </w:r>
    </w:p>
    <w:p>
      <w:pPr>
        <w:pStyle w:val="3"/>
      </w:pPr>
      <w:r>
        <w:rPr>
          <w:rFonts w:hint="eastAsia"/>
        </w:rPr>
        <w:t>基础平台信息接口分为两个步骤：</w:t>
      </w:r>
    </w:p>
    <w:p>
      <w:pPr>
        <w:pStyle w:val="3"/>
        <w:numPr>
          <w:ilvl w:val="0"/>
          <w:numId w:val="17"/>
        </w:numPr>
      </w:pPr>
      <w:r>
        <w:rPr>
          <w:rFonts w:hint="eastAsia"/>
        </w:rPr>
        <w:t>数据采集：FSDP从BOSS/CRM等支撑系统统一采集并融合FSDP形成广电业务基础数据；</w:t>
      </w:r>
    </w:p>
    <w:p>
      <w:pPr>
        <w:pStyle w:val="3"/>
        <w:numPr>
          <w:ilvl w:val="0"/>
          <w:numId w:val="17"/>
        </w:numPr>
      </w:pPr>
      <w:r>
        <w:rPr>
          <w:rFonts w:hint="eastAsia"/>
        </w:rPr>
        <w:t>信息同步：各基础平台可依据本基础业务接口获取基础数据；</w:t>
      </w:r>
    </w:p>
    <w:p>
      <w:pPr>
        <w:pStyle w:val="3"/>
      </w:pPr>
      <w:r>
        <w:rPr>
          <w:rFonts w:hint="eastAsia"/>
        </w:rPr>
        <w:t>本接口规范仅适用信息同步方式。</w:t>
      </w:r>
    </w:p>
    <w:p>
      <w:pPr>
        <w:pStyle w:val="4"/>
        <w:widowControl w:val="0"/>
        <w:spacing w:before="260" w:after="260" w:line="360" w:lineRule="auto"/>
        <w:ind w:left="567" w:hanging="567"/>
      </w:pPr>
      <w:bookmarkStart w:id="4" w:name="_Ref218435428"/>
      <w:bookmarkStart w:id="5" w:name="_Toc202760255"/>
      <w:bookmarkStart w:id="6" w:name="_Toc270683679"/>
      <w:bookmarkStart w:id="7" w:name="_Toc225006178"/>
      <w:bookmarkStart w:id="8" w:name="_Toc214960011"/>
      <w:bookmarkStart w:id="9" w:name="_Toc214879449"/>
      <w:bookmarkStart w:id="10" w:name="_Ref218435425"/>
      <w:bookmarkStart w:id="11" w:name="_Toc458083213"/>
      <w:r>
        <w:rPr>
          <w:rFonts w:hint="eastAsia"/>
        </w:rPr>
        <w:t>接口方式-非实时接口：文件类</w:t>
      </w:r>
      <w:bookmarkEnd w:id="4"/>
      <w:bookmarkEnd w:id="5"/>
      <w:bookmarkEnd w:id="6"/>
      <w:bookmarkEnd w:id="7"/>
      <w:bookmarkEnd w:id="8"/>
      <w:bookmarkEnd w:id="9"/>
      <w:bookmarkEnd w:id="10"/>
      <w:r>
        <w:rPr>
          <w:rFonts w:hint="eastAsia"/>
        </w:rPr>
        <w:t>技术总体要求</w:t>
      </w:r>
      <w:bookmarkEnd w:id="11"/>
    </w:p>
    <w:p>
      <w:pPr>
        <w:pStyle w:val="5"/>
        <w:widowControl w:val="0"/>
        <w:spacing w:before="260" w:after="260" w:line="416" w:lineRule="auto"/>
        <w:ind w:left="0" w:firstLine="0"/>
      </w:pPr>
      <w:bookmarkStart w:id="12" w:name="_Toc202760256"/>
      <w:bookmarkStart w:id="13" w:name="_Toc214960012"/>
      <w:bookmarkStart w:id="14" w:name="_Toc214879450"/>
      <w:bookmarkStart w:id="15" w:name="_Toc458083214"/>
      <w:bookmarkStart w:id="16" w:name="_Toc225006179"/>
      <w:bookmarkStart w:id="17" w:name="_Toc270683680"/>
      <w:r>
        <w:rPr>
          <w:rFonts w:hint="eastAsia"/>
        </w:rPr>
        <w:t>总体说明</w:t>
      </w:r>
      <w:bookmarkEnd w:id="12"/>
      <w:bookmarkEnd w:id="13"/>
      <w:bookmarkEnd w:id="14"/>
      <w:bookmarkEnd w:id="15"/>
      <w:bookmarkEnd w:id="16"/>
      <w:bookmarkEnd w:id="17"/>
    </w:p>
    <w:p>
      <w:pPr>
        <w:spacing w:line="360" w:lineRule="auto"/>
        <w:ind w:firstLine="420"/>
      </w:pPr>
      <w:r>
        <w:rPr>
          <w:rFonts w:hint="eastAsia"/>
        </w:rPr>
        <w:t>文件类接口包括两种：单向数据获取类及数据请求应答类。</w:t>
      </w:r>
    </w:p>
    <w:p>
      <w:pPr>
        <w:spacing w:line="360" w:lineRule="auto"/>
        <w:ind w:firstLine="420"/>
      </w:pPr>
      <w:r>
        <w:rPr>
          <w:rFonts w:hint="eastAsia"/>
        </w:rPr>
        <w:t>单向数据获取类接口工作模式为：数据提供方周期性预先生成数据文件，由数据接收方获取。该模式主要适用于数据提供方按预定的规则周期性向数据接收方提供大批量数据的情况。</w:t>
      </w:r>
    </w:p>
    <w:p>
      <w:pPr>
        <w:spacing w:line="360" w:lineRule="auto"/>
        <w:ind w:firstLine="420"/>
      </w:pPr>
      <w:r>
        <w:rPr>
          <w:rFonts w:hint="eastAsia"/>
        </w:rPr>
        <w:t>本规范采用单向数据获取模式，由FSDP周期性预生成数据文件，各基础平台按规则周期性获取。</w:t>
      </w:r>
    </w:p>
    <w:p>
      <w:pPr>
        <w:pStyle w:val="5"/>
        <w:widowControl w:val="0"/>
        <w:spacing w:before="260" w:after="260" w:line="416" w:lineRule="auto"/>
        <w:ind w:left="0" w:firstLine="0"/>
      </w:pPr>
      <w:bookmarkStart w:id="18" w:name="_Toc225006180"/>
      <w:bookmarkStart w:id="19" w:name="_Toc214960013"/>
      <w:bookmarkStart w:id="20" w:name="_Toc202760257"/>
      <w:bookmarkStart w:id="21" w:name="_Toc458083215"/>
      <w:bookmarkStart w:id="22" w:name="_Toc214879451"/>
      <w:bookmarkStart w:id="23" w:name="_Toc270683681"/>
      <w:r>
        <w:rPr>
          <w:rFonts w:hint="eastAsia"/>
        </w:rPr>
        <w:t>接口实现方式</w:t>
      </w:r>
      <w:bookmarkEnd w:id="18"/>
      <w:bookmarkEnd w:id="19"/>
      <w:bookmarkEnd w:id="20"/>
      <w:bookmarkEnd w:id="21"/>
      <w:bookmarkEnd w:id="22"/>
      <w:bookmarkEnd w:id="23"/>
    </w:p>
    <w:p>
      <w:pPr>
        <w:spacing w:line="360" w:lineRule="auto"/>
        <w:ind w:firstLine="420" w:firstLineChars="200"/>
      </w:pPr>
      <w:r>
        <w:rPr>
          <w:rFonts w:hint="eastAsia"/>
        </w:rPr>
        <w:t>数据提供方与数据接收方的明细数据传送通过文件方式实现（</w:t>
      </w:r>
      <w:r>
        <w:rPr>
          <w:rFonts w:hint="eastAsia" w:ascii="微软雅黑" w:hAnsi="微软雅黑" w:eastAsia="微软雅黑"/>
        </w:rPr>
        <w:t>FTP(</w:t>
      </w:r>
      <w:r>
        <w:rPr>
          <w:rFonts w:ascii="微软雅黑" w:hAnsi="微软雅黑" w:eastAsia="微软雅黑"/>
        </w:rPr>
        <w:t>File Transfer Protocol</w:t>
      </w:r>
      <w:r>
        <w:rPr>
          <w:rFonts w:hint="eastAsia" w:ascii="微软雅黑" w:hAnsi="微软雅黑" w:eastAsia="微软雅黑"/>
        </w:rPr>
        <w:t>)</w:t>
      </w:r>
      <w:r>
        <w:rPr>
          <w:rFonts w:hint="eastAsia"/>
        </w:rPr>
        <w:t>）。一个接口的内容可以用一个或多个文件传输，但同一个文件不能传输两个或两个以上接口的内容。</w:t>
      </w:r>
    </w:p>
    <w:p>
      <w:pPr>
        <w:pStyle w:val="6"/>
        <w:widowControl w:val="0"/>
        <w:spacing w:before="280" w:after="290" w:line="376" w:lineRule="auto"/>
        <w:ind w:left="864" w:hanging="864"/>
      </w:pPr>
      <w:r>
        <w:rPr>
          <w:rFonts w:hint="eastAsia"/>
        </w:rPr>
        <w:t>传输方式</w:t>
      </w:r>
    </w:p>
    <w:p>
      <w:pPr>
        <w:spacing w:line="360" w:lineRule="auto"/>
        <w:ind w:firstLine="420" w:firstLineChars="200"/>
      </w:pPr>
      <w:r>
        <w:rPr>
          <w:rFonts w:hint="eastAsia"/>
        </w:rPr>
        <w:t>数据提供方直接将文件存放到本系统内指定的位置，数据接收方到指定的位置获取数据，具体要求包括：</w:t>
      </w:r>
    </w:p>
    <w:p>
      <w:pPr>
        <w:numPr>
          <w:ilvl w:val="0"/>
          <w:numId w:val="18"/>
        </w:numPr>
        <w:spacing w:line="360" w:lineRule="auto"/>
      </w:pPr>
      <w:r>
        <w:rPr>
          <w:rFonts w:hint="eastAsia"/>
        </w:rPr>
        <w:t>支持将数据直接保存到本系统内本地或远程目录下；</w:t>
      </w:r>
    </w:p>
    <w:p>
      <w:pPr>
        <w:numPr>
          <w:ilvl w:val="0"/>
          <w:numId w:val="18"/>
        </w:numPr>
        <w:spacing w:line="360" w:lineRule="auto"/>
      </w:pPr>
      <w:r>
        <w:rPr>
          <w:rFonts w:hint="eastAsia"/>
        </w:rPr>
        <w:t>支持网络模式传输，可以实现跨越局域网络、广域网络等平台的文件传送；</w:t>
      </w:r>
    </w:p>
    <w:p>
      <w:pPr>
        <w:numPr>
          <w:ilvl w:val="0"/>
          <w:numId w:val="18"/>
        </w:numPr>
        <w:spacing w:line="360" w:lineRule="auto"/>
      </w:pPr>
      <w:r>
        <w:rPr>
          <w:rFonts w:hint="eastAsia"/>
        </w:rPr>
        <w:t>支持文件重传功能。</w:t>
      </w:r>
    </w:p>
    <w:p>
      <w:pPr>
        <w:pStyle w:val="6"/>
        <w:widowControl w:val="0"/>
        <w:spacing w:before="280" w:after="290" w:line="376" w:lineRule="auto"/>
        <w:ind w:left="864" w:hanging="864"/>
      </w:pPr>
      <w:r>
        <w:rPr>
          <w:rFonts w:hint="eastAsia"/>
        </w:rPr>
        <w:t>接口处理模式</w:t>
      </w:r>
    </w:p>
    <w:p>
      <w:pPr>
        <w:spacing w:line="360" w:lineRule="auto"/>
        <w:ind w:firstLine="420" w:firstLineChars="200"/>
      </w:pPr>
      <w:r>
        <w:rPr>
          <w:rFonts w:hint="eastAsia"/>
        </w:rPr>
        <w:t>数据提供方根据不同接口的要求，遵循统一的命名规则生成接口数据文件，传输到指定目录下。数据接收方通过</w:t>
      </w:r>
      <w:r>
        <w:t>FTP</w:t>
      </w:r>
      <w:r>
        <w:rPr>
          <w:rFonts w:hint="eastAsia"/>
        </w:rPr>
        <w:t>或双方约定的应用层协议到该目录下提取接口文件，在接收后通过文件成功与否标识通知数据提供方。</w:t>
      </w:r>
    </w:p>
    <w:p>
      <w:pPr>
        <w:pStyle w:val="6"/>
        <w:widowControl w:val="0"/>
        <w:spacing w:before="280" w:after="290" w:line="376" w:lineRule="auto"/>
        <w:ind w:left="864" w:hanging="864"/>
      </w:pPr>
      <w:r>
        <w:rPr>
          <w:rFonts w:hint="eastAsia"/>
        </w:rPr>
        <w:t>接口及时性要求</w:t>
      </w:r>
    </w:p>
    <w:p>
      <w:pPr>
        <w:numPr>
          <w:ilvl w:val="0"/>
          <w:numId w:val="19"/>
        </w:numPr>
        <w:tabs>
          <w:tab w:val="left" w:pos="840"/>
          <w:tab w:val="clear" w:pos="420"/>
        </w:tabs>
        <w:spacing w:line="360" w:lineRule="auto"/>
        <w:ind w:left="840"/>
        <w:rPr>
          <w:rFonts w:ascii="宋体" w:hAnsi="宋体"/>
          <w:kern w:val="0"/>
        </w:rPr>
      </w:pPr>
      <w:r>
        <w:rPr>
          <w:rFonts w:hint="eastAsia" w:ascii="宋体" w:hAnsi="宋体"/>
          <w:kern w:val="0"/>
        </w:rPr>
        <w:t>按小时的接口，保证每个整点（最多延迟15分钟）在数据提供方接口机生成完上一个时段的数据；</w:t>
      </w:r>
    </w:p>
    <w:p>
      <w:pPr>
        <w:numPr>
          <w:ilvl w:val="0"/>
          <w:numId w:val="19"/>
        </w:numPr>
        <w:tabs>
          <w:tab w:val="left" w:pos="840"/>
          <w:tab w:val="clear" w:pos="420"/>
        </w:tabs>
        <w:spacing w:line="360" w:lineRule="auto"/>
        <w:ind w:left="840"/>
        <w:rPr>
          <w:rFonts w:ascii="宋体" w:hAnsi="宋体"/>
          <w:kern w:val="0"/>
        </w:rPr>
      </w:pPr>
      <w:r>
        <w:rPr>
          <w:rFonts w:hint="eastAsia" w:ascii="宋体" w:hAnsi="宋体"/>
          <w:kern w:val="0"/>
        </w:rPr>
        <w:t>按日的接口，保证</w:t>
      </w:r>
      <w:r>
        <w:rPr>
          <w:rFonts w:hint="eastAsia"/>
        </w:rPr>
        <w:t>按本接口规范定义的时间点前，</w:t>
      </w:r>
      <w:r>
        <w:rPr>
          <w:rFonts w:hint="eastAsia" w:ascii="宋体" w:hAnsi="宋体"/>
          <w:kern w:val="0"/>
        </w:rPr>
        <w:t>在数据提供方接口机</w:t>
      </w:r>
      <w:r>
        <w:rPr>
          <w:rFonts w:hint="eastAsia"/>
        </w:rPr>
        <w:t>生成完前一天的</w:t>
      </w:r>
      <w:r>
        <w:rPr>
          <w:rFonts w:hint="eastAsia" w:ascii="宋体" w:hAnsi="宋体"/>
          <w:kern w:val="0"/>
        </w:rPr>
        <w:t>增量或全量数据；</w:t>
      </w:r>
    </w:p>
    <w:p>
      <w:pPr>
        <w:numPr>
          <w:ilvl w:val="0"/>
          <w:numId w:val="19"/>
        </w:numPr>
        <w:tabs>
          <w:tab w:val="left" w:pos="840"/>
          <w:tab w:val="clear" w:pos="420"/>
        </w:tabs>
        <w:spacing w:line="360" w:lineRule="auto"/>
        <w:ind w:left="840"/>
        <w:rPr>
          <w:rFonts w:ascii="宋体" w:hAnsi="宋体"/>
          <w:kern w:val="0"/>
        </w:rPr>
      </w:pPr>
      <w:r>
        <w:rPr>
          <w:rFonts w:hint="eastAsia" w:ascii="宋体" w:hAnsi="宋体"/>
          <w:kern w:val="0"/>
        </w:rPr>
        <w:t>按月的接口，保证</w:t>
      </w:r>
      <w:r>
        <w:rPr>
          <w:rFonts w:hint="eastAsia"/>
        </w:rPr>
        <w:t>按本接口规范定义的时间点前</w:t>
      </w:r>
      <w:r>
        <w:rPr>
          <w:rFonts w:hint="eastAsia" w:ascii="宋体" w:hAnsi="宋体"/>
          <w:kern w:val="0"/>
        </w:rPr>
        <w:t>，在数据提供方接口机生成完前一个月的增量或全量数据。</w:t>
      </w:r>
    </w:p>
    <w:p>
      <w:pPr>
        <w:pStyle w:val="6"/>
        <w:widowControl w:val="0"/>
        <w:spacing w:before="280" w:after="290" w:line="376" w:lineRule="auto"/>
        <w:ind w:left="864" w:hanging="864"/>
      </w:pPr>
      <w:r>
        <w:rPr>
          <w:rFonts w:hint="eastAsia"/>
        </w:rPr>
        <w:t>接口文件保存时长</w:t>
      </w:r>
    </w:p>
    <w:p>
      <w:pPr>
        <w:spacing w:line="360" w:lineRule="auto"/>
      </w:pPr>
      <w:r>
        <w:rPr>
          <w:rFonts w:hint="eastAsia"/>
        </w:rPr>
        <w:t>保证不同类型的接口文件在文件生成后，数据提供方按照一定的周期保存接口文件：</w:t>
      </w:r>
    </w:p>
    <w:p>
      <w:pPr>
        <w:numPr>
          <w:ilvl w:val="0"/>
          <w:numId w:val="20"/>
        </w:numPr>
        <w:spacing w:line="360" w:lineRule="auto"/>
        <w:rPr>
          <w:rFonts w:ascii="宋体" w:hAnsi="宋体"/>
          <w:kern w:val="0"/>
        </w:rPr>
      </w:pPr>
      <w:r>
        <w:rPr>
          <w:rFonts w:hint="eastAsia" w:ascii="宋体" w:hAnsi="宋体"/>
          <w:kern w:val="0"/>
        </w:rPr>
        <w:t>按小时生成的接口文件，至少保留48小时；</w:t>
      </w:r>
    </w:p>
    <w:p>
      <w:pPr>
        <w:numPr>
          <w:ilvl w:val="0"/>
          <w:numId w:val="20"/>
        </w:numPr>
        <w:spacing w:line="360" w:lineRule="auto"/>
        <w:rPr>
          <w:rFonts w:ascii="宋体" w:hAnsi="宋体"/>
          <w:kern w:val="0"/>
        </w:rPr>
      </w:pPr>
      <w:r>
        <w:rPr>
          <w:rFonts w:hint="eastAsia" w:ascii="宋体" w:hAnsi="宋体"/>
          <w:kern w:val="0"/>
        </w:rPr>
        <w:t>按日生成的接口文件，至少保留7天；</w:t>
      </w:r>
    </w:p>
    <w:p>
      <w:pPr>
        <w:numPr>
          <w:ilvl w:val="0"/>
          <w:numId w:val="20"/>
        </w:numPr>
        <w:spacing w:line="360" w:lineRule="auto"/>
        <w:rPr>
          <w:rFonts w:ascii="宋体" w:hAnsi="宋体"/>
          <w:kern w:val="0"/>
        </w:rPr>
      </w:pPr>
      <w:r>
        <w:rPr>
          <w:rFonts w:hint="eastAsia" w:ascii="宋体" w:hAnsi="宋体"/>
          <w:kern w:val="0"/>
        </w:rPr>
        <w:t>按月生成的接口文件，至少保留15天。</w:t>
      </w:r>
    </w:p>
    <w:p>
      <w:pPr>
        <w:pStyle w:val="6"/>
        <w:widowControl w:val="0"/>
        <w:spacing w:before="280" w:after="290" w:line="376" w:lineRule="auto"/>
        <w:ind w:left="864" w:hanging="864"/>
      </w:pPr>
      <w:r>
        <w:rPr>
          <w:rFonts w:hint="eastAsia"/>
        </w:rPr>
        <w:t>接口文件格式</w:t>
      </w:r>
    </w:p>
    <w:p>
      <w:pPr>
        <w:spacing w:line="360" w:lineRule="auto"/>
        <w:ind w:firstLine="420"/>
      </w:pPr>
      <w:r>
        <w:rPr>
          <w:rFonts w:hint="eastAsia"/>
        </w:rPr>
        <w:t>本规范中如无特殊要求，需遵循此章节定义的接口文件格式：</w:t>
      </w:r>
    </w:p>
    <w:p>
      <w:pPr>
        <w:numPr>
          <w:ilvl w:val="0"/>
          <w:numId w:val="21"/>
        </w:numPr>
        <w:spacing w:line="360" w:lineRule="auto"/>
        <w:rPr>
          <w:rFonts w:ascii="宋体" w:hAnsi="宋体"/>
          <w:kern w:val="0"/>
        </w:rPr>
      </w:pPr>
      <w:r>
        <w:rPr>
          <w:rFonts w:hint="eastAsia" w:ascii="宋体" w:hAnsi="宋体"/>
          <w:kern w:val="0"/>
        </w:rPr>
        <w:t>记录间分隔符：回车换行符（</w:t>
      </w:r>
      <w:r>
        <w:rPr>
          <w:rFonts w:ascii="宋体" w:hAnsi="宋体"/>
          <w:kern w:val="0"/>
        </w:rPr>
        <w:t>0x0D0A</w:t>
      </w:r>
      <w:r>
        <w:rPr>
          <w:rFonts w:hint="eastAsia" w:ascii="宋体" w:hAnsi="宋体"/>
          <w:kern w:val="0"/>
        </w:rPr>
        <w:t>）；</w:t>
      </w:r>
    </w:p>
    <w:p>
      <w:pPr>
        <w:numPr>
          <w:ilvl w:val="0"/>
          <w:numId w:val="21"/>
        </w:numPr>
        <w:spacing w:line="360" w:lineRule="auto"/>
        <w:rPr>
          <w:rFonts w:ascii="宋体" w:hAnsi="宋体"/>
          <w:kern w:val="0"/>
        </w:rPr>
      </w:pPr>
      <w:r>
        <w:rPr>
          <w:rFonts w:hint="eastAsia" w:ascii="宋体" w:hAnsi="宋体"/>
          <w:kern w:val="0"/>
        </w:rPr>
        <w:t>字段间分隔符：</w:t>
      </w:r>
      <w:r>
        <w:rPr>
          <w:rFonts w:ascii="Verdana" w:hAnsi="Verdana" w:cs="宋体"/>
          <w:color w:val="0000FF"/>
          <w:sz w:val="20"/>
        </w:rPr>
        <w:t>“</w:t>
      </w:r>
      <w:r>
        <w:rPr>
          <w:rFonts w:hint="eastAsia" w:ascii="Verdana" w:hAnsi="Verdana" w:cs="宋体"/>
          <w:color w:val="0000FF"/>
          <w:sz w:val="20"/>
        </w:rPr>
        <w:t>|</w:t>
      </w:r>
      <w:r>
        <w:rPr>
          <w:rFonts w:ascii="Verdana" w:hAnsi="Verdana" w:cs="宋体"/>
          <w:color w:val="0000FF"/>
          <w:sz w:val="20"/>
        </w:rPr>
        <w:t>”</w:t>
      </w:r>
      <w:r>
        <w:rPr>
          <w:rFonts w:hint="eastAsia" w:ascii="宋体" w:hAnsi="宋体"/>
          <w:kern w:val="0"/>
        </w:rPr>
        <w:t>。</w:t>
      </w:r>
    </w:p>
    <w:p>
      <w:pPr>
        <w:spacing w:line="360" w:lineRule="auto"/>
        <w:ind w:firstLine="420" w:firstLineChars="200"/>
        <w:rPr>
          <w:rFonts w:ascii="宋体" w:hAnsi="宋体"/>
        </w:rPr>
      </w:pPr>
      <w:r>
        <w:rPr>
          <w:rFonts w:hint="eastAsia" w:ascii="宋体" w:hAnsi="宋体"/>
        </w:rPr>
        <w:t>为了保证数据的准确性以及接口文件中的记录各值域在有效的取值范围内，数据中均不能包含0x0D0A（回车换行符）和字段间分隔符。</w:t>
      </w:r>
    </w:p>
    <w:p>
      <w:pPr>
        <w:pStyle w:val="6"/>
        <w:widowControl w:val="0"/>
        <w:spacing w:before="280" w:after="290" w:line="376" w:lineRule="auto"/>
        <w:ind w:left="864" w:hanging="864"/>
      </w:pPr>
      <w:r>
        <w:rPr>
          <w:rFonts w:hint="eastAsia"/>
        </w:rPr>
        <w:t>接口数据要求</w:t>
      </w:r>
    </w:p>
    <w:p>
      <w:pPr>
        <w:spacing w:line="360" w:lineRule="auto"/>
      </w:pPr>
      <w:r>
        <w:rPr>
          <w:rFonts w:hint="eastAsia"/>
        </w:rPr>
        <w:t>数据提供方在生成接口文件时，必须遵守如下数据转换规则：</w:t>
      </w:r>
    </w:p>
    <w:p>
      <w:pPr>
        <w:numPr>
          <w:ilvl w:val="0"/>
          <w:numId w:val="22"/>
        </w:numPr>
        <w:spacing w:line="360" w:lineRule="auto"/>
        <w:rPr>
          <w:rFonts w:ascii="宋体" w:hAnsi="宋体"/>
          <w:kern w:val="0"/>
        </w:rPr>
      </w:pPr>
      <w:r>
        <w:rPr>
          <w:rFonts w:hint="eastAsia" w:ascii="宋体" w:hAnsi="宋体"/>
          <w:kern w:val="0"/>
        </w:rPr>
        <w:t>编码格式</w:t>
      </w:r>
    </w:p>
    <w:p>
      <w:pPr>
        <w:numPr>
          <w:ilvl w:val="0"/>
          <w:numId w:val="23"/>
        </w:numPr>
        <w:spacing w:line="360" w:lineRule="auto"/>
      </w:pPr>
      <w:r>
        <w:t>汉字：GBK内码</w:t>
      </w:r>
    </w:p>
    <w:p>
      <w:pPr>
        <w:numPr>
          <w:ilvl w:val="0"/>
          <w:numId w:val="23"/>
        </w:numPr>
        <w:spacing w:line="360" w:lineRule="auto"/>
      </w:pPr>
      <w:r>
        <w:t>西文：ASCII码</w:t>
      </w:r>
    </w:p>
    <w:p>
      <w:pPr>
        <w:numPr>
          <w:ilvl w:val="0"/>
          <w:numId w:val="22"/>
        </w:numPr>
        <w:spacing w:line="360" w:lineRule="auto"/>
        <w:rPr>
          <w:rFonts w:ascii="宋体" w:hAnsi="宋体"/>
          <w:kern w:val="0"/>
        </w:rPr>
      </w:pPr>
      <w:r>
        <w:rPr>
          <w:rFonts w:hint="eastAsia" w:ascii="宋体" w:hAnsi="宋体"/>
          <w:kern w:val="0"/>
        </w:rPr>
        <w:t>数字格式</w:t>
      </w:r>
    </w:p>
    <w:p>
      <w:pPr>
        <w:numPr>
          <w:ilvl w:val="0"/>
          <w:numId w:val="24"/>
        </w:numPr>
        <w:spacing w:line="360" w:lineRule="auto"/>
      </w:pPr>
      <w:r>
        <w:t>在接口文件中，数字的表示必须规范，小数点的前后</w:t>
      </w:r>
      <w:r>
        <w:rPr>
          <w:rFonts w:hint="eastAsia"/>
        </w:rPr>
        <w:t>必须</w:t>
      </w:r>
      <w:r>
        <w:t>有数字，如：0.01或34.0,不能用“.01”或“34.”表示；</w:t>
      </w:r>
    </w:p>
    <w:p>
      <w:pPr>
        <w:numPr>
          <w:ilvl w:val="0"/>
          <w:numId w:val="24"/>
        </w:numPr>
        <w:spacing w:line="360" w:lineRule="auto"/>
      </w:pPr>
      <w:r>
        <w:t>符号处理：数字最高位的左边第一位为符号位。对于负数，符号位为“-”，正数不用加符号位</w:t>
      </w:r>
      <w:r>
        <w:rPr>
          <w:rFonts w:hint="eastAsia"/>
        </w:rPr>
        <w:t>。</w:t>
      </w:r>
    </w:p>
    <w:p>
      <w:pPr>
        <w:numPr>
          <w:ilvl w:val="0"/>
          <w:numId w:val="22"/>
        </w:numPr>
        <w:spacing w:line="360" w:lineRule="auto"/>
        <w:rPr>
          <w:rFonts w:ascii="宋体" w:hAnsi="宋体"/>
          <w:kern w:val="0"/>
        </w:rPr>
      </w:pPr>
      <w:r>
        <w:rPr>
          <w:rFonts w:hint="eastAsia" w:ascii="宋体" w:hAnsi="宋体"/>
          <w:kern w:val="0"/>
        </w:rPr>
        <w:t>日期类型</w:t>
      </w:r>
    </w:p>
    <w:p>
      <w:pPr>
        <w:numPr>
          <w:ilvl w:val="0"/>
          <w:numId w:val="25"/>
        </w:numPr>
        <w:spacing w:line="360" w:lineRule="auto"/>
        <w:ind w:left="1202"/>
      </w:pPr>
      <w:r>
        <w:rPr>
          <w:rFonts w:hint="eastAsia"/>
        </w:rPr>
        <w:t>日期类型统一采用YYYYMMDD格式，不允许出现空值，且YYY</w:t>
      </w:r>
      <w:r>
        <w:t>YMMDD必须为有意义的日期</w:t>
      </w:r>
      <w:r>
        <w:rPr>
          <w:rFonts w:hint="eastAsia"/>
        </w:rPr>
        <w:t>：</w:t>
      </w:r>
    </w:p>
    <w:p>
      <w:pPr>
        <w:numPr>
          <w:ilvl w:val="3"/>
          <w:numId w:val="26"/>
        </w:numPr>
        <w:spacing w:line="360" w:lineRule="auto"/>
        <w:ind w:left="1680"/>
      </w:pPr>
      <w:r>
        <w:rPr>
          <w:rFonts w:ascii="宋体" w:hAnsi="宋体"/>
        </w:rPr>
        <w:t>YYYY</w:t>
      </w:r>
      <w:r>
        <w:t>为四位数字，必须是有效的年份</w:t>
      </w:r>
    </w:p>
    <w:p>
      <w:pPr>
        <w:numPr>
          <w:ilvl w:val="3"/>
          <w:numId w:val="26"/>
        </w:numPr>
        <w:spacing w:line="360" w:lineRule="auto"/>
        <w:ind w:left="1680"/>
      </w:pPr>
      <w:r>
        <w:rPr>
          <w:rFonts w:ascii="宋体" w:hAnsi="宋体"/>
        </w:rPr>
        <w:t>MM</w:t>
      </w:r>
      <w:r>
        <w:t>为两位数字，必须是有效的月份（01-12）</w:t>
      </w:r>
    </w:p>
    <w:p>
      <w:pPr>
        <w:numPr>
          <w:ilvl w:val="3"/>
          <w:numId w:val="26"/>
        </w:numPr>
        <w:spacing w:line="360" w:lineRule="auto"/>
        <w:ind w:left="1680"/>
      </w:pPr>
      <w:r>
        <w:rPr>
          <w:rFonts w:ascii="宋体" w:hAnsi="宋体"/>
        </w:rPr>
        <w:t>DD</w:t>
      </w:r>
      <w:r>
        <w:t>为两位数字，必须是有效的日期（01-31）</w:t>
      </w:r>
    </w:p>
    <w:p>
      <w:pPr>
        <w:numPr>
          <w:ilvl w:val="0"/>
          <w:numId w:val="25"/>
        </w:numPr>
        <w:spacing w:line="360" w:lineRule="auto"/>
        <w:ind w:left="1202"/>
      </w:pPr>
      <w:r>
        <w:t>对于不符合日期约束规则的日期值，处理方式存在以下两种情况：</w:t>
      </w:r>
    </w:p>
    <w:p>
      <w:pPr>
        <w:numPr>
          <w:ilvl w:val="0"/>
          <w:numId w:val="27"/>
        </w:numPr>
        <w:spacing w:line="360" w:lineRule="auto"/>
      </w:pPr>
      <w:r>
        <w:t>无值的日期或者无意义的日期，这时在接口中一律以“00010101”（公元元年1月1日）填充；</w:t>
      </w:r>
    </w:p>
    <w:p>
      <w:pPr>
        <w:numPr>
          <w:ilvl w:val="0"/>
          <w:numId w:val="27"/>
        </w:numPr>
        <w:spacing w:line="360" w:lineRule="auto"/>
      </w:pPr>
      <w:r>
        <w:t>接口中的“失效日期”在表示“未失效”含义时，一律以“29991231”（公元2999年12月31日）填充。</w:t>
      </w:r>
    </w:p>
    <w:p>
      <w:pPr>
        <w:numPr>
          <w:ilvl w:val="0"/>
          <w:numId w:val="22"/>
        </w:numPr>
        <w:spacing w:line="360" w:lineRule="auto"/>
        <w:rPr>
          <w:rFonts w:ascii="宋体" w:hAnsi="宋体"/>
          <w:kern w:val="0"/>
        </w:rPr>
      </w:pPr>
      <w:r>
        <w:rPr>
          <w:rFonts w:hint="eastAsia" w:ascii="宋体" w:hAnsi="宋体"/>
          <w:kern w:val="0"/>
        </w:rPr>
        <w:t>时间类型</w:t>
      </w:r>
    </w:p>
    <w:p>
      <w:pPr>
        <w:numPr>
          <w:ilvl w:val="0"/>
          <w:numId w:val="28"/>
        </w:numPr>
        <w:spacing w:line="360" w:lineRule="auto"/>
        <w:ind w:left="1260"/>
      </w:pPr>
      <w:r>
        <w:t>统一采用</w:t>
      </w:r>
      <w:r>
        <w:rPr>
          <w:rFonts w:ascii="宋体" w:hAnsi="宋体"/>
        </w:rPr>
        <w:t>HHMMSS</w:t>
      </w:r>
      <w:r>
        <w:t>格式</w:t>
      </w:r>
      <w:r>
        <w:rPr>
          <w:rFonts w:hint="eastAsia"/>
        </w:rPr>
        <w:t>：</w:t>
      </w:r>
    </w:p>
    <w:p>
      <w:pPr>
        <w:numPr>
          <w:ilvl w:val="0"/>
          <w:numId w:val="29"/>
        </w:numPr>
        <w:spacing w:line="360" w:lineRule="auto"/>
      </w:pPr>
      <w:r>
        <w:rPr>
          <w:rFonts w:ascii="宋体" w:hAnsi="宋体"/>
        </w:rPr>
        <w:t>HH</w:t>
      </w:r>
      <w:r>
        <w:t>为两位数字，必须是有效的小时（00-23），24小时制</w:t>
      </w:r>
      <w:r>
        <w:rPr>
          <w:rFonts w:hint="eastAsia"/>
        </w:rPr>
        <w:t>；</w:t>
      </w:r>
    </w:p>
    <w:p>
      <w:pPr>
        <w:numPr>
          <w:ilvl w:val="0"/>
          <w:numId w:val="29"/>
        </w:numPr>
        <w:spacing w:line="360" w:lineRule="auto"/>
      </w:pPr>
      <w:r>
        <w:rPr>
          <w:rFonts w:ascii="宋体" w:hAnsi="宋体"/>
        </w:rPr>
        <w:t>MM</w:t>
      </w:r>
      <w:r>
        <w:t>为两位数字，必须是有效的分钟（00-59）</w:t>
      </w:r>
      <w:r>
        <w:rPr>
          <w:rFonts w:hint="eastAsia"/>
        </w:rPr>
        <w:t>；</w:t>
      </w:r>
    </w:p>
    <w:p>
      <w:pPr>
        <w:numPr>
          <w:ilvl w:val="0"/>
          <w:numId w:val="29"/>
        </w:numPr>
        <w:spacing w:line="360" w:lineRule="auto"/>
        <w:rPr>
          <w:rFonts w:ascii="宋体" w:hAnsi="宋体"/>
        </w:rPr>
      </w:pPr>
      <w:r>
        <w:rPr>
          <w:rFonts w:ascii="宋体" w:hAnsi="宋体"/>
        </w:rPr>
        <w:t>SS</w:t>
      </w:r>
      <w:r>
        <w:t>为两位数字，必须是有效的秒（00-59）</w:t>
      </w:r>
      <w:r>
        <w:rPr>
          <w:rFonts w:hint="eastAsia"/>
        </w:rPr>
        <w:t>。</w:t>
      </w:r>
    </w:p>
    <w:p>
      <w:pPr>
        <w:pStyle w:val="6"/>
        <w:widowControl w:val="0"/>
        <w:spacing w:before="280" w:after="290" w:line="376" w:lineRule="auto"/>
        <w:ind w:left="864" w:hanging="864"/>
      </w:pPr>
      <w:r>
        <w:rPr>
          <w:rFonts w:hint="eastAsia"/>
        </w:rPr>
        <w:t>异常数据的处理</w:t>
      </w:r>
    </w:p>
    <w:p>
      <w:pPr>
        <w:spacing w:line="360" w:lineRule="auto"/>
        <w:ind w:left="178" w:leftChars="85" w:firstLine="359" w:firstLineChars="171"/>
        <w:rPr>
          <w:szCs w:val="21"/>
        </w:rPr>
      </w:pPr>
      <w:r>
        <w:rPr>
          <w:rFonts w:hint="eastAsia"/>
          <w:szCs w:val="21"/>
        </w:rPr>
        <w:t>数据接收方对数据提供方生成的接口文件，发现错误后，生成重新生成文件回执文件请求，数据提供方根据请求重新生成接口文件。</w:t>
      </w:r>
    </w:p>
    <w:p>
      <w:pPr>
        <w:numPr>
          <w:ilvl w:val="0"/>
          <w:numId w:val="30"/>
        </w:numPr>
        <w:tabs>
          <w:tab w:val="left" w:pos="598"/>
          <w:tab w:val="clear" w:pos="420"/>
        </w:tabs>
        <w:spacing w:line="360" w:lineRule="auto"/>
        <w:ind w:left="598"/>
        <w:rPr>
          <w:rFonts w:ascii="宋体" w:hAnsi="宋体"/>
        </w:rPr>
      </w:pPr>
      <w:r>
        <w:rPr>
          <w:rFonts w:hint="eastAsia" w:ascii="宋体" w:hAnsi="宋体"/>
        </w:rPr>
        <w:t>异常发现</w:t>
      </w:r>
    </w:p>
    <w:p>
      <w:pPr>
        <w:spacing w:line="360" w:lineRule="auto"/>
        <w:ind w:firstLine="420" w:firstLineChars="200"/>
        <w:rPr>
          <w:rFonts w:ascii="宋体" w:hAnsi="宋体"/>
        </w:rPr>
      </w:pPr>
      <w:r>
        <w:rPr>
          <w:rFonts w:hint="eastAsia" w:ascii="宋体" w:hAnsi="宋体"/>
        </w:rPr>
        <w:t>数据接收方在获取接口文件后，对接口文件进行校验，校验中发现的问题和异常将在校验报告中描述。</w:t>
      </w:r>
    </w:p>
    <w:p>
      <w:pPr>
        <w:numPr>
          <w:ilvl w:val="0"/>
          <w:numId w:val="30"/>
        </w:numPr>
        <w:tabs>
          <w:tab w:val="left" w:pos="598"/>
          <w:tab w:val="clear" w:pos="420"/>
        </w:tabs>
        <w:spacing w:line="360" w:lineRule="auto"/>
        <w:ind w:left="598"/>
        <w:rPr>
          <w:rFonts w:ascii="宋体" w:hAnsi="宋体"/>
        </w:rPr>
      </w:pPr>
      <w:r>
        <w:rPr>
          <w:rFonts w:hint="eastAsia" w:ascii="宋体" w:hAnsi="宋体"/>
        </w:rPr>
        <w:t>异常处理</w:t>
      </w:r>
    </w:p>
    <w:p>
      <w:pPr>
        <w:spacing w:line="360" w:lineRule="auto"/>
        <w:ind w:firstLine="420" w:firstLineChars="200"/>
        <w:rPr>
          <w:rFonts w:ascii="宋体" w:hAnsi="宋体"/>
        </w:rPr>
      </w:pPr>
      <w:r>
        <w:rPr>
          <w:rFonts w:hint="eastAsia" w:ascii="宋体" w:hAnsi="宋体"/>
        </w:rPr>
        <w:t>数据提供方定期手工重新生成相应的接口文件。</w:t>
      </w:r>
    </w:p>
    <w:p>
      <w:pPr>
        <w:pStyle w:val="5"/>
        <w:widowControl w:val="0"/>
        <w:spacing w:before="260" w:after="260" w:line="416" w:lineRule="auto"/>
      </w:pPr>
      <w:bookmarkStart w:id="24" w:name="_Toc270683682"/>
      <w:bookmarkStart w:id="25" w:name="_Toc225006181"/>
      <w:bookmarkStart w:id="26" w:name="_Toc214960014"/>
      <w:bookmarkStart w:id="27" w:name="_Toc214879452"/>
      <w:bookmarkStart w:id="28" w:name="_Toc202760258"/>
      <w:bookmarkStart w:id="29" w:name="_Toc458083216"/>
      <w:r>
        <w:rPr>
          <w:rFonts w:hint="eastAsia"/>
        </w:rPr>
        <w:t>文件命名规则</w:t>
      </w:r>
      <w:bookmarkEnd w:id="24"/>
      <w:bookmarkEnd w:id="25"/>
      <w:bookmarkEnd w:id="26"/>
      <w:bookmarkEnd w:id="27"/>
      <w:bookmarkEnd w:id="28"/>
      <w:r>
        <w:rPr>
          <w:rFonts w:hint="eastAsia"/>
        </w:rPr>
        <w:t>说明</w:t>
      </w:r>
      <w:bookmarkEnd w:id="29"/>
    </w:p>
    <w:p>
      <w:pPr>
        <w:spacing w:line="360" w:lineRule="auto"/>
        <w:ind w:firstLine="420"/>
      </w:pPr>
      <w:r>
        <w:rPr>
          <w:rFonts w:hint="eastAsia"/>
        </w:rPr>
        <w:t>接口文件如需要按照分地市或分业务平台方式构成，则其接口文件按照分地市、分平台的方式进行目录组织，不在文件命名中体现。</w:t>
      </w:r>
    </w:p>
    <w:p>
      <w:pPr>
        <w:spacing w:line="360" w:lineRule="auto"/>
        <w:ind w:firstLine="420"/>
      </w:pPr>
      <w:r>
        <w:rPr>
          <w:rFonts w:hint="eastAsia"/>
        </w:rPr>
        <w:t>生成方把生成的数据文件放在本地，由接收方来取。</w:t>
      </w:r>
    </w:p>
    <w:p>
      <w:pPr>
        <w:spacing w:line="360" w:lineRule="auto"/>
        <w:ind w:firstLine="420"/>
      </w:pPr>
    </w:p>
    <w:p>
      <w:pPr>
        <w:pStyle w:val="9"/>
        <w:spacing w:after="120"/>
      </w:pPr>
      <w:r>
        <w:rPr>
          <w:rFonts w:hint="eastAsia"/>
        </w:rPr>
        <w:t>文件命名规则：文件类别代码_系统名称_信息类型_年月日_序号.文件类型</w:t>
      </w:r>
    </w:p>
    <w:tbl>
      <w:tblPr>
        <w:tblStyle w:val="32"/>
        <w:tblW w:w="8105" w:type="dxa"/>
        <w:tblInd w:w="534" w:type="dxa"/>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
      <w:tblGrid>
        <w:gridCol w:w="2293"/>
        <w:gridCol w:w="5812"/>
      </w:tblGrid>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293" w:type="dxa"/>
            <w:tcBorders>
              <w:bottom w:val="single" w:color="008000" w:sz="6" w:space="0"/>
            </w:tcBorders>
            <w:shd w:val="clear" w:color="auto" w:fill="E6E6E6"/>
          </w:tcPr>
          <w:p>
            <w:pPr>
              <w:pStyle w:val="104"/>
            </w:pPr>
            <w:r>
              <w:rPr>
                <w:rFonts w:hint="eastAsia"/>
              </w:rPr>
              <w:t>规则代码</w:t>
            </w:r>
          </w:p>
        </w:tc>
        <w:tc>
          <w:tcPr>
            <w:tcW w:w="5812" w:type="dxa"/>
            <w:tcBorders>
              <w:bottom w:val="single" w:color="008000" w:sz="6" w:space="0"/>
            </w:tcBorders>
            <w:shd w:val="clear" w:color="auto" w:fill="E6E6E6"/>
          </w:tcPr>
          <w:p>
            <w:pPr>
              <w:pStyle w:val="104"/>
            </w:pPr>
            <w:r>
              <w:rPr>
                <w:rFonts w:hint="eastAsia"/>
              </w:rPr>
              <w:t>说明</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293" w:type="dxa"/>
            <w:shd w:val="clear" w:color="auto" w:fill="auto"/>
          </w:tcPr>
          <w:p>
            <w:pPr>
              <w:pStyle w:val="105"/>
              <w:spacing w:line="240" w:lineRule="auto"/>
            </w:pPr>
            <w:r>
              <w:rPr>
                <w:rFonts w:hint="eastAsia"/>
              </w:rPr>
              <w:t>文件类别代码</w:t>
            </w:r>
          </w:p>
        </w:tc>
        <w:tc>
          <w:tcPr>
            <w:tcW w:w="5812" w:type="dxa"/>
            <w:shd w:val="clear" w:color="auto" w:fill="auto"/>
          </w:tcPr>
          <w:p>
            <w:pPr>
              <w:pStyle w:val="105"/>
              <w:spacing w:line="240" w:lineRule="auto"/>
            </w:pPr>
            <w:r>
              <w:rPr>
                <w:rFonts w:hint="eastAsia"/>
              </w:rPr>
              <w:t>“I”: 全量数据文件</w:t>
            </w:r>
          </w:p>
          <w:p>
            <w:pPr>
              <w:pStyle w:val="105"/>
              <w:spacing w:line="240" w:lineRule="auto"/>
            </w:pPr>
            <w:r>
              <w:rPr>
                <w:rFonts w:hint="eastAsia"/>
              </w:rPr>
              <w:t>“A”: 每日增量文件</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293" w:type="dxa"/>
            <w:shd w:val="clear" w:color="auto" w:fill="auto"/>
          </w:tcPr>
          <w:p>
            <w:pPr>
              <w:pStyle w:val="105"/>
              <w:spacing w:line="240" w:lineRule="auto"/>
            </w:pPr>
            <w:r>
              <w:rPr>
                <w:rFonts w:hint="eastAsia"/>
              </w:rPr>
              <w:t>系统名称</w:t>
            </w:r>
          </w:p>
        </w:tc>
        <w:tc>
          <w:tcPr>
            <w:tcW w:w="5812" w:type="dxa"/>
            <w:shd w:val="clear" w:color="auto" w:fill="auto"/>
          </w:tcPr>
          <w:p>
            <w:pPr>
              <w:pStyle w:val="105"/>
              <w:spacing w:line="240" w:lineRule="auto"/>
            </w:pPr>
            <w:r>
              <w:rPr>
                <w:rFonts w:hint="eastAsia"/>
              </w:rPr>
              <w:t>对接基础平台名称：</w:t>
            </w:r>
          </w:p>
          <w:p>
            <w:pPr>
              <w:pStyle w:val="105"/>
              <w:spacing w:line="240" w:lineRule="auto"/>
            </w:pPr>
            <w:r>
              <w:rPr>
                <w:rFonts w:hint="eastAsia"/>
              </w:rPr>
              <w:t>UTVGO</w:t>
            </w:r>
          </w:p>
          <w:p>
            <w:pPr>
              <w:pStyle w:val="105"/>
              <w:spacing w:line="240" w:lineRule="auto"/>
            </w:pPr>
            <w:r>
              <w:rPr>
                <w:rFonts w:hint="eastAsia"/>
              </w:rPr>
              <w:t>VOD</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293" w:type="dxa"/>
            <w:shd w:val="clear" w:color="auto" w:fill="auto"/>
          </w:tcPr>
          <w:p>
            <w:pPr>
              <w:pStyle w:val="105"/>
              <w:spacing w:line="240" w:lineRule="auto"/>
            </w:pPr>
            <w:r>
              <w:rPr>
                <w:rFonts w:hint="eastAsia"/>
              </w:rPr>
              <w:t>信息类型</w:t>
            </w:r>
          </w:p>
        </w:tc>
        <w:tc>
          <w:tcPr>
            <w:tcW w:w="5812" w:type="dxa"/>
            <w:shd w:val="clear" w:color="auto" w:fill="auto"/>
          </w:tcPr>
          <w:p>
            <w:pPr>
              <w:pStyle w:val="105"/>
              <w:spacing w:line="240" w:lineRule="auto"/>
            </w:pPr>
            <w:r>
              <w:rPr>
                <w:rFonts w:hint="eastAsia"/>
              </w:rPr>
              <w:t>基础信息：BM</w:t>
            </w:r>
          </w:p>
          <w:p>
            <w:pPr>
              <w:pStyle w:val="105"/>
              <w:spacing w:line="240" w:lineRule="auto"/>
            </w:pPr>
            <w:r>
              <w:rPr>
                <w:rFonts w:hint="eastAsia"/>
              </w:rPr>
              <w:t>订阅信息：SM</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293" w:type="dxa"/>
            <w:shd w:val="clear" w:color="auto" w:fill="auto"/>
          </w:tcPr>
          <w:p>
            <w:pPr>
              <w:pStyle w:val="105"/>
              <w:spacing w:line="240" w:lineRule="auto"/>
            </w:pPr>
            <w:r>
              <w:t>YYYYMMDDHHM</w:t>
            </w:r>
            <w:r>
              <w:rPr>
                <w:rFonts w:hint="eastAsia"/>
              </w:rPr>
              <w:t>ISS</w:t>
            </w:r>
          </w:p>
        </w:tc>
        <w:tc>
          <w:tcPr>
            <w:tcW w:w="5812" w:type="dxa"/>
            <w:shd w:val="clear" w:color="auto" w:fill="auto"/>
          </w:tcPr>
          <w:p>
            <w:pPr>
              <w:pStyle w:val="105"/>
              <w:spacing w:line="240" w:lineRule="auto"/>
            </w:pPr>
            <w:r>
              <w:rPr>
                <w:rFonts w:hint="eastAsia"/>
              </w:rPr>
              <w:t>表示文件中数据统计周期（当采样间隔与采集间隔不一致时，以采集间隔为准）的开始时间。例如：</w:t>
            </w:r>
          </w:p>
          <w:p>
            <w:pPr>
              <w:pStyle w:val="105"/>
              <w:spacing w:line="240" w:lineRule="auto"/>
            </w:pPr>
            <w:r>
              <w:rPr>
                <w:rFonts w:hint="eastAsia"/>
              </w:rPr>
              <w:t>日数据：业务数据的统计时间为 2009年12月10号0点0分0秒到2009年12月10号23点59分59秒，此填写为20091210000000</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293" w:type="dxa"/>
            <w:shd w:val="clear" w:color="auto" w:fill="auto"/>
          </w:tcPr>
          <w:p>
            <w:pPr>
              <w:pStyle w:val="105"/>
              <w:spacing w:line="240" w:lineRule="auto"/>
            </w:pPr>
            <w:r>
              <w:rPr>
                <w:rFonts w:hint="eastAsia"/>
              </w:rPr>
              <w:t>序号</w:t>
            </w:r>
          </w:p>
        </w:tc>
        <w:tc>
          <w:tcPr>
            <w:tcW w:w="5812" w:type="dxa"/>
            <w:shd w:val="clear" w:color="auto" w:fill="auto"/>
          </w:tcPr>
          <w:p>
            <w:pPr>
              <w:pStyle w:val="105"/>
              <w:spacing w:line="240" w:lineRule="auto"/>
            </w:pPr>
            <w:r>
              <w:rPr>
                <w:rFonts w:hint="eastAsia"/>
              </w:rPr>
              <w:t>NNN，三位数字文档序号，如全量文件太大，需要分割，文档序号从001开始，每递增一个文件，文件序号加1，直至999.</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293" w:type="dxa"/>
            <w:shd w:val="clear" w:color="auto" w:fill="auto"/>
          </w:tcPr>
          <w:p>
            <w:pPr>
              <w:pStyle w:val="105"/>
              <w:spacing w:line="240" w:lineRule="auto"/>
            </w:pPr>
            <w:r>
              <w:rPr>
                <w:rFonts w:hint="eastAsia"/>
              </w:rPr>
              <w:t>文件类型</w:t>
            </w:r>
          </w:p>
        </w:tc>
        <w:tc>
          <w:tcPr>
            <w:tcW w:w="5812" w:type="dxa"/>
            <w:shd w:val="clear" w:color="auto" w:fill="auto"/>
          </w:tcPr>
          <w:p>
            <w:pPr>
              <w:pStyle w:val="105"/>
              <w:spacing w:line="240" w:lineRule="auto"/>
            </w:pPr>
            <w:r>
              <w:rPr>
                <w:rFonts w:hint="eastAsia"/>
              </w:rPr>
              <w:t>文件类型说明：</w:t>
            </w:r>
          </w:p>
          <w:p>
            <w:pPr>
              <w:pStyle w:val="105"/>
              <w:spacing w:line="240" w:lineRule="auto"/>
            </w:pPr>
            <w:r>
              <w:rPr>
                <w:rFonts w:hint="eastAsia"/>
              </w:rPr>
              <w:t>dat——厂商已经传输完的文件</w:t>
            </w:r>
          </w:p>
          <w:p>
            <w:pPr>
              <w:pStyle w:val="105"/>
              <w:spacing w:line="240" w:lineRule="auto"/>
            </w:pPr>
            <w:r>
              <w:rPr>
                <w:rFonts w:hint="eastAsia"/>
              </w:rPr>
              <w:t>rst——回执文件</w:t>
            </w:r>
          </w:p>
          <w:p>
            <w:pPr>
              <w:pStyle w:val="105"/>
              <w:spacing w:line="240" w:lineRule="auto"/>
            </w:pPr>
          </w:p>
        </w:tc>
      </w:tr>
    </w:tbl>
    <w:p>
      <w:pPr>
        <w:pStyle w:val="9"/>
        <w:spacing w:after="120"/>
        <w:ind w:firstLine="0" w:firstLineChars="0"/>
      </w:pPr>
    </w:p>
    <w:p>
      <w:pPr>
        <w:pStyle w:val="9"/>
        <w:spacing w:after="120"/>
      </w:pPr>
      <w:r>
        <w:rPr>
          <w:rFonts w:hint="eastAsia"/>
        </w:rPr>
        <w:t xml:space="preserve">数据文件 </w:t>
      </w:r>
    </w:p>
    <w:p>
      <w:pPr>
        <w:spacing w:line="360" w:lineRule="auto"/>
        <w:ind w:firstLine="420"/>
      </w:pPr>
      <w:r>
        <w:rPr>
          <w:rFonts w:hint="eastAsia"/>
        </w:rPr>
        <w:t>该文件用于数据提供方向数据接收方提供按日获取的结果数据；</w:t>
      </w:r>
    </w:p>
    <w:p>
      <w:pPr>
        <w:numPr>
          <w:ilvl w:val="0"/>
          <w:numId w:val="31"/>
        </w:numPr>
        <w:spacing w:line="360" w:lineRule="auto"/>
      </w:pPr>
      <w:r>
        <w:rPr>
          <w:rFonts w:hint="eastAsia"/>
        </w:rPr>
        <w:t>文件为初始获取全量数据文件时，&lt;文件类别代码&gt;为“I”；</w:t>
      </w:r>
    </w:p>
    <w:p>
      <w:pPr>
        <w:numPr>
          <w:ilvl w:val="0"/>
          <w:numId w:val="31"/>
        </w:numPr>
        <w:spacing w:line="360" w:lineRule="auto"/>
      </w:pPr>
      <w:r>
        <w:rPr>
          <w:rFonts w:hint="eastAsia"/>
        </w:rPr>
        <w:t>文件为每日增量文件时，&lt;文件类别代码&gt;为“A”</w:t>
      </w:r>
      <w:r>
        <w:t>。</w:t>
      </w:r>
    </w:p>
    <w:p>
      <w:pPr>
        <w:pStyle w:val="9"/>
        <w:spacing w:after="120"/>
      </w:pPr>
      <w:r>
        <w:rPr>
          <w:rFonts w:hint="eastAsia"/>
        </w:rPr>
        <w:t>文件分割</w:t>
      </w:r>
    </w:p>
    <w:p>
      <w:pPr>
        <w:numPr>
          <w:ilvl w:val="0"/>
          <w:numId w:val="32"/>
        </w:numPr>
        <w:tabs>
          <w:tab w:val="left" w:pos="840"/>
        </w:tabs>
        <w:spacing w:line="360" w:lineRule="auto"/>
        <w:rPr>
          <w:kern w:val="0"/>
        </w:rPr>
      </w:pPr>
      <w:r>
        <w:rPr>
          <w:rFonts w:hint="eastAsia"/>
          <w:kern w:val="0"/>
        </w:rPr>
        <w:t>对于全量数据文件文件或大数据量的增量数据文件，文件大小以记录数来分割，如一个文件记录数超过1万，进行文件分割。</w:t>
      </w:r>
    </w:p>
    <w:p>
      <w:pPr>
        <w:numPr>
          <w:ilvl w:val="0"/>
          <w:numId w:val="32"/>
        </w:numPr>
        <w:tabs>
          <w:tab w:val="left" w:pos="840"/>
        </w:tabs>
        <w:spacing w:line="360" w:lineRule="auto"/>
        <w:rPr>
          <w:kern w:val="0"/>
        </w:rPr>
      </w:pPr>
      <w:r>
        <w:rPr>
          <w:rFonts w:hint="eastAsia"/>
          <w:kern w:val="0"/>
        </w:rPr>
        <w:t>分割文件内容以及文件名按规范定义，文件名序列号编码按顺序累加。</w:t>
      </w:r>
    </w:p>
    <w:p>
      <w:pPr>
        <w:spacing w:line="360" w:lineRule="auto"/>
        <w:ind w:left="840"/>
      </w:pPr>
    </w:p>
    <w:p>
      <w:pPr>
        <w:spacing w:line="360" w:lineRule="auto"/>
        <w:ind w:left="840"/>
      </w:pPr>
    </w:p>
    <w:p>
      <w:pPr>
        <w:pStyle w:val="5"/>
        <w:widowControl w:val="0"/>
        <w:spacing w:before="260" w:after="260" w:line="416" w:lineRule="auto"/>
      </w:pPr>
      <w:bookmarkStart w:id="30" w:name="_Toc458083217"/>
      <w:r>
        <w:rPr>
          <w:rFonts w:hint="eastAsia"/>
        </w:rPr>
        <w:t>接口实现过程</w:t>
      </w:r>
      <w:bookmarkEnd w:id="30"/>
    </w:p>
    <w:p>
      <w:pPr>
        <w:pStyle w:val="9"/>
        <w:spacing w:after="120"/>
      </w:pPr>
      <w:r>
        <w:rPr>
          <w:rFonts w:hint="eastAsia"/>
        </w:rPr>
        <w:t>由FSDP建立FTP服务，并建立upMsg、result和backup三个目录：</w:t>
      </w:r>
    </w:p>
    <w:p>
      <w:pPr>
        <w:pStyle w:val="9"/>
        <w:spacing w:after="120"/>
      </w:pPr>
      <w:r>
        <w:rPr>
          <w:rFonts w:hint="eastAsia"/>
        </w:rPr>
        <w:t>upMsg：该目录用来存放上传同步信息文件；上传和处理过程如下：</w:t>
      </w:r>
    </w:p>
    <w:p>
      <w:pPr>
        <w:pStyle w:val="9"/>
        <w:numPr>
          <w:ilvl w:val="0"/>
          <w:numId w:val="33"/>
        </w:numPr>
        <w:spacing w:afterLines="50" w:line="360" w:lineRule="auto"/>
        <w:ind w:left="1276" w:hanging="856" w:firstLineChars="0"/>
      </w:pPr>
      <w:r>
        <w:rPr>
          <w:rFonts w:hint="eastAsia"/>
        </w:rPr>
        <w:t>FSDP定期将业务信息文件传输到该目录。</w:t>
      </w:r>
    </w:p>
    <w:p>
      <w:pPr>
        <w:pStyle w:val="9"/>
        <w:numPr>
          <w:ilvl w:val="0"/>
          <w:numId w:val="33"/>
        </w:numPr>
        <w:spacing w:afterLines="50" w:line="360" w:lineRule="auto"/>
        <w:ind w:left="1276" w:hanging="856" w:firstLineChars="0"/>
      </w:pPr>
      <w:r>
        <w:rPr>
          <w:rFonts w:hint="eastAsia"/>
        </w:rPr>
        <w:t>业务平台FTP获取文件并进行处理，如出现错误，需要给到回执文件中，并将此文件命名为“.old”文件，代表已处理。</w:t>
      </w:r>
    </w:p>
    <w:p>
      <w:pPr>
        <w:pStyle w:val="9"/>
        <w:numPr>
          <w:ilvl w:val="0"/>
          <w:numId w:val="33"/>
        </w:numPr>
        <w:spacing w:afterLines="50" w:line="360" w:lineRule="auto"/>
        <w:ind w:left="1276" w:hanging="856" w:firstLineChars="0"/>
      </w:pPr>
      <w:r>
        <w:rPr>
          <w:rFonts w:hint="eastAsia"/>
        </w:rPr>
        <w:t>FSDP定期将“.old”文件转移到backup目录作为备份。</w:t>
      </w:r>
    </w:p>
    <w:p>
      <w:pPr>
        <w:pStyle w:val="9"/>
        <w:spacing w:after="120"/>
      </w:pPr>
      <w:r>
        <w:rPr>
          <w:rFonts w:hint="eastAsia"/>
        </w:rPr>
        <w:t>result：该目录用来存放基础平台的回执文件，回执和处理过程如下：</w:t>
      </w:r>
    </w:p>
    <w:p>
      <w:pPr>
        <w:pStyle w:val="9"/>
        <w:numPr>
          <w:ilvl w:val="0"/>
          <w:numId w:val="34"/>
        </w:numPr>
        <w:spacing w:afterLines="50" w:line="360" w:lineRule="auto"/>
        <w:ind w:left="1276" w:hanging="856" w:firstLineChars="0"/>
      </w:pPr>
      <w:r>
        <w:rPr>
          <w:rFonts w:hint="eastAsia"/>
        </w:rPr>
        <w:t>FSDP上传同步文件完成一段时间之后（如一日之后），主动查看是否生成了回执文件；</w:t>
      </w:r>
    </w:p>
    <w:p>
      <w:pPr>
        <w:pStyle w:val="9"/>
        <w:numPr>
          <w:ilvl w:val="0"/>
          <w:numId w:val="34"/>
        </w:numPr>
        <w:spacing w:afterLines="50" w:line="360" w:lineRule="auto"/>
        <w:ind w:left="1276" w:hanging="856" w:firstLineChars="0"/>
      </w:pPr>
      <w:r>
        <w:rPr>
          <w:rFonts w:hint="eastAsia"/>
        </w:rPr>
        <w:t>如果业务平台生成了回执，FSDP平台则需要进行分析。</w:t>
      </w:r>
    </w:p>
    <w:p>
      <w:pPr>
        <w:pStyle w:val="9"/>
        <w:spacing w:afterLines="50" w:line="360" w:lineRule="auto"/>
        <w:ind w:left="420" w:firstLine="0" w:firstLineChars="0"/>
      </w:pPr>
      <w:r>
        <w:rPr>
          <w:rFonts w:hint="eastAsia"/>
        </w:rPr>
        <w:t>backup：该目录用于备份已处理的信息文件。</w:t>
      </w:r>
    </w:p>
    <w:p>
      <w:pPr>
        <w:spacing w:line="360" w:lineRule="auto"/>
        <w:ind w:left="420"/>
      </w:pPr>
    </w:p>
    <w:p>
      <w:pPr>
        <w:spacing w:line="360" w:lineRule="auto"/>
        <w:ind w:left="840"/>
      </w:pPr>
    </w:p>
    <w:p>
      <w:pPr>
        <w:pStyle w:val="5"/>
        <w:widowControl w:val="0"/>
        <w:spacing w:before="260" w:after="260" w:line="416" w:lineRule="auto"/>
        <w:ind w:left="0" w:firstLine="0"/>
      </w:pPr>
      <w:bookmarkStart w:id="31" w:name="_Toc458083218"/>
      <w:bookmarkStart w:id="32" w:name="_Toc202760261"/>
      <w:bookmarkStart w:id="33" w:name="_Toc214879455"/>
      <w:bookmarkStart w:id="34" w:name="_Toc270683685"/>
      <w:bookmarkStart w:id="35" w:name="_Toc225006184"/>
      <w:bookmarkStart w:id="36" w:name="_Toc214960017"/>
      <w:r>
        <w:rPr>
          <w:rFonts w:hint="eastAsia"/>
        </w:rPr>
        <w:t>接口双方责任</w:t>
      </w:r>
      <w:bookmarkEnd w:id="31"/>
      <w:bookmarkEnd w:id="32"/>
      <w:bookmarkEnd w:id="33"/>
      <w:bookmarkEnd w:id="34"/>
      <w:bookmarkEnd w:id="35"/>
      <w:bookmarkEnd w:id="36"/>
    </w:p>
    <w:p>
      <w:pPr>
        <w:pStyle w:val="6"/>
        <w:widowControl w:val="0"/>
        <w:spacing w:before="280" w:after="290" w:line="376" w:lineRule="auto"/>
        <w:ind w:left="864" w:hanging="864"/>
      </w:pPr>
      <w:r>
        <w:rPr>
          <w:rFonts w:hint="eastAsia"/>
        </w:rPr>
        <w:t>数据提供方</w:t>
      </w:r>
    </w:p>
    <w:p>
      <w:pPr>
        <w:numPr>
          <w:ilvl w:val="0"/>
          <w:numId w:val="35"/>
        </w:numPr>
        <w:spacing w:line="360" w:lineRule="auto"/>
        <w:rPr>
          <w:kern w:val="0"/>
        </w:rPr>
      </w:pPr>
      <w:r>
        <w:rPr>
          <w:rFonts w:hint="eastAsia"/>
          <w:kern w:val="0"/>
        </w:rPr>
        <w:t>保证在指定的时间范围内生成本接口规范规定的数据内容并提交接口系统；</w:t>
      </w:r>
    </w:p>
    <w:p>
      <w:pPr>
        <w:numPr>
          <w:ilvl w:val="0"/>
          <w:numId w:val="35"/>
        </w:numPr>
        <w:spacing w:line="360" w:lineRule="auto"/>
        <w:rPr>
          <w:kern w:val="0"/>
        </w:rPr>
      </w:pPr>
      <w:r>
        <w:rPr>
          <w:rFonts w:hint="eastAsia"/>
          <w:kern w:val="0"/>
        </w:rPr>
        <w:t>遵循本接口规范中规定的校验规则和异常处理规则，保证提供数据质量，确保数据的准确性、一致性、完整性；</w:t>
      </w:r>
    </w:p>
    <w:p>
      <w:pPr>
        <w:numPr>
          <w:ilvl w:val="0"/>
          <w:numId w:val="35"/>
        </w:numPr>
        <w:spacing w:line="360" w:lineRule="auto"/>
        <w:rPr>
          <w:kern w:val="0"/>
        </w:rPr>
      </w:pPr>
      <w:r>
        <w:rPr>
          <w:rFonts w:hint="eastAsia"/>
          <w:kern w:val="0"/>
        </w:rPr>
        <w:t>负责数据的业务逻辑一致性控制，保证不将逻辑错误的数据提供给数据接收方，并保证生成的接口数据与数据提供方存储的数据一致；</w:t>
      </w:r>
    </w:p>
    <w:p>
      <w:pPr>
        <w:numPr>
          <w:ilvl w:val="0"/>
          <w:numId w:val="35"/>
        </w:numPr>
        <w:spacing w:line="360" w:lineRule="auto"/>
        <w:rPr>
          <w:kern w:val="0"/>
        </w:rPr>
      </w:pPr>
      <w:r>
        <w:rPr>
          <w:rFonts w:hint="eastAsia"/>
          <w:kern w:val="0"/>
        </w:rPr>
        <w:t>数据提供方的接口机由数据提供方进行维护；</w:t>
      </w:r>
    </w:p>
    <w:p>
      <w:pPr>
        <w:numPr>
          <w:ilvl w:val="0"/>
          <w:numId w:val="35"/>
        </w:numPr>
        <w:spacing w:line="360" w:lineRule="auto"/>
        <w:rPr>
          <w:kern w:val="0"/>
        </w:rPr>
      </w:pPr>
      <w:r>
        <w:rPr>
          <w:rFonts w:hint="eastAsia"/>
          <w:kern w:val="0"/>
        </w:rPr>
        <w:t>数据提供方接口机有变更，需要提前2周以书面形式通知数据接收方；</w:t>
      </w:r>
    </w:p>
    <w:p>
      <w:pPr>
        <w:numPr>
          <w:ilvl w:val="0"/>
          <w:numId w:val="35"/>
        </w:numPr>
        <w:spacing w:line="360" w:lineRule="auto"/>
        <w:rPr>
          <w:kern w:val="0"/>
        </w:rPr>
      </w:pPr>
      <w:r>
        <w:rPr>
          <w:rFonts w:hint="eastAsia"/>
          <w:kern w:val="0"/>
        </w:rPr>
        <w:t>负责将接口文件直接保存到数据提供方接口机的指定目录下；</w:t>
      </w:r>
    </w:p>
    <w:p>
      <w:pPr>
        <w:numPr>
          <w:ilvl w:val="0"/>
          <w:numId w:val="35"/>
        </w:numPr>
        <w:spacing w:line="360" w:lineRule="auto"/>
        <w:rPr>
          <w:kern w:val="0"/>
        </w:rPr>
      </w:pPr>
      <w:r>
        <w:rPr>
          <w:rFonts w:hint="eastAsia"/>
          <w:kern w:val="0"/>
        </w:rPr>
        <w:t>保证接口数据文件的大小不能超过2GB，如果接口数据文件太大，必须按要求将文件拆分，拆分后的文件命名参考文件命名规范；</w:t>
      </w:r>
    </w:p>
    <w:p>
      <w:pPr>
        <w:numPr>
          <w:ilvl w:val="0"/>
          <w:numId w:val="35"/>
        </w:numPr>
        <w:spacing w:line="360" w:lineRule="auto"/>
        <w:rPr>
          <w:kern w:val="0"/>
        </w:rPr>
      </w:pPr>
      <w:r>
        <w:rPr>
          <w:rFonts w:hint="eastAsia"/>
          <w:kern w:val="0"/>
        </w:rPr>
        <w:t>对于本规范中未尽事宜，数据提供方应协助数据接收方协商解决相关问题。</w:t>
      </w:r>
    </w:p>
    <w:p>
      <w:pPr>
        <w:pStyle w:val="6"/>
        <w:widowControl w:val="0"/>
        <w:spacing w:before="280" w:after="290" w:line="376" w:lineRule="auto"/>
        <w:ind w:left="864" w:hanging="864"/>
      </w:pPr>
      <w:r>
        <w:rPr>
          <w:rFonts w:hint="eastAsia"/>
        </w:rPr>
        <w:t>数据接收方</w:t>
      </w:r>
    </w:p>
    <w:p>
      <w:pPr>
        <w:numPr>
          <w:ilvl w:val="0"/>
          <w:numId w:val="36"/>
        </w:numPr>
        <w:spacing w:line="360" w:lineRule="auto"/>
        <w:rPr>
          <w:kern w:val="0"/>
        </w:rPr>
      </w:pPr>
      <w:r>
        <w:rPr>
          <w:rFonts w:hint="eastAsia"/>
          <w:kern w:val="0"/>
        </w:rPr>
        <w:t>按按时接收本接口规范规定的接口文件，如有特殊情况，需提前沟通数据提供方通过其它方式进行接口文件传输；</w:t>
      </w:r>
    </w:p>
    <w:p>
      <w:pPr>
        <w:numPr>
          <w:ilvl w:val="0"/>
          <w:numId w:val="36"/>
        </w:numPr>
        <w:spacing w:line="360" w:lineRule="auto"/>
        <w:rPr>
          <w:kern w:val="0"/>
        </w:rPr>
      </w:pPr>
      <w:r>
        <w:rPr>
          <w:rFonts w:hint="eastAsia"/>
          <w:kern w:val="0"/>
        </w:rPr>
        <w:t>遵循本接口规范中规定的验证规则，对接收的数据进行验证，保证在数据接收完后，对数据进行校验并生成报告文件；</w:t>
      </w:r>
    </w:p>
    <w:p>
      <w:pPr>
        <w:numPr>
          <w:ilvl w:val="0"/>
          <w:numId w:val="36"/>
        </w:numPr>
        <w:spacing w:line="360" w:lineRule="auto"/>
        <w:rPr>
          <w:kern w:val="0"/>
        </w:rPr>
      </w:pPr>
      <w:r>
        <w:rPr>
          <w:rFonts w:hint="eastAsia"/>
          <w:kern w:val="0"/>
        </w:rPr>
        <w:t>数据接收方的接口机由数据接收方进行维护；</w:t>
      </w:r>
    </w:p>
    <w:p>
      <w:pPr>
        <w:numPr>
          <w:ilvl w:val="0"/>
          <w:numId w:val="36"/>
        </w:numPr>
        <w:spacing w:line="360" w:lineRule="auto"/>
        <w:rPr>
          <w:kern w:val="0"/>
        </w:rPr>
      </w:pPr>
      <w:r>
        <w:rPr>
          <w:rFonts w:hint="eastAsia"/>
          <w:kern w:val="0"/>
        </w:rPr>
        <w:t>数据接收方的接口机有变更，需要提前2周以书面形式通知数据提供方；</w:t>
      </w:r>
    </w:p>
    <w:p>
      <w:pPr>
        <w:numPr>
          <w:ilvl w:val="0"/>
          <w:numId w:val="36"/>
        </w:numPr>
        <w:spacing w:line="360" w:lineRule="auto"/>
        <w:rPr>
          <w:kern w:val="0"/>
        </w:rPr>
      </w:pPr>
      <w:r>
        <w:rPr>
          <w:rFonts w:hint="eastAsia"/>
          <w:kern w:val="0"/>
        </w:rPr>
        <w:t>负责对数据提供方提供的接口文件进行及时的读取、接收和校验；</w:t>
      </w:r>
    </w:p>
    <w:p>
      <w:pPr>
        <w:numPr>
          <w:ilvl w:val="0"/>
          <w:numId w:val="36"/>
        </w:numPr>
        <w:spacing w:line="360" w:lineRule="auto"/>
        <w:rPr>
          <w:kern w:val="0"/>
        </w:rPr>
      </w:pPr>
      <w:r>
        <w:rPr>
          <w:rFonts w:hint="eastAsia"/>
          <w:kern w:val="0"/>
        </w:rPr>
        <w:t>对于本规范中未尽事宜，数据接收方应协助数据提供方协商解决相关问题。</w:t>
      </w:r>
    </w:p>
    <w:p>
      <w:pPr>
        <w:pStyle w:val="3"/>
      </w:pPr>
    </w:p>
    <w:p>
      <w:pPr>
        <w:pStyle w:val="4"/>
      </w:pPr>
      <w:bookmarkStart w:id="37" w:name="_Toc458083219"/>
      <w:r>
        <w:rPr>
          <w:rFonts w:hint="eastAsia"/>
        </w:rPr>
        <w:t>实时接口总体要求</w:t>
      </w:r>
      <w:bookmarkEnd w:id="37"/>
    </w:p>
    <w:p>
      <w:pPr>
        <w:pStyle w:val="5"/>
      </w:pPr>
      <w:bookmarkStart w:id="38" w:name="_Toc225006173"/>
      <w:bookmarkStart w:id="39" w:name="_Toc458083220"/>
      <w:bookmarkStart w:id="40" w:name="_Toc330199738"/>
      <w:r>
        <w:t>Web</w:t>
      </w:r>
      <w:r>
        <w:rPr>
          <w:rFonts w:hint="eastAsia"/>
        </w:rPr>
        <w:t>Service消息类</w:t>
      </w:r>
      <w:bookmarkEnd w:id="38"/>
      <w:bookmarkEnd w:id="39"/>
      <w:bookmarkEnd w:id="40"/>
    </w:p>
    <w:p>
      <w:pPr>
        <w:pStyle w:val="6"/>
      </w:pPr>
      <w:bookmarkStart w:id="41" w:name="_Toc225006174"/>
      <w:bookmarkStart w:id="42" w:name="_Toc330199739"/>
      <w:r>
        <w:rPr>
          <w:rFonts w:hint="eastAsia"/>
        </w:rPr>
        <w:t>协议</w:t>
      </w:r>
      <w:bookmarkEnd w:id="41"/>
      <w:bookmarkEnd w:id="42"/>
    </w:p>
    <w:p>
      <w:pPr>
        <w:spacing w:line="360" w:lineRule="auto"/>
        <w:ind w:firstLine="420" w:firstLineChars="200"/>
        <w:rPr>
          <w:rFonts w:cs="Arial"/>
          <w:szCs w:val="21"/>
        </w:rPr>
      </w:pPr>
      <w:r>
        <w:rPr>
          <w:rFonts w:hint="eastAsia" w:cs="Arial"/>
          <w:szCs w:val="21"/>
        </w:rPr>
        <w:t>此类接口描述了基于WebService协议进行的通信机制，要求使用Document Style方式描述WSDL。</w:t>
      </w:r>
    </w:p>
    <w:p>
      <w:pPr>
        <w:numPr>
          <w:ilvl w:val="0"/>
          <w:numId w:val="37"/>
        </w:numPr>
        <w:spacing w:line="360" w:lineRule="auto"/>
        <w:rPr>
          <w:b/>
          <w:bCs/>
        </w:rPr>
      </w:pPr>
      <w:r>
        <w:rPr>
          <w:rFonts w:hint="eastAsia"/>
          <w:b/>
          <w:bCs/>
        </w:rPr>
        <w:t>WebService方法定义</w:t>
      </w:r>
    </w:p>
    <w:p>
      <w:pPr>
        <w:spacing w:line="360" w:lineRule="auto"/>
        <w:ind w:firstLine="420" w:firstLineChars="200"/>
        <w:rPr>
          <w:rFonts w:cs="Arial"/>
          <w:szCs w:val="21"/>
        </w:rPr>
      </w:pPr>
      <w:r>
        <w:rPr>
          <w:rFonts w:hint="eastAsia" w:cs="Arial"/>
          <w:szCs w:val="21"/>
        </w:rPr>
        <w:t>WebService每个方法的请求和应答消息的参数，包括两个部分：Message Header(消息头)与Message Body(消息体)。其中，Message Header用于存储交易请求以及应答的公共部分和消息的控制数据，而Message Body包含交易请求和应答的业务数据。在本文档中以表格的形式表示XML格式的参数。</w:t>
      </w:r>
    </w:p>
    <w:p>
      <w:pPr>
        <w:spacing w:line="360" w:lineRule="auto"/>
        <w:ind w:firstLine="420" w:firstLineChars="200"/>
        <w:rPr>
          <w:rFonts w:cs="Arial"/>
          <w:szCs w:val="21"/>
        </w:rPr>
      </w:pPr>
      <w:r>
        <w:rPr>
          <w:rFonts w:hint="eastAsia" w:cs="Arial"/>
          <w:szCs w:val="21"/>
        </w:rPr>
        <w:t>各参考点使用的消息头格式定义参见参考点中接口说明。</w:t>
      </w:r>
    </w:p>
    <w:p>
      <w:pPr>
        <w:numPr>
          <w:ilvl w:val="0"/>
          <w:numId w:val="37"/>
        </w:numPr>
        <w:spacing w:line="360" w:lineRule="auto"/>
        <w:rPr>
          <w:b/>
          <w:bCs/>
        </w:rPr>
      </w:pPr>
      <w:r>
        <w:rPr>
          <w:rFonts w:hint="eastAsia"/>
          <w:b/>
          <w:bCs/>
        </w:rPr>
        <w:t>Message Body</w:t>
      </w:r>
    </w:p>
    <w:p>
      <w:pPr>
        <w:spacing w:line="360" w:lineRule="auto"/>
        <w:ind w:firstLine="420" w:firstLineChars="200"/>
        <w:rPr>
          <w:rFonts w:cs="Arial"/>
          <w:szCs w:val="21"/>
        </w:rPr>
      </w:pPr>
      <w:r>
        <w:rPr>
          <w:rFonts w:cs="Arial"/>
          <w:szCs w:val="21"/>
        </w:rPr>
        <w:t>Message Body</w:t>
      </w:r>
      <w:r>
        <w:rPr>
          <w:rFonts w:hint="eastAsia" w:cs="Arial"/>
          <w:szCs w:val="21"/>
        </w:rPr>
        <w:t>为交易请求以及应答的内容，包含交易请求和应答的业务数据。业务数据的定义参见每一个消息接口的具体描述。</w:t>
      </w:r>
    </w:p>
    <w:p>
      <w:pPr>
        <w:pStyle w:val="6"/>
      </w:pPr>
      <w:bookmarkStart w:id="43" w:name="_Toc330199740"/>
      <w:bookmarkStart w:id="44" w:name="_Toc225006175"/>
      <w:r>
        <w:rPr>
          <w:rFonts w:hint="eastAsia"/>
        </w:rPr>
        <w:t>命名规则</w:t>
      </w:r>
      <w:bookmarkEnd w:id="43"/>
      <w:bookmarkEnd w:id="44"/>
    </w:p>
    <w:p>
      <w:pPr>
        <w:spacing w:line="360" w:lineRule="auto"/>
        <w:ind w:firstLine="420" w:firstLineChars="200"/>
        <w:rPr>
          <w:rFonts w:cs="Arial"/>
          <w:szCs w:val="21"/>
        </w:rPr>
      </w:pPr>
      <w:r>
        <w:rPr>
          <w:rFonts w:hint="eastAsia" w:cs="Arial"/>
          <w:szCs w:val="21"/>
        </w:rPr>
        <w:t>接口名称采用首英文单词全小写，其他单词首字母大写，剩余字母小写的方式。缩略语中的字母都大写。消息内容定义中，基本数据类型的字段命名规范采用首英文单词全小写，其他单词首字母大写，剩余字母小写，单词间没有连接符的方式。</w:t>
      </w:r>
    </w:p>
    <w:p>
      <w:pPr>
        <w:pStyle w:val="6"/>
      </w:pPr>
      <w:bookmarkStart w:id="45" w:name="_Toc225006176"/>
      <w:bookmarkStart w:id="46" w:name="_Toc330199741"/>
      <w:r>
        <w:rPr>
          <w:rFonts w:hint="eastAsia"/>
        </w:rPr>
        <w:t>消息说明</w:t>
      </w:r>
      <w:bookmarkEnd w:id="45"/>
      <w:bookmarkEnd w:id="46"/>
    </w:p>
    <w:p>
      <w:pPr>
        <w:spacing w:line="360" w:lineRule="auto"/>
        <w:ind w:firstLine="420"/>
      </w:pPr>
      <w:r>
        <w:rPr>
          <w:rFonts w:hint="eastAsia"/>
        </w:rPr>
        <w:t>字段类型说明如下：</w:t>
      </w:r>
    </w:p>
    <w:p>
      <w:pPr>
        <w:numPr>
          <w:ilvl w:val="0"/>
          <w:numId w:val="38"/>
        </w:numPr>
        <w:spacing w:line="360" w:lineRule="auto"/>
      </w:pPr>
      <w:r>
        <w:rPr>
          <w:rFonts w:hint="eastAsia" w:ascii="宋体" w:hAnsi="宋体"/>
          <w:szCs w:val="18"/>
        </w:rPr>
        <w:t>i</w:t>
      </w:r>
      <w:r>
        <w:rPr>
          <w:rFonts w:ascii="宋体" w:hAnsi="宋体"/>
          <w:szCs w:val="18"/>
        </w:rPr>
        <w:t>nteger</w:t>
      </w:r>
      <w:r>
        <w:rPr>
          <w:rFonts w:hint="eastAsia"/>
        </w:rPr>
        <w:t>：</w:t>
      </w:r>
      <w:r>
        <w:rPr>
          <w:rFonts w:hint="eastAsia"/>
        </w:rPr>
        <w:tab/>
      </w:r>
      <w:r>
        <w:rPr>
          <w:rFonts w:hint="eastAsia"/>
        </w:rPr>
        <w:t>十进制的整数型；</w:t>
      </w:r>
    </w:p>
    <w:p>
      <w:pPr>
        <w:numPr>
          <w:ilvl w:val="0"/>
          <w:numId w:val="38"/>
        </w:numPr>
        <w:spacing w:line="360" w:lineRule="auto"/>
      </w:pPr>
      <w:r>
        <w:rPr>
          <w:rFonts w:hint="eastAsia"/>
        </w:rPr>
        <w:t>u_int：</w:t>
      </w:r>
      <w:r>
        <w:rPr>
          <w:rFonts w:hint="eastAsia"/>
        </w:rPr>
        <w:tab/>
      </w:r>
      <w:r>
        <w:rPr>
          <w:rFonts w:hint="eastAsia"/>
        </w:rPr>
        <w:tab/>
      </w:r>
      <w:r>
        <w:rPr>
          <w:rFonts w:hint="eastAsia"/>
        </w:rPr>
        <w:t>十进制的无符号整数型；</w:t>
      </w:r>
    </w:p>
    <w:p>
      <w:pPr>
        <w:numPr>
          <w:ilvl w:val="0"/>
          <w:numId w:val="38"/>
        </w:numPr>
        <w:spacing w:line="360" w:lineRule="auto"/>
      </w:pPr>
      <w:r>
        <w:rPr>
          <w:rFonts w:hint="eastAsia"/>
        </w:rPr>
        <w:t>String：</w:t>
      </w:r>
      <w:r>
        <w:rPr>
          <w:rFonts w:hint="eastAsia"/>
        </w:rPr>
        <w:tab/>
      </w:r>
      <w:r>
        <w:rPr>
          <w:rFonts w:hint="eastAsia"/>
        </w:rPr>
        <w:tab/>
      </w:r>
      <w:r>
        <w:rPr>
          <w:rFonts w:hint="eastAsia"/>
        </w:rPr>
        <w:t>由char组成的字符串；</w:t>
      </w:r>
    </w:p>
    <w:p>
      <w:pPr>
        <w:numPr>
          <w:ilvl w:val="0"/>
          <w:numId w:val="38"/>
        </w:numPr>
        <w:spacing w:line="360" w:lineRule="auto"/>
      </w:pPr>
      <w:r>
        <w:rPr>
          <w:rFonts w:hint="eastAsia"/>
        </w:rPr>
        <w:t>binary：</w:t>
      </w:r>
      <w:r>
        <w:rPr>
          <w:rFonts w:hint="eastAsia"/>
        </w:rPr>
        <w:tab/>
      </w:r>
      <w:r>
        <w:rPr>
          <w:rFonts w:hint="eastAsia"/>
        </w:rPr>
        <w:tab/>
      </w:r>
      <w:r>
        <w:rPr>
          <w:rFonts w:hint="eastAsia"/>
        </w:rPr>
        <w:t>由byte组成的字符串，由于XML不能直接承载二进制数据，所以对该类型的数据采用BASE64编码；</w:t>
      </w:r>
    </w:p>
    <w:p>
      <w:pPr>
        <w:numPr>
          <w:ilvl w:val="0"/>
          <w:numId w:val="38"/>
        </w:numPr>
        <w:spacing w:line="360" w:lineRule="auto"/>
      </w:pPr>
      <w:r>
        <w:rPr>
          <w:rFonts w:hint="eastAsia"/>
        </w:rPr>
        <w:t>_schema：</w:t>
      </w:r>
      <w:r>
        <w:rPr>
          <w:rFonts w:hint="eastAsia"/>
        </w:rPr>
        <w:tab/>
      </w:r>
      <w:r>
        <w:rPr>
          <w:rFonts w:hint="eastAsia"/>
        </w:rPr>
        <w:t>结构体类型。</w:t>
      </w:r>
    </w:p>
    <w:p>
      <w:pPr>
        <w:spacing w:line="360" w:lineRule="auto"/>
        <w:ind w:firstLine="420" w:firstLineChars="200"/>
        <w:rPr>
          <w:rFonts w:cs="Arial"/>
          <w:szCs w:val="21"/>
        </w:rPr>
      </w:pPr>
    </w:p>
    <w:p>
      <w:pPr>
        <w:pStyle w:val="6"/>
      </w:pPr>
      <w:bookmarkStart w:id="47" w:name="_Toc225006177"/>
      <w:bookmarkStart w:id="48" w:name="_Toc330199742"/>
      <w:r>
        <w:rPr>
          <w:rFonts w:hint="eastAsia"/>
        </w:rPr>
        <w:t>接口双方责任</w:t>
      </w:r>
      <w:bookmarkEnd w:id="47"/>
      <w:bookmarkEnd w:id="48"/>
    </w:p>
    <w:p>
      <w:pPr>
        <w:numPr>
          <w:ilvl w:val="0"/>
          <w:numId w:val="39"/>
        </w:numPr>
        <w:spacing w:line="360" w:lineRule="auto"/>
        <w:rPr>
          <w:b/>
          <w:bCs/>
        </w:rPr>
      </w:pPr>
      <w:r>
        <w:rPr>
          <w:rFonts w:hint="eastAsia"/>
          <w:b/>
          <w:bCs/>
        </w:rPr>
        <w:t>消息发送方</w:t>
      </w:r>
    </w:p>
    <w:p>
      <w:pPr>
        <w:numPr>
          <w:ilvl w:val="0"/>
          <w:numId w:val="40"/>
        </w:numPr>
        <w:spacing w:line="360" w:lineRule="auto"/>
        <w:rPr>
          <w:kern w:val="0"/>
        </w:rPr>
      </w:pPr>
      <w:r>
        <w:rPr>
          <w:rFonts w:hint="eastAsia"/>
          <w:kern w:val="0"/>
        </w:rPr>
        <w:t>遵循本接口规范中规定的验证规则，对接口数据提供相关的验证功能，保证数据的完整性、准确性；</w:t>
      </w:r>
    </w:p>
    <w:p>
      <w:pPr>
        <w:numPr>
          <w:ilvl w:val="0"/>
          <w:numId w:val="40"/>
        </w:numPr>
        <w:spacing w:line="360" w:lineRule="auto"/>
        <w:rPr>
          <w:kern w:val="0"/>
        </w:rPr>
      </w:pPr>
      <w:r>
        <w:rPr>
          <w:rFonts w:hint="eastAsia"/>
          <w:kern w:val="0"/>
        </w:rPr>
        <w:t>消息发起的平台应支持超时重发机制，重发次数和重发间隔可配置。</w:t>
      </w:r>
    </w:p>
    <w:p>
      <w:pPr>
        <w:numPr>
          <w:ilvl w:val="0"/>
          <w:numId w:val="40"/>
        </w:numPr>
        <w:spacing w:line="360" w:lineRule="auto"/>
        <w:rPr>
          <w:kern w:val="0"/>
        </w:rPr>
      </w:pPr>
      <w:r>
        <w:rPr>
          <w:rFonts w:hint="eastAsia"/>
          <w:kern w:val="0"/>
        </w:rPr>
        <w:t>若接口有变更，要求提前2周提供变更内容说明，并以书面形式告知消息响应方；</w:t>
      </w:r>
    </w:p>
    <w:p>
      <w:pPr>
        <w:numPr>
          <w:ilvl w:val="0"/>
          <w:numId w:val="40"/>
        </w:numPr>
        <w:spacing w:line="360" w:lineRule="auto"/>
        <w:rPr>
          <w:kern w:val="0"/>
        </w:rPr>
      </w:pPr>
      <w:r>
        <w:rPr>
          <w:rFonts w:hint="eastAsia"/>
          <w:kern w:val="0"/>
        </w:rPr>
        <w:t>提供接口元数据信息，包括接口</w:t>
      </w:r>
      <w:r>
        <w:rPr>
          <w:rFonts w:hint="eastAsia" w:ascii="宋体" w:hAnsi="宋体"/>
          <w:szCs w:val="21"/>
        </w:rPr>
        <w:t>数据结构、实体间依赖关系、计算关系、关联关系及接口数据传输过程中的各类管理规则等信息；</w:t>
      </w:r>
    </w:p>
    <w:p>
      <w:pPr>
        <w:numPr>
          <w:ilvl w:val="0"/>
          <w:numId w:val="40"/>
        </w:numPr>
        <w:spacing w:line="360" w:lineRule="auto"/>
        <w:rPr>
          <w:kern w:val="0"/>
        </w:rPr>
      </w:pPr>
      <w:r>
        <w:rPr>
          <w:rFonts w:hint="eastAsia"/>
          <w:kern w:val="0"/>
        </w:rPr>
        <w:t>提供对敏感数据的加密功能；</w:t>
      </w:r>
    </w:p>
    <w:p>
      <w:pPr>
        <w:numPr>
          <w:ilvl w:val="0"/>
          <w:numId w:val="40"/>
        </w:numPr>
        <w:spacing w:line="360" w:lineRule="auto"/>
        <w:rPr>
          <w:kern w:val="0"/>
        </w:rPr>
      </w:pPr>
      <w:r>
        <w:rPr>
          <w:rFonts w:hint="eastAsia"/>
          <w:kern w:val="0"/>
        </w:rPr>
        <w:t>应及时解决接口数据提供过程中数据提供方一侧出现的问题；</w:t>
      </w:r>
    </w:p>
    <w:p>
      <w:pPr>
        <w:numPr>
          <w:ilvl w:val="0"/>
          <w:numId w:val="39"/>
        </w:numPr>
        <w:spacing w:line="360" w:lineRule="auto"/>
        <w:rPr>
          <w:b/>
          <w:bCs/>
        </w:rPr>
      </w:pPr>
      <w:r>
        <w:rPr>
          <w:rFonts w:hint="eastAsia"/>
          <w:b/>
          <w:bCs/>
        </w:rPr>
        <w:t>消息响应方</w:t>
      </w:r>
    </w:p>
    <w:p>
      <w:pPr>
        <w:numPr>
          <w:ilvl w:val="0"/>
          <w:numId w:val="41"/>
        </w:numPr>
        <w:spacing w:line="360" w:lineRule="auto"/>
        <w:rPr>
          <w:kern w:val="0"/>
        </w:rPr>
      </w:pPr>
      <w:r>
        <w:rPr>
          <w:rFonts w:hint="eastAsia"/>
          <w:kern w:val="0"/>
        </w:rPr>
        <w:t>遵循本接口规范中规定的验证规则，对接收的数据进行验证；</w:t>
      </w:r>
    </w:p>
    <w:p>
      <w:pPr>
        <w:numPr>
          <w:ilvl w:val="0"/>
          <w:numId w:val="41"/>
        </w:numPr>
        <w:spacing w:line="360" w:lineRule="auto"/>
        <w:rPr>
          <w:kern w:val="0"/>
        </w:rPr>
      </w:pPr>
      <w:r>
        <w:rPr>
          <w:rFonts w:hint="eastAsia"/>
          <w:kern w:val="0"/>
        </w:rPr>
        <w:t>及时按照消息发送方提供的变更说明进行本系统的相关改造；</w:t>
      </w:r>
    </w:p>
    <w:p>
      <w:pPr>
        <w:numPr>
          <w:ilvl w:val="0"/>
          <w:numId w:val="41"/>
        </w:numPr>
        <w:spacing w:line="360" w:lineRule="auto"/>
        <w:rPr>
          <w:kern w:val="0"/>
        </w:rPr>
      </w:pPr>
      <w:r>
        <w:rPr>
          <w:rFonts w:hint="eastAsia"/>
          <w:kern w:val="0"/>
        </w:rPr>
        <w:t>应及时解决接口数据接收过程中出现的问题；</w:t>
      </w:r>
    </w:p>
    <w:p>
      <w:pPr>
        <w:numPr>
          <w:ilvl w:val="0"/>
          <w:numId w:val="41"/>
        </w:numPr>
        <w:spacing w:line="360" w:lineRule="auto"/>
        <w:rPr>
          <w:kern w:val="0"/>
        </w:rPr>
      </w:pPr>
      <w:r>
        <w:rPr>
          <w:rFonts w:hint="eastAsia"/>
          <w:kern w:val="0"/>
        </w:rPr>
        <w:t>消息响应方须在接收到消息的一定时间内进行响应，响应时间为可配，一般不超过60s；</w:t>
      </w:r>
    </w:p>
    <w:p>
      <w:pPr>
        <w:pStyle w:val="6"/>
      </w:pPr>
      <w:bookmarkStart w:id="49" w:name="_Toc330199743"/>
      <w:bookmarkStart w:id="50" w:name="_Toc225006220"/>
      <w:r>
        <w:rPr>
          <w:rFonts w:hint="eastAsia"/>
        </w:rPr>
        <w:t>接口协议</w:t>
      </w:r>
      <w:bookmarkEnd w:id="49"/>
      <w:bookmarkEnd w:id="50"/>
    </w:p>
    <w:p>
      <w:pPr>
        <w:spacing w:line="360" w:lineRule="auto"/>
        <w:ind w:firstLine="420"/>
        <w:rPr>
          <w:rFonts w:ascii="宋体" w:cs="宋体"/>
          <w:kern w:val="0"/>
          <w:szCs w:val="21"/>
        </w:rPr>
      </w:pPr>
      <w:r>
        <w:rPr>
          <w:rFonts w:hint="eastAsia"/>
          <w:szCs w:val="21"/>
        </w:rPr>
        <w:t>WebService接口协议，接口传输采用基于HTTP的接口调用方式，要求HTTP的版本为1.1以上。</w:t>
      </w:r>
      <w:r>
        <w:rPr>
          <w:rFonts w:hint="eastAsia" w:ascii="宋体" w:cs="宋体"/>
          <w:kern w:val="0"/>
          <w:szCs w:val="21"/>
        </w:rPr>
        <w:t>接口内容信息采用</w:t>
      </w:r>
      <w:r>
        <w:rPr>
          <w:rFonts w:ascii="宋体" w:cs="宋体"/>
          <w:kern w:val="0"/>
          <w:szCs w:val="21"/>
        </w:rPr>
        <w:t>XML</w:t>
      </w:r>
      <w:r>
        <w:rPr>
          <w:rFonts w:hint="eastAsia" w:ascii="宋体" w:cs="宋体"/>
          <w:kern w:val="0"/>
          <w:szCs w:val="21"/>
        </w:rPr>
        <w:t>进行描述。</w:t>
      </w:r>
    </w:p>
    <w:p>
      <w:pPr>
        <w:spacing w:line="360" w:lineRule="auto"/>
        <w:rPr>
          <w:rFonts w:ascii="宋体" w:cs="宋体"/>
          <w:kern w:val="0"/>
          <w:szCs w:val="21"/>
        </w:rPr>
      </w:pPr>
    </w:p>
    <w:p>
      <w:pPr>
        <w:pStyle w:val="6"/>
      </w:pPr>
      <w:bookmarkStart w:id="51" w:name="_Toc330199744"/>
      <w:bookmarkStart w:id="52" w:name="_Toc225006221"/>
      <w:r>
        <w:rPr>
          <w:rFonts w:hint="eastAsia"/>
        </w:rPr>
        <w:t>消息结构</w:t>
      </w:r>
      <w:bookmarkEnd w:id="51"/>
      <w:bookmarkEnd w:id="52"/>
    </w:p>
    <w:p>
      <w:pPr>
        <w:spacing w:line="360" w:lineRule="auto"/>
        <w:ind w:left="210" w:leftChars="100" w:firstLine="420"/>
        <w:rPr>
          <w:szCs w:val="21"/>
        </w:rPr>
      </w:pPr>
      <w:r>
        <w:rPr>
          <w:rFonts w:hint="eastAsia"/>
          <w:szCs w:val="21"/>
        </w:rPr>
        <w:t>本规范中所有Webservice接口的消息协议数据单元由消息头（header）和消息体（body）组成，其中消息头可空。</w:t>
      </w:r>
    </w:p>
    <w:p>
      <w:pPr>
        <w:spacing w:line="360" w:lineRule="auto"/>
        <w:ind w:left="210" w:leftChars="100" w:firstLine="420"/>
        <w:rPr>
          <w:szCs w:val="21"/>
        </w:rPr>
      </w:pPr>
      <w:r>
        <w:rPr>
          <w:rFonts w:hint="eastAsia"/>
          <w:szCs w:val="21"/>
        </w:rPr>
        <w:t>消息头和消息体在xml中的表现形式如下：</w:t>
      </w:r>
    </w:p>
    <w:p>
      <w:pPr>
        <w:autoSpaceDE w:val="0"/>
        <w:autoSpaceDN w:val="0"/>
        <w:adjustRightInd w:val="0"/>
        <w:jc w:val="left"/>
        <w:rPr>
          <w:kern w:val="0"/>
          <w:sz w:val="24"/>
          <w:szCs w:val="24"/>
          <w:highlight w:val="white"/>
        </w:rPr>
      </w:pPr>
      <w:r>
        <w:rPr>
          <w:kern w:val="0"/>
          <w:sz w:val="24"/>
          <w:szCs w:val="24"/>
          <w:highlight w:val="white"/>
        </w:rPr>
        <w:t>&lt;xsd:schema xmlns:xsd="http://www.w3.org/2001/XMLSchema" elementFormDefault="qualified" attributeFormDefault="unqualified"&gt;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&lt;xsd:element name="Request"&gt;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&lt;xsd:complexType&gt;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&lt;xsd:sequence&gt;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 name="SessionBody"&gt;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&lt;xsd:complexType&gt;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&lt;xsd:sequence&gt;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 ref="SubInstQryFromVSOPReq"/&gt;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&lt;/xsd:sequence&gt;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&lt;/xsd:complexType&gt;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&lt;/xsd:sequence&gt;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&lt;/xsd:complexType&gt;</w:t>
      </w:r>
    </w:p>
    <w:p>
      <w:pPr>
        <w:spacing w:line="360" w:lineRule="auto"/>
        <w:ind w:left="630" w:leftChars="300"/>
        <w:rPr>
          <w:kern w:val="0"/>
          <w:sz w:val="24"/>
          <w:szCs w:val="24"/>
        </w:rPr>
      </w:pPr>
      <w:r>
        <w:rPr>
          <w:kern w:val="0"/>
          <w:sz w:val="24"/>
          <w:szCs w:val="24"/>
          <w:highlight w:val="white"/>
        </w:rPr>
        <w:tab/>
      </w:r>
      <w:r>
        <w:rPr>
          <w:kern w:val="0"/>
          <w:sz w:val="24"/>
          <w:szCs w:val="24"/>
          <w:highlight w:val="white"/>
        </w:rPr>
        <w:t>&lt;/xsd:element&gt;</w:t>
      </w:r>
    </w:p>
    <w:p>
      <w:pPr>
        <w:autoSpaceDE w:val="0"/>
        <w:autoSpaceDN w:val="0"/>
        <w:adjustRightInd w:val="0"/>
        <w:jc w:val="left"/>
        <w:rPr>
          <w:kern w:val="0"/>
          <w:sz w:val="24"/>
          <w:szCs w:val="24"/>
          <w:highlight w:val="white"/>
        </w:rPr>
      </w:pPr>
      <w:r>
        <w:rPr>
          <w:kern w:val="0"/>
          <w:sz w:val="24"/>
          <w:szCs w:val="24"/>
          <w:highlight w:val="white"/>
        </w:rPr>
        <w:t>&lt;xsd:element name="SubInstQryFromVSOPReq"&gt;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&lt;xsd:complexType&gt;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&lt;xsd:sequence&gt;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 name="StreamingNo"&gt;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&lt;xsd:documentation&gt;流水号&lt;/xsd:documentation&gt;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 base="xsd:string"&gt;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&lt;xsd:maxLength value="60"/&gt;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 name="TimeStamp"&gt;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&lt;xsd:documentation&gt;时间戳&lt;/xsd:documentation&gt;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 base="xsd:string"&gt;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&lt;xsd:maxLength value="14"/&gt;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 name="SystemId"&gt;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&lt;xsd:documentation&gt;交易发起系统标识&lt;/xsd:documentation&gt;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 base="xsd:string"&gt;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&lt;xsd:maxLength value="3"/&gt;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 name="ProdSpecCode"&gt;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&lt;xsd:documentation&gt;产品编码&lt;/xsd:documentation&gt;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 base="xsd:string"&gt;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&lt;xsd:maxLength value="25"/&gt;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 name="ProductNo"&gt;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&lt;xsd:documentation&gt;用户号码&lt;/xsd:documentation&gt;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&lt;/xsd:annotation&gt;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 base="xsd:string"&gt;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&lt;xsd:maxLength value="20"/&gt;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&lt;/xsd:restriction&gt;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&lt;/xsd:simpleType&gt;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&lt;/xsd:element&gt;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ab/>
      </w:r>
      <w:r>
        <w:rPr>
          <w:kern w:val="0"/>
          <w:sz w:val="24"/>
          <w:szCs w:val="24"/>
          <w:highlight w:val="white"/>
        </w:rPr>
        <w:t>&lt;/xsd:sequence&gt;</w:t>
      </w:r>
    </w:p>
    <w:p>
      <w:pPr>
        <w:autoSpaceDE w:val="0"/>
        <w:autoSpaceDN w:val="0"/>
        <w:adjustRightInd w:val="0"/>
        <w:jc w:val="left"/>
        <w:rPr>
          <w:kern w:val="0"/>
          <w:sz w:val="24"/>
          <w:szCs w:val="24"/>
          <w:highlight w:val="white"/>
        </w:rPr>
      </w:pPr>
      <w:r>
        <w:rPr>
          <w:kern w:val="0"/>
          <w:sz w:val="24"/>
          <w:szCs w:val="24"/>
          <w:highlight w:val="white"/>
        </w:rPr>
        <w:tab/>
      </w:r>
      <w:r>
        <w:rPr>
          <w:kern w:val="0"/>
          <w:sz w:val="24"/>
          <w:szCs w:val="24"/>
          <w:highlight w:val="white"/>
        </w:rPr>
        <w:tab/>
      </w:r>
      <w:r>
        <w:rPr>
          <w:kern w:val="0"/>
          <w:sz w:val="24"/>
          <w:szCs w:val="24"/>
          <w:highlight w:val="white"/>
        </w:rPr>
        <w:t>&lt;/xsd:complexType&gt;</w:t>
      </w:r>
    </w:p>
    <w:p>
      <w:pPr>
        <w:spacing w:line="360" w:lineRule="auto"/>
        <w:ind w:left="630" w:leftChars="300"/>
        <w:rPr>
          <w:kern w:val="0"/>
          <w:sz w:val="24"/>
          <w:szCs w:val="24"/>
        </w:rPr>
      </w:pPr>
      <w:r>
        <w:rPr>
          <w:kern w:val="0"/>
          <w:sz w:val="24"/>
          <w:szCs w:val="24"/>
          <w:highlight w:val="white"/>
        </w:rPr>
        <w:tab/>
      </w:r>
      <w:r>
        <w:rPr>
          <w:kern w:val="0"/>
          <w:sz w:val="24"/>
          <w:szCs w:val="24"/>
          <w:highlight w:val="white"/>
        </w:rPr>
        <w:t>&lt;/xsd:element&gt;</w:t>
      </w:r>
    </w:p>
    <w:p>
      <w:pPr>
        <w:spacing w:line="360" w:lineRule="auto"/>
        <w:ind w:left="630" w:leftChars="300"/>
        <w:rPr>
          <w:kern w:val="0"/>
          <w:sz w:val="24"/>
          <w:szCs w:val="24"/>
        </w:rPr>
      </w:pPr>
      <w:r>
        <w:rPr>
          <w:kern w:val="0"/>
          <w:sz w:val="24"/>
          <w:szCs w:val="24"/>
          <w:highlight w:val="white"/>
        </w:rPr>
        <w:t>&lt;/xsd:schema&gt;</w:t>
      </w:r>
    </w:p>
    <w:p>
      <w:pPr>
        <w:pStyle w:val="3"/>
      </w:pPr>
    </w:p>
    <w:p>
      <w:pPr>
        <w:pStyle w:val="5"/>
        <w:widowControl w:val="0"/>
        <w:spacing w:before="260" w:after="260" w:line="416" w:lineRule="auto"/>
        <w:ind w:left="0" w:firstLine="0"/>
      </w:pPr>
      <w:bookmarkStart w:id="53" w:name="_Toc458083221"/>
      <w:r>
        <w:rPr>
          <w:rFonts w:hint="eastAsia"/>
        </w:rPr>
        <w:t>异常处理机制</w:t>
      </w:r>
      <w:bookmarkEnd w:id="53"/>
    </w:p>
    <w:p>
      <w:pPr>
        <w:numPr>
          <w:ilvl w:val="0"/>
          <w:numId w:val="42"/>
        </w:numPr>
        <w:spacing w:line="360" w:lineRule="auto"/>
        <w:rPr>
          <w:szCs w:val="21"/>
        </w:rPr>
      </w:pPr>
      <w:r>
        <w:rPr>
          <w:rFonts w:hint="eastAsia"/>
          <w:szCs w:val="21"/>
        </w:rPr>
        <w:t>实时发送，数据以发送一方为准；</w:t>
      </w:r>
    </w:p>
    <w:p>
      <w:pPr>
        <w:numPr>
          <w:ilvl w:val="0"/>
          <w:numId w:val="42"/>
        </w:numPr>
        <w:spacing w:line="360" w:lineRule="auto"/>
        <w:rPr>
          <w:szCs w:val="21"/>
        </w:rPr>
      </w:pPr>
      <w:r>
        <w:rPr>
          <w:rFonts w:hint="eastAsia"/>
          <w:szCs w:val="21"/>
        </w:rPr>
        <w:t>响应时间3秒，超过算超时失败处理；</w:t>
      </w:r>
    </w:p>
    <w:p>
      <w:pPr>
        <w:numPr>
          <w:ilvl w:val="0"/>
          <w:numId w:val="42"/>
        </w:numPr>
        <w:spacing w:line="360" w:lineRule="auto"/>
        <w:rPr>
          <w:szCs w:val="21"/>
        </w:rPr>
      </w:pPr>
      <w:r>
        <w:rPr>
          <w:rFonts w:hint="eastAsia"/>
          <w:szCs w:val="21"/>
        </w:rPr>
        <w:t>失败后重新发送3次，间隔时间可配置；</w:t>
      </w:r>
    </w:p>
    <w:p>
      <w:pPr>
        <w:numPr>
          <w:ilvl w:val="0"/>
          <w:numId w:val="42"/>
        </w:numPr>
        <w:spacing w:line="360" w:lineRule="auto"/>
        <w:rPr>
          <w:szCs w:val="21"/>
        </w:rPr>
      </w:pPr>
      <w:r>
        <w:rPr>
          <w:rFonts w:hint="eastAsia"/>
          <w:szCs w:val="21"/>
        </w:rPr>
        <w:t>重发失败后，落文件；等待对方系统定期获取处理；</w:t>
      </w:r>
    </w:p>
    <w:p>
      <w:pPr>
        <w:pStyle w:val="3"/>
      </w:pPr>
    </w:p>
    <w:p>
      <w:pPr>
        <w:pStyle w:val="2"/>
      </w:pPr>
      <w:bookmarkStart w:id="54" w:name="_Toc458083222"/>
      <w:r>
        <w:rPr>
          <w:rFonts w:hint="eastAsia"/>
        </w:rPr>
        <w:t>FSDP SP业务信息同步管理接口</w:t>
      </w:r>
      <w:bookmarkEnd w:id="54"/>
    </w:p>
    <w:p>
      <w:pPr>
        <w:pStyle w:val="3"/>
      </w:pPr>
      <w:r>
        <w:rPr>
          <w:rFonts w:hint="eastAsia"/>
        </w:rPr>
        <w:t>基础信息同步接口分两部分：</w:t>
      </w:r>
    </w:p>
    <w:p>
      <w:pPr>
        <w:pStyle w:val="3"/>
        <w:numPr>
          <w:ilvl w:val="0"/>
          <w:numId w:val="43"/>
        </w:numPr>
      </w:pPr>
      <w:r>
        <w:rPr>
          <w:rFonts w:hint="eastAsia"/>
        </w:rPr>
        <w:t>业务规则接口：无需用户订购的业务规则属性信息；</w:t>
      </w:r>
    </w:p>
    <w:p>
      <w:pPr>
        <w:pStyle w:val="3"/>
        <w:numPr>
          <w:ilvl w:val="0"/>
          <w:numId w:val="43"/>
        </w:numPr>
      </w:pPr>
      <w:r>
        <w:rPr>
          <w:rFonts w:hint="eastAsia"/>
        </w:rPr>
        <w:t>业务订阅接口：需要用户订购的业务规则属性信息；</w:t>
      </w:r>
    </w:p>
    <w:p>
      <w:pPr>
        <w:pStyle w:val="4"/>
        <w:rPr>
          <w:rFonts w:cs="Times New Roman"/>
        </w:rPr>
      </w:pPr>
      <w:bookmarkStart w:id="55" w:name="_Toc458083223"/>
      <w:bookmarkStart w:id="56" w:name="_Toc215392130"/>
      <w:r>
        <w:rPr>
          <w:rFonts w:hint="eastAsia"/>
        </w:rPr>
        <w:t>用户信息同步</w:t>
      </w:r>
      <w:r>
        <w:rPr>
          <w:rFonts w:cs="Times New Roman"/>
        </w:rPr>
        <w:t>（</w:t>
      </w:r>
      <w:r>
        <w:rPr>
          <w:rFonts w:hint="eastAsia"/>
        </w:rPr>
        <w:t>SyncInfo</w:t>
      </w:r>
      <w:r>
        <w:rPr>
          <w:rFonts w:cs="Times New Roman"/>
        </w:rPr>
        <w:t xml:space="preserve"> Operation）</w:t>
      </w:r>
      <w:bookmarkEnd w:id="55"/>
      <w:bookmarkEnd w:id="56"/>
      <w:r>
        <w:rPr>
          <w:rFonts w:hint="eastAsia" w:cs="Times New Roman"/>
        </w:rPr>
        <w:t>（可选）</w:t>
      </w:r>
    </w:p>
    <w:p>
      <w:pPr>
        <w:pStyle w:val="5"/>
      </w:pPr>
      <w:bookmarkStart w:id="57" w:name="_Toc458083224"/>
      <w:r>
        <w:rPr>
          <w:rFonts w:hint="eastAsia"/>
        </w:rPr>
        <w:t>用户信息</w:t>
      </w:r>
      <w:bookmarkEnd w:id="57"/>
      <w:r>
        <w:rPr>
          <w:rFonts w:hint="eastAsia"/>
        </w:rPr>
        <w:t xml:space="preserve"> </w:t>
      </w:r>
    </w:p>
    <w:tbl>
      <w:tblPr>
        <w:tblStyle w:val="32"/>
        <w:tblW w:w="8096" w:type="dxa"/>
        <w:tblInd w:w="391"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976"/>
        <w:gridCol w:w="1568"/>
        <w:gridCol w:w="1134"/>
        <w:gridCol w:w="3418"/>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shd w:val="clear" w:color="auto" w:fill="E6E6E6"/>
          </w:tcPr>
          <w:p>
            <w:pPr>
              <w:pStyle w:val="96"/>
              <w:jc w:val="both"/>
              <w:rPr>
                <w:rFonts w:ascii="Times New Roman" w:hAnsi="Times New Roman"/>
                <w:b/>
                <w:bCs/>
              </w:rPr>
            </w:pPr>
            <w:r>
              <w:rPr>
                <w:rFonts w:ascii="Times New Roman" w:hAnsi="Times New Roman"/>
                <w:b/>
                <w:bCs/>
              </w:rPr>
              <w:t>名称</w:t>
            </w:r>
          </w:p>
        </w:tc>
        <w:tc>
          <w:tcPr>
            <w:tcW w:w="1568" w:type="dxa"/>
            <w:shd w:val="clear" w:color="auto" w:fill="E6E6E6"/>
          </w:tcPr>
          <w:p>
            <w:pPr>
              <w:pStyle w:val="96"/>
              <w:jc w:val="both"/>
              <w:rPr>
                <w:rFonts w:ascii="Times New Roman" w:hAnsi="Times New Roman"/>
                <w:b/>
                <w:bCs/>
              </w:rPr>
            </w:pPr>
            <w:r>
              <w:rPr>
                <w:rFonts w:ascii="Times New Roman" w:hAnsi="Times New Roman"/>
                <w:b/>
                <w:bCs/>
              </w:rPr>
              <w:t>类型</w:t>
            </w:r>
          </w:p>
        </w:tc>
        <w:tc>
          <w:tcPr>
            <w:tcW w:w="1134" w:type="dxa"/>
            <w:shd w:val="clear" w:color="auto" w:fill="E6E6E6"/>
          </w:tcPr>
          <w:p>
            <w:pPr>
              <w:pStyle w:val="96"/>
              <w:jc w:val="both"/>
              <w:rPr>
                <w:rFonts w:ascii="Times New Roman" w:hAnsi="Times New Roman"/>
                <w:b/>
                <w:bCs/>
              </w:rPr>
            </w:pPr>
            <w:r>
              <w:rPr>
                <w:rFonts w:ascii="Times New Roman" w:hAnsi="Times New Roman"/>
                <w:b/>
                <w:bCs/>
              </w:rPr>
              <w:t>字节大小</w:t>
            </w:r>
          </w:p>
        </w:tc>
        <w:tc>
          <w:tcPr>
            <w:tcW w:w="3418" w:type="dxa"/>
            <w:shd w:val="clear" w:color="auto" w:fill="E6E6E6"/>
          </w:tcPr>
          <w:p>
            <w:pPr>
              <w:pStyle w:val="96"/>
              <w:jc w:val="both"/>
              <w:rPr>
                <w:rFonts w:ascii="Times New Roman" w:hAnsi="Times New Roman"/>
                <w:b/>
                <w:bCs/>
              </w:rPr>
            </w:pPr>
            <w:r>
              <w:rPr>
                <w:rFonts w:ascii="Times New Roman" w:hAnsi="Times New Roman"/>
                <w:b/>
                <w:bCs/>
              </w:rPr>
              <w:t>描述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rFonts w:ascii="Times New Roman" w:hAnsi="Times New Roman"/>
                <w:color w:val="000000" w:themeColor="text1"/>
              </w:rPr>
            </w:pPr>
            <w:r>
              <w:rPr>
                <w:rFonts w:ascii="Times New Roman" w:hAnsi="Times New Roman"/>
                <w:color w:val="000000" w:themeColor="text1"/>
              </w:rPr>
              <w:t>C</w:t>
            </w:r>
            <w:r>
              <w:rPr>
                <w:rFonts w:hint="eastAsia" w:ascii="Times New Roman" w:hAnsi="Times New Roman"/>
                <w:color w:val="000000" w:themeColor="text1"/>
              </w:rPr>
              <w:t>atvid</w:t>
            </w:r>
          </w:p>
        </w:tc>
        <w:tc>
          <w:tcPr>
            <w:tcW w:w="1568" w:type="dxa"/>
          </w:tcPr>
          <w:p>
            <w:pPr>
              <w:pStyle w:val="96"/>
              <w:rPr>
                <w:rFonts w:ascii="Times New Roman" w:hAnsi="Times New Roman"/>
                <w:color w:val="000000" w:themeColor="text1"/>
              </w:rPr>
            </w:pPr>
            <w:r>
              <w:rPr>
                <w:rFonts w:ascii="Times New Roman" w:hAnsi="Times New Roman"/>
                <w:color w:val="000000" w:themeColor="text1"/>
              </w:rPr>
              <w:t>Octet String</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12</w:t>
            </w:r>
          </w:p>
        </w:tc>
        <w:tc>
          <w:tcPr>
            <w:tcW w:w="3418" w:type="dxa"/>
          </w:tcPr>
          <w:p>
            <w:pPr>
              <w:pStyle w:val="96"/>
              <w:rPr>
                <w:rFonts w:ascii="Times New Roman" w:hAnsi="Times New Roman"/>
                <w:color w:val="000000" w:themeColor="text1"/>
              </w:rPr>
            </w:pPr>
            <w:r>
              <w:rPr>
                <w:rFonts w:hint="eastAsia" w:ascii="Times New Roman" w:hAnsi="Times New Roman"/>
                <w:color w:val="000000" w:themeColor="text1"/>
              </w:rPr>
              <w:t>11位数字广电号（逻辑卡号）</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bCs/>
                <w:color w:val="000000" w:themeColor="text1"/>
              </w:rPr>
            </w:pPr>
            <w:r>
              <w:rPr>
                <w:rFonts w:hint="eastAsia"/>
                <w:bCs/>
                <w:color w:val="000000" w:themeColor="text1"/>
              </w:rPr>
              <w:t>devType</w:t>
            </w:r>
          </w:p>
        </w:tc>
        <w:tc>
          <w:tcPr>
            <w:tcW w:w="1568" w:type="dxa"/>
          </w:tcPr>
          <w:p>
            <w:pPr>
              <w:pStyle w:val="96"/>
              <w:rPr>
                <w:rFonts w:ascii="Times New Roman" w:hAnsi="Times New Roman"/>
                <w:color w:val="000000" w:themeColor="text1"/>
              </w:rPr>
            </w:pPr>
            <w:r>
              <w:rPr>
                <w:color w:val="000000" w:themeColor="text1"/>
              </w:rPr>
              <w:t>Integer</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3418" w:type="dxa"/>
          </w:tcPr>
          <w:p>
            <w:pPr>
              <w:pStyle w:val="96"/>
              <w:rPr>
                <w:rFonts w:ascii="Times New Roman" w:hAnsi="Times New Roman"/>
                <w:color w:val="000000" w:themeColor="text1"/>
              </w:rPr>
            </w:pPr>
            <w:r>
              <w:rPr>
                <w:rFonts w:hint="eastAsia" w:asciiTheme="minorEastAsia" w:hAnsiTheme="minorEastAsia" w:eastAsiaTheme="minorEastAsia"/>
                <w:color w:val="000000" w:themeColor="text1"/>
                <w:sz w:val="18"/>
                <w:szCs w:val="18"/>
              </w:rPr>
              <w:t>设备类型：参考5.2.2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rFonts w:ascii="Times New Roman" w:hAnsi="Times New Roman"/>
                <w:color w:val="000000" w:themeColor="text1"/>
              </w:rPr>
            </w:pPr>
            <w:r>
              <w:rPr>
                <w:rFonts w:hint="eastAsia"/>
                <w:bCs/>
                <w:color w:val="000000" w:themeColor="text1"/>
              </w:rPr>
              <w:t>devno</w:t>
            </w:r>
          </w:p>
        </w:tc>
        <w:tc>
          <w:tcPr>
            <w:tcW w:w="1568" w:type="dxa"/>
          </w:tcPr>
          <w:p>
            <w:pPr>
              <w:pStyle w:val="96"/>
              <w:rPr>
                <w:rFonts w:ascii="Times New Roman" w:hAnsi="Times New Roman"/>
                <w:color w:val="000000" w:themeColor="text1"/>
              </w:rPr>
            </w:pPr>
            <w:r>
              <w:rPr>
                <w:rFonts w:ascii="Times New Roman" w:hAnsi="Times New Roman"/>
                <w:color w:val="000000" w:themeColor="text1"/>
              </w:rPr>
              <w:t>Octet String</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20</w:t>
            </w:r>
          </w:p>
        </w:tc>
        <w:tc>
          <w:tcPr>
            <w:tcW w:w="3418" w:type="dxa"/>
          </w:tcPr>
          <w:p>
            <w:pPr>
              <w:pStyle w:val="96"/>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设备编号：智能卡、机顶盒的逻辑号码，其他硬件设备的序列号。</w:t>
            </w:r>
          </w:p>
          <w:p>
            <w:pPr>
              <w:pStyle w:val="96"/>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r>
              <w:rPr>
                <w:rFonts w:asciiTheme="minorEastAsia" w:hAnsiTheme="minorEastAsia" w:eastAsiaTheme="minorEastAsia"/>
                <w:color w:val="FF0000"/>
                <w:sz w:val="18"/>
                <w:szCs w:val="18"/>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rFonts w:ascii="Times New Roman" w:hAnsi="Times New Roman"/>
                <w:color w:val="000000" w:themeColor="text1"/>
              </w:rPr>
            </w:pPr>
            <w:r>
              <w:rPr>
                <w:rFonts w:hint="eastAsia" w:ascii="Times New Roman" w:hAnsi="Times New Roman"/>
                <w:color w:val="000000" w:themeColor="text1"/>
              </w:rPr>
              <w:t>CustomID</w:t>
            </w:r>
          </w:p>
        </w:tc>
        <w:tc>
          <w:tcPr>
            <w:tcW w:w="1568" w:type="dxa"/>
          </w:tcPr>
          <w:p>
            <w:pPr>
              <w:pStyle w:val="96"/>
              <w:rPr>
                <w:rFonts w:ascii="Times New Roman" w:hAnsi="Times New Roman"/>
                <w:color w:val="000000" w:themeColor="text1"/>
              </w:rPr>
            </w:pPr>
            <w:r>
              <w:rPr>
                <w:rFonts w:ascii="Times New Roman" w:hAnsi="Times New Roman"/>
                <w:color w:val="000000" w:themeColor="text1"/>
              </w:rPr>
              <w:t>Octet String</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30</w:t>
            </w:r>
          </w:p>
        </w:tc>
        <w:tc>
          <w:tcPr>
            <w:tcW w:w="3418" w:type="dxa"/>
          </w:tcPr>
          <w:p>
            <w:pPr>
              <w:pStyle w:val="96"/>
              <w:rPr>
                <w:rFonts w:ascii="Times New Roman" w:hAnsi="Times New Roman"/>
                <w:color w:val="000000" w:themeColor="text1"/>
              </w:rPr>
            </w:pPr>
            <w:r>
              <w:rPr>
                <w:rFonts w:hint="eastAsia"/>
                <w:color w:val="000000" w:themeColor="text1"/>
              </w:rPr>
              <w:t>客户编号（1个客户多个智能卡）</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rFonts w:ascii="Times New Roman" w:hAnsi="Times New Roman"/>
                <w:color w:val="000000" w:themeColor="text1"/>
              </w:rPr>
            </w:pPr>
            <w:r>
              <w:rPr>
                <w:rFonts w:hint="eastAsia" w:ascii="Times New Roman" w:hAnsi="Times New Roman"/>
                <w:color w:val="000000" w:themeColor="text1"/>
              </w:rPr>
              <w:t>Custom</w:t>
            </w:r>
            <w:r>
              <w:rPr>
                <w:rFonts w:hint="eastAsia"/>
                <w:color w:val="000000" w:themeColor="text1"/>
              </w:rPr>
              <w:t>Name</w:t>
            </w:r>
          </w:p>
        </w:tc>
        <w:tc>
          <w:tcPr>
            <w:tcW w:w="1568" w:type="dxa"/>
          </w:tcPr>
          <w:p>
            <w:pPr>
              <w:pStyle w:val="96"/>
              <w:rPr>
                <w:rFonts w:ascii="Times New Roman" w:hAnsi="Times New Roman"/>
                <w:color w:val="000000" w:themeColor="text1"/>
              </w:rPr>
            </w:pPr>
            <w:r>
              <w:rPr>
                <w:rFonts w:ascii="Times New Roman" w:hAnsi="Times New Roman"/>
                <w:color w:val="000000" w:themeColor="text1"/>
              </w:rPr>
              <w:t>Octet String</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10</w:t>
            </w:r>
            <w:r>
              <w:rPr>
                <w:rFonts w:ascii="Times New Roman" w:hAnsi="Times New Roman"/>
                <w:color w:val="000000" w:themeColor="text1"/>
              </w:rPr>
              <w:t>0</w:t>
            </w:r>
          </w:p>
        </w:tc>
        <w:tc>
          <w:tcPr>
            <w:tcW w:w="3418" w:type="dxa"/>
          </w:tcPr>
          <w:p>
            <w:pPr>
              <w:pStyle w:val="96"/>
              <w:rPr>
                <w:rFonts w:ascii="Times New Roman" w:hAnsi="Times New Roman"/>
                <w:color w:val="000000" w:themeColor="text1"/>
              </w:rPr>
            </w:pPr>
            <w:r>
              <w:rPr>
                <w:rFonts w:hint="eastAsia" w:ascii="Times New Roman" w:hAnsi="Times New Roman"/>
                <w:color w:val="000000" w:themeColor="text1"/>
              </w:rPr>
              <w:t>客户名称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color w:val="000000" w:themeColor="text1"/>
              </w:rPr>
            </w:pPr>
            <w:r>
              <w:rPr>
                <w:rFonts w:hint="eastAsia" w:ascii="Times New Roman" w:hAnsi="Times New Roman"/>
                <w:color w:val="000000" w:themeColor="text1"/>
              </w:rPr>
              <w:t>Custom</w:t>
            </w:r>
            <w:r>
              <w:rPr>
                <w:rFonts w:hint="eastAsia" w:cs="Arial"/>
                <w:color w:val="000000" w:themeColor="text1"/>
              </w:rPr>
              <w:t>Type</w:t>
            </w:r>
          </w:p>
        </w:tc>
        <w:tc>
          <w:tcPr>
            <w:tcW w:w="1568" w:type="dxa"/>
          </w:tcPr>
          <w:p>
            <w:pPr>
              <w:pStyle w:val="96"/>
              <w:rPr>
                <w:rFonts w:ascii="Times New Roman" w:hAnsi="Times New Roman"/>
                <w:color w:val="000000" w:themeColor="text1"/>
              </w:rPr>
            </w:pPr>
            <w:r>
              <w:rPr>
                <w:color w:val="000000" w:themeColor="text1"/>
              </w:rPr>
              <w:t>Integer</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3418" w:type="dxa"/>
          </w:tcPr>
          <w:p>
            <w:pPr>
              <w:pStyle w:val="99"/>
              <w:spacing w:line="360" w:lineRule="auto"/>
              <w:jc w:val="both"/>
              <w:rPr>
                <w:b w:val="0"/>
                <w:color w:val="000000" w:themeColor="text1"/>
                <w:sz w:val="21"/>
                <w:szCs w:val="21"/>
                <w:lang w:eastAsia="zh-CN"/>
              </w:rPr>
            </w:pPr>
            <w:r>
              <w:rPr>
                <w:rFonts w:hint="eastAsia"/>
                <w:b w:val="0"/>
                <w:color w:val="000000" w:themeColor="text1"/>
                <w:sz w:val="21"/>
                <w:szCs w:val="21"/>
                <w:lang w:eastAsia="zh-CN"/>
              </w:rPr>
              <w:t>客户类型，参考5.2.1</w:t>
            </w:r>
            <w:r>
              <w:rPr>
                <w:b w:val="0"/>
                <w:color w:val="000000" w:themeColor="text1"/>
                <w:sz w:val="21"/>
                <w:szCs w:val="21"/>
                <w:lang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color w:val="000000" w:themeColor="text1"/>
              </w:rPr>
            </w:pPr>
            <w:r>
              <w:rPr>
                <w:rFonts w:hint="eastAsia"/>
                <w:color w:val="000000" w:themeColor="text1"/>
              </w:rPr>
              <w:t>Sub</w:t>
            </w:r>
            <w:r>
              <w:rPr>
                <w:rFonts w:hint="eastAsia" w:ascii="Times New Roman" w:hAnsi="Times New Roman"/>
                <w:color w:val="000000" w:themeColor="text1"/>
              </w:rPr>
              <w:t>Custom</w:t>
            </w:r>
            <w:r>
              <w:rPr>
                <w:rFonts w:hint="eastAsia"/>
                <w:color w:val="000000" w:themeColor="text1"/>
              </w:rPr>
              <w:t>Type</w:t>
            </w:r>
          </w:p>
        </w:tc>
        <w:tc>
          <w:tcPr>
            <w:tcW w:w="1568" w:type="dxa"/>
          </w:tcPr>
          <w:p>
            <w:pPr>
              <w:pStyle w:val="96"/>
              <w:rPr>
                <w:rFonts w:ascii="Times New Roman" w:hAnsi="Times New Roman"/>
                <w:color w:val="000000" w:themeColor="text1"/>
              </w:rPr>
            </w:pPr>
            <w:r>
              <w:rPr>
                <w:color w:val="000000" w:themeColor="text1"/>
              </w:rPr>
              <w:t>Integer</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3418" w:type="dxa"/>
          </w:tcPr>
          <w:p>
            <w:pPr>
              <w:pStyle w:val="96"/>
              <w:rPr>
                <w:rFonts w:ascii="Times New Roman" w:hAnsi="Times New Roman"/>
                <w:color w:val="000000" w:themeColor="text1"/>
              </w:rPr>
            </w:pPr>
            <w:r>
              <w:rPr>
                <w:rFonts w:hint="eastAsia" w:ascii="Times New Roman" w:hAnsi="Times New Roman"/>
                <w:color w:val="000000" w:themeColor="text1"/>
              </w:rPr>
              <w:t>客户子类型：</w:t>
            </w:r>
          </w:p>
          <w:p>
            <w:pPr>
              <w:pStyle w:val="96"/>
              <w:rPr>
                <w:rFonts w:ascii="Times New Roman" w:hAnsi="Times New Roman"/>
                <w:color w:val="000000" w:themeColor="text1"/>
              </w:rPr>
            </w:pPr>
            <w:r>
              <w:rPr>
                <w:rFonts w:hint="eastAsia" w:ascii="Times New Roman" w:hAnsi="Times New Roman"/>
                <w:color w:val="000000" w:themeColor="text1"/>
              </w:rPr>
              <w:t>UserType=1   商业客户编号</w:t>
            </w:r>
          </w:p>
          <w:p>
            <w:pPr>
              <w:pStyle w:val="96"/>
              <w:rPr>
                <w:rFonts w:ascii="Times New Roman" w:hAnsi="Times New Roman"/>
                <w:color w:val="000000" w:themeColor="text1"/>
              </w:rPr>
            </w:pPr>
            <w:r>
              <w:rPr>
                <w:rFonts w:hint="eastAsia" w:ascii="Times New Roman" w:hAnsi="Times New Roman"/>
                <w:color w:val="000000" w:themeColor="text1"/>
              </w:rPr>
              <w:t>商企客户</w:t>
            </w:r>
          </w:p>
          <w:p>
            <w:pPr>
              <w:pStyle w:val="96"/>
              <w:rPr>
                <w:rFonts w:ascii="Times New Roman" w:hAnsi="Times New Roman"/>
                <w:color w:val="000000" w:themeColor="text1"/>
              </w:rPr>
            </w:pPr>
            <w:r>
              <w:rPr>
                <w:rFonts w:hint="eastAsia" w:ascii="Times New Roman" w:hAnsi="Times New Roman"/>
                <w:color w:val="000000" w:themeColor="text1"/>
              </w:rPr>
              <w:t>UserType=2   集团客户编号</w:t>
            </w:r>
          </w:p>
          <w:p>
            <w:pPr>
              <w:pStyle w:val="96"/>
              <w:rPr>
                <w:rFonts w:ascii="Times New Roman" w:hAnsi="Times New Roman"/>
                <w:color w:val="000000" w:themeColor="text1"/>
              </w:rPr>
            </w:pPr>
            <w:r>
              <w:rPr>
                <w:rFonts w:hint="eastAsia" w:ascii="Times New Roman" w:hAnsi="Times New Roman"/>
                <w:color w:val="000000" w:themeColor="text1"/>
              </w:rPr>
              <w:t>公共关系大客户</w:t>
            </w:r>
          </w:p>
          <w:p>
            <w:pPr>
              <w:pStyle w:val="96"/>
              <w:rPr>
                <w:rFonts w:ascii="Times New Roman" w:hAnsi="Times New Roman"/>
                <w:color w:val="000000" w:themeColor="text1"/>
              </w:rPr>
            </w:pPr>
            <w:r>
              <w:rPr>
                <w:rFonts w:hint="eastAsia" w:ascii="Times New Roman" w:hAnsi="Times New Roman"/>
                <w:color w:val="000000" w:themeColor="text1"/>
              </w:rPr>
              <w:t>战略大客户</w:t>
            </w:r>
          </w:p>
          <w:p>
            <w:pPr>
              <w:pStyle w:val="96"/>
              <w:rPr>
                <w:rFonts w:ascii="Times New Roman" w:hAnsi="Times New Roman"/>
                <w:color w:val="000000" w:themeColor="text1"/>
              </w:rPr>
            </w:pPr>
            <w:r>
              <w:rPr>
                <w:rFonts w:hint="eastAsia" w:ascii="Times New Roman" w:hAnsi="Times New Roman"/>
                <w:color w:val="000000" w:themeColor="text1"/>
              </w:rPr>
              <w:t>协议大客户</w:t>
            </w:r>
          </w:p>
          <w:p>
            <w:pPr>
              <w:pStyle w:val="96"/>
              <w:rPr>
                <w:rFonts w:ascii="Times New Roman" w:hAnsi="Times New Roman"/>
                <w:color w:val="000000" w:themeColor="text1"/>
              </w:rPr>
            </w:pPr>
            <w:r>
              <w:rPr>
                <w:rFonts w:hint="eastAsia" w:ascii="Times New Roman" w:hAnsi="Times New Roman"/>
                <w:color w:val="000000" w:themeColor="text1"/>
              </w:rPr>
              <w:t>默认0</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rFonts w:ascii="Times New Roman" w:hAnsi="Times New Roman"/>
                <w:color w:val="000000" w:themeColor="text1"/>
              </w:rPr>
            </w:pPr>
            <w:r>
              <w:rPr>
                <w:rFonts w:hint="eastAsia"/>
                <w:color w:val="000000" w:themeColor="text1"/>
              </w:rPr>
              <w:t>C</w:t>
            </w:r>
            <w:r>
              <w:rPr>
                <w:color w:val="000000" w:themeColor="text1"/>
              </w:rPr>
              <w:t>ityID</w:t>
            </w:r>
          </w:p>
        </w:tc>
        <w:tc>
          <w:tcPr>
            <w:tcW w:w="1568" w:type="dxa"/>
          </w:tcPr>
          <w:p>
            <w:pPr>
              <w:pStyle w:val="96"/>
              <w:rPr>
                <w:rFonts w:ascii="Times New Roman" w:hAnsi="Times New Roman"/>
                <w:color w:val="000000" w:themeColor="text1"/>
              </w:rPr>
            </w:pPr>
            <w:r>
              <w:rPr>
                <w:rFonts w:ascii="Times New Roman" w:hAnsi="Times New Roman"/>
                <w:color w:val="000000" w:themeColor="text1"/>
              </w:rPr>
              <w:t>Octet String</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1</w:t>
            </w:r>
            <w:r>
              <w:rPr>
                <w:rFonts w:ascii="Times New Roman" w:hAnsi="Times New Roman"/>
                <w:color w:val="000000" w:themeColor="text1"/>
              </w:rPr>
              <w:t>0</w:t>
            </w:r>
          </w:p>
        </w:tc>
        <w:tc>
          <w:tcPr>
            <w:tcW w:w="3418" w:type="dxa"/>
          </w:tcPr>
          <w:p>
            <w:pPr>
              <w:pStyle w:val="96"/>
              <w:rPr>
                <w:rFonts w:ascii="Times New Roman" w:hAnsi="Times New Roman"/>
                <w:color w:val="000000" w:themeColor="text1"/>
              </w:rPr>
            </w:pPr>
            <w:r>
              <w:rPr>
                <w:rFonts w:hint="eastAsia" w:ascii="Times New Roman" w:hAnsi="Times New Roman"/>
                <w:color w:val="000000" w:themeColor="text1"/>
              </w:rPr>
              <w:t>客户城市归属地</w:t>
            </w:r>
          </w:p>
          <w:p>
            <w:pPr>
              <w:pStyle w:val="96"/>
              <w:rPr>
                <w:rFonts w:ascii="Times New Roman" w:hAnsi="Times New Roman"/>
                <w:color w:val="000000" w:themeColor="text1"/>
              </w:rPr>
            </w:pPr>
            <w:r>
              <w:rPr>
                <w:rFonts w:hint="eastAsia" w:ascii="Times New Roman" w:hAnsi="Times New Roman"/>
                <w:color w:val="000000" w:themeColor="text1"/>
              </w:rPr>
              <w:t>地市首字母</w:t>
            </w:r>
            <w:r>
              <w:rPr>
                <w:rFonts w:ascii="Times New Roman" w:hAnsi="Times New Roman"/>
                <w:color w:val="000000" w:themeColor="text1"/>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color w:val="000000" w:themeColor="text1"/>
              </w:rPr>
            </w:pPr>
            <w:r>
              <w:rPr>
                <w:color w:val="000000" w:themeColor="text1"/>
              </w:rPr>
              <w:t>S</w:t>
            </w:r>
            <w:r>
              <w:rPr>
                <w:rFonts w:hint="eastAsia"/>
                <w:color w:val="000000" w:themeColor="text1"/>
              </w:rPr>
              <w:t>ubCityID</w:t>
            </w:r>
          </w:p>
        </w:tc>
        <w:tc>
          <w:tcPr>
            <w:tcW w:w="1568" w:type="dxa"/>
          </w:tcPr>
          <w:p>
            <w:pPr>
              <w:pStyle w:val="96"/>
              <w:rPr>
                <w:rFonts w:ascii="Times New Roman" w:hAnsi="Times New Roman"/>
                <w:color w:val="000000" w:themeColor="text1"/>
              </w:rPr>
            </w:pPr>
            <w:r>
              <w:rPr>
                <w:rFonts w:ascii="Times New Roman" w:hAnsi="Times New Roman"/>
                <w:color w:val="000000" w:themeColor="text1"/>
              </w:rPr>
              <w:t>Octet String</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10</w:t>
            </w:r>
          </w:p>
        </w:tc>
        <w:tc>
          <w:tcPr>
            <w:tcW w:w="3418" w:type="dxa"/>
          </w:tcPr>
          <w:p>
            <w:pPr>
              <w:pStyle w:val="96"/>
              <w:rPr>
                <w:rFonts w:ascii="Times New Roman" w:hAnsi="Times New Roman"/>
                <w:color w:val="000000" w:themeColor="text1"/>
              </w:rPr>
            </w:pPr>
            <w:r>
              <w:rPr>
                <w:rFonts w:hint="eastAsia" w:ascii="Times New Roman" w:hAnsi="Times New Roman"/>
                <w:color w:val="000000" w:themeColor="text1"/>
              </w:rPr>
              <w:t>地市子公司（业务区）编号</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color w:val="000000" w:themeColor="text1"/>
              </w:rPr>
            </w:pPr>
            <w:r>
              <w:rPr>
                <w:rFonts w:hint="eastAsia"/>
                <w:color w:val="000000" w:themeColor="text1"/>
              </w:rPr>
              <w:t>CityAreaID</w:t>
            </w:r>
          </w:p>
        </w:tc>
        <w:tc>
          <w:tcPr>
            <w:tcW w:w="1568" w:type="dxa"/>
          </w:tcPr>
          <w:p>
            <w:pPr>
              <w:pStyle w:val="96"/>
              <w:rPr>
                <w:rFonts w:ascii="Times New Roman" w:hAnsi="Times New Roman"/>
                <w:color w:val="000000" w:themeColor="text1"/>
              </w:rPr>
            </w:pPr>
            <w:r>
              <w:rPr>
                <w:rFonts w:ascii="Times New Roman" w:hAnsi="Times New Roman"/>
                <w:color w:val="000000" w:themeColor="text1"/>
              </w:rPr>
              <w:t>Octet String</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10</w:t>
            </w:r>
          </w:p>
        </w:tc>
        <w:tc>
          <w:tcPr>
            <w:tcW w:w="3418" w:type="dxa"/>
          </w:tcPr>
          <w:p>
            <w:pPr>
              <w:pStyle w:val="96"/>
              <w:rPr>
                <w:rFonts w:ascii="Times New Roman" w:hAnsi="Times New Roman"/>
                <w:color w:val="000000" w:themeColor="text1"/>
              </w:rPr>
            </w:pPr>
            <w:r>
              <w:rPr>
                <w:rFonts w:hint="eastAsia" w:ascii="Times New Roman" w:hAnsi="Times New Roman"/>
                <w:color w:val="000000" w:themeColor="text1"/>
              </w:rPr>
              <w:t>子公司片区编号</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pStyle w:val="96"/>
              <w:rPr>
                <w:rFonts w:ascii="Times New Roman" w:hAnsi="Times New Roman"/>
                <w:color w:val="000000" w:themeColor="text1"/>
              </w:rPr>
            </w:pPr>
            <w:r>
              <w:rPr>
                <w:rFonts w:hint="eastAsia"/>
                <w:color w:val="000000" w:themeColor="text1"/>
              </w:rPr>
              <w:t>devStatus</w:t>
            </w:r>
          </w:p>
        </w:tc>
        <w:tc>
          <w:tcPr>
            <w:tcW w:w="1568" w:type="dxa"/>
          </w:tcPr>
          <w:p>
            <w:pPr>
              <w:pStyle w:val="96"/>
              <w:rPr>
                <w:rFonts w:ascii="Times New Roman" w:hAnsi="Times New Roman"/>
                <w:color w:val="000000" w:themeColor="text1"/>
              </w:rPr>
            </w:pPr>
            <w:r>
              <w:rPr>
                <w:color w:val="000000" w:themeColor="text1"/>
              </w:rPr>
              <w:t>Integer</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3418" w:type="dxa"/>
          </w:tcPr>
          <w:p>
            <w:pPr>
              <w:pStyle w:val="96"/>
              <w:rPr>
                <w:rFonts w:ascii="Times New Roman" w:hAnsi="Times New Roman"/>
                <w:color w:val="000000" w:themeColor="text1"/>
              </w:rPr>
            </w:pPr>
            <w:r>
              <w:rPr>
                <w:rFonts w:hint="eastAsia" w:ascii="Times New Roman" w:hAnsi="Times New Roman"/>
                <w:color w:val="000000" w:themeColor="text1"/>
              </w:rPr>
              <w:t>设备使用状态：参考5.2.3</w:t>
            </w:r>
          </w:p>
        </w:tc>
      </w:tr>
    </w:tbl>
    <w:p>
      <w:pPr>
        <w:pStyle w:val="3"/>
        <w:ind w:left="0" w:firstLine="210" w:firstLineChars="100"/>
      </w:pPr>
      <w:r>
        <w:rPr>
          <w:rFonts w:hint="eastAsia"/>
        </w:rPr>
        <w:t>说明：增量采集间隔：天   全量采集间隔：月</w:t>
      </w:r>
    </w:p>
    <w:p>
      <w:pPr>
        <w:rPr>
          <w:color w:val="FF0000"/>
        </w:rPr>
      </w:pPr>
    </w:p>
    <w:p>
      <w:pPr>
        <w:ind w:firstLine="210"/>
        <w:rPr>
          <w:color w:val="000000" w:themeColor="text1"/>
        </w:rPr>
      </w:pPr>
      <w:r>
        <w:rPr>
          <w:color w:val="000000" w:themeColor="text1"/>
        </w:rPr>
        <w:t>2015-12-23</w:t>
      </w:r>
      <w:r>
        <w:rPr>
          <w:rFonts w:hint="eastAsia"/>
          <w:color w:val="000000" w:themeColor="text1"/>
        </w:rPr>
        <w:t xml:space="preserve"> 补充说明：</w:t>
      </w:r>
    </w:p>
    <w:p>
      <w:pPr>
        <w:numPr>
          <w:ilvl w:val="0"/>
          <w:numId w:val="44"/>
        </w:numPr>
        <w:rPr>
          <w:color w:val="000000" w:themeColor="text1"/>
          <w:szCs w:val="21"/>
        </w:rPr>
      </w:pPr>
      <w:r>
        <w:rPr>
          <w:rFonts w:hint="eastAsia"/>
          <w:color w:val="000000" w:themeColor="text1"/>
          <w:szCs w:val="21"/>
        </w:rPr>
        <w:t>FSDP侧同步SP的用户信息（客户信息、设备信息）的范围为用户开通增值业务后的用户信息；</w:t>
      </w:r>
    </w:p>
    <w:p>
      <w:pPr>
        <w:numPr>
          <w:ilvl w:val="0"/>
          <w:numId w:val="44"/>
        </w:numPr>
        <w:rPr>
          <w:color w:val="000000" w:themeColor="text1"/>
          <w:szCs w:val="21"/>
        </w:rPr>
      </w:pPr>
      <w:r>
        <w:rPr>
          <w:rFonts w:hint="eastAsia"/>
          <w:color w:val="000000" w:themeColor="text1"/>
          <w:szCs w:val="21"/>
        </w:rPr>
        <w:t>FSDP提供非实时同步；SP无需实现实时检测校验，数据只做参考。</w:t>
      </w:r>
    </w:p>
    <w:p>
      <w:pPr>
        <w:pStyle w:val="3"/>
        <w:ind w:left="0" w:firstLine="210" w:firstLineChars="100"/>
      </w:pPr>
      <w:r>
        <w:t>2016-8-4</w:t>
      </w:r>
      <w:r>
        <w:rPr>
          <w:rFonts w:hint="eastAsia"/>
        </w:rPr>
        <w:t xml:space="preserve"> 将接口归类为（可选）：增加了6.1 用户信息实时查询接口，可实时查询用户信息，本接口只提供校验参考功能，已6.1接口为准；</w:t>
      </w:r>
    </w:p>
    <w:p>
      <w:pPr>
        <w:pStyle w:val="3"/>
        <w:ind w:left="0" w:firstLine="210" w:firstLineChars="100"/>
      </w:pPr>
    </w:p>
    <w:p>
      <w:pPr>
        <w:pStyle w:val="5"/>
      </w:pPr>
      <w:bookmarkStart w:id="58" w:name="_Toc458083225"/>
      <w:r>
        <w:rPr>
          <w:rFonts w:hint="eastAsia"/>
        </w:rPr>
        <w:t>用户信息同步</w:t>
      </w:r>
      <w:bookmarkEnd w:id="58"/>
    </w:p>
    <w:p>
      <w:pPr>
        <w:pStyle w:val="3"/>
        <w:rPr>
          <w:rFonts w:cs="Times New Roman"/>
          <w:szCs w:val="21"/>
        </w:rPr>
      </w:pPr>
      <w:r>
        <w:rPr>
          <w:rFonts w:hint="eastAsia" w:cs="Times New Roman"/>
          <w:b/>
          <w:szCs w:val="21"/>
        </w:rPr>
        <w:t>同步方式</w:t>
      </w:r>
      <w:r>
        <w:rPr>
          <w:rFonts w:cs="Times New Roman"/>
          <w:szCs w:val="21"/>
        </w:rPr>
        <w:t>：</w:t>
      </w:r>
    </w:p>
    <w:p>
      <w:pPr>
        <w:pStyle w:val="3"/>
        <w:ind w:left="1667" w:firstLine="13"/>
      </w:pPr>
      <w:r>
        <w:rPr>
          <w:rFonts w:hint="eastAsia"/>
        </w:rPr>
        <w:t>参见1.3.4；FSDP定期产生信息文件，基础平台定期通过采集进行处理。</w:t>
      </w:r>
    </w:p>
    <w:p>
      <w:pPr>
        <w:pStyle w:val="3"/>
        <w:rPr>
          <w:rFonts w:cs="Times New Roman"/>
          <w:szCs w:val="21"/>
        </w:rPr>
      </w:pPr>
      <w:r>
        <w:rPr>
          <w:rFonts w:hint="eastAsia" w:cs="Times New Roman"/>
          <w:b/>
          <w:szCs w:val="21"/>
        </w:rPr>
        <w:t>信息数据项定义</w:t>
      </w:r>
      <w:r>
        <w:rPr>
          <w:rFonts w:cs="Times New Roman"/>
          <w:szCs w:val="21"/>
        </w:rPr>
        <w:t>：</w:t>
      </w:r>
    </w:p>
    <w:p>
      <w:pPr>
        <w:pStyle w:val="3"/>
        <w:rPr>
          <w:rFonts w:cs="Times New Roman"/>
          <w:szCs w:val="21"/>
          <w:highlight w:val="yellow"/>
        </w:rPr>
      </w:pPr>
      <w:r>
        <w:rPr>
          <w:rFonts w:hint="eastAsia" w:cs="Times New Roman"/>
          <w:b/>
          <w:szCs w:val="21"/>
          <w:highlight w:val="yellow"/>
        </w:rPr>
        <w:t>1、增量</w:t>
      </w:r>
    </w:p>
    <w:p>
      <w:pPr>
        <w:pStyle w:val="3"/>
        <w:rPr>
          <w:rFonts w:cs="Times New Roman"/>
          <w:szCs w:val="21"/>
          <w:highlight w:val="yellow"/>
        </w:rPr>
      </w:pPr>
      <w:r>
        <w:rPr>
          <w:rFonts w:hint="eastAsia" w:cs="Times New Roman"/>
          <w:b/>
          <w:szCs w:val="21"/>
          <w:highlight w:val="yellow"/>
        </w:rPr>
        <w:tab/>
      </w:r>
      <w:r>
        <w:rPr>
          <w:rFonts w:hint="eastAsia" w:cs="Times New Roman"/>
          <w:b/>
          <w:szCs w:val="21"/>
          <w:highlight w:val="yellow"/>
        </w:rPr>
        <w:tab/>
      </w:r>
      <w:r>
        <w:rPr>
          <w:rFonts w:hint="eastAsia" w:cs="Times New Roman"/>
          <w:szCs w:val="21"/>
          <w:highlight w:val="yellow"/>
        </w:rPr>
        <w:t xml:space="preserve">业务规则信息文件名称：参见1.3.3 </w:t>
      </w:r>
    </w:p>
    <w:p>
      <w:pPr>
        <w:pStyle w:val="3"/>
        <w:ind w:firstLine="420"/>
        <w:rPr>
          <w:highlight w:val="yellow"/>
        </w:rPr>
      </w:pPr>
      <w:r>
        <w:rPr>
          <w:rFonts w:hint="eastAsia"/>
          <w:highlight w:val="yellow"/>
        </w:rPr>
        <w:t>文件命名规则：文件类别代码_系统名称_信息类型_年月日_序号.文件类型</w:t>
      </w:r>
    </w:p>
    <w:p>
      <w:pPr>
        <w:pStyle w:val="3"/>
        <w:ind w:firstLine="420"/>
        <w:rPr>
          <w:highlight w:val="yellow"/>
        </w:rPr>
      </w:pPr>
      <w:r>
        <w:rPr>
          <w:rFonts w:hint="eastAsia"/>
          <w:highlight w:val="yellow"/>
        </w:rPr>
        <w:t>文件名：A_FSDP_BM_20140701000000_001.dat （2014年7月1号产生的全部业务规则信息变化数据信息文件）</w:t>
      </w:r>
    </w:p>
    <w:p>
      <w:pPr>
        <w:pStyle w:val="3"/>
        <w:ind w:firstLine="420"/>
        <w:rPr>
          <w:highlight w:val="yellow"/>
        </w:rPr>
      </w:pPr>
    </w:p>
    <w:p>
      <w:pPr>
        <w:pStyle w:val="3"/>
        <w:ind w:firstLine="420"/>
        <w:rPr>
          <w:highlight w:val="yellow"/>
        </w:rPr>
      </w:pPr>
      <w:r>
        <w:rPr>
          <w:rFonts w:hint="eastAsia"/>
          <w:highlight w:val="yellow"/>
        </w:rPr>
        <w:t>数据项：【操作类型】|【业务规则信息】</w:t>
      </w:r>
    </w:p>
    <w:p>
      <w:pPr>
        <w:pStyle w:val="3"/>
        <w:ind w:firstLine="420"/>
        <w:rPr>
          <w:highlight w:val="yellow"/>
        </w:rPr>
      </w:pPr>
      <w:r>
        <w:rPr>
          <w:rFonts w:hint="eastAsia"/>
          <w:highlight w:val="yellow"/>
        </w:rPr>
        <w:t>【操作类型】：0：新增</w:t>
      </w:r>
    </w:p>
    <w:p>
      <w:pPr>
        <w:pStyle w:val="3"/>
        <w:ind w:firstLine="420"/>
        <w:rPr>
          <w:highlight w:val="yellow"/>
        </w:rPr>
      </w:pPr>
      <w:r>
        <w:rPr>
          <w:rFonts w:hint="eastAsia"/>
          <w:highlight w:val="yellow"/>
        </w:rPr>
        <w:t xml:space="preserve">              1：修改</w:t>
      </w:r>
    </w:p>
    <w:p>
      <w:pPr>
        <w:pStyle w:val="3"/>
        <w:ind w:firstLine="420"/>
        <w:rPr>
          <w:highlight w:val="yellow"/>
        </w:rPr>
      </w:pPr>
      <w:r>
        <w:rPr>
          <w:rFonts w:hint="eastAsia"/>
          <w:highlight w:val="yellow"/>
        </w:rPr>
        <w:t xml:space="preserve">              2：删除</w:t>
      </w:r>
    </w:p>
    <w:p>
      <w:pPr>
        <w:pStyle w:val="3"/>
        <w:ind w:firstLine="420"/>
        <w:rPr>
          <w:highlight w:val="yellow"/>
        </w:rPr>
      </w:pPr>
      <w:r>
        <w:rPr>
          <w:rFonts w:hint="eastAsia"/>
          <w:highlight w:val="yellow"/>
        </w:rPr>
        <w:t>【业务规则信息】：参见2.1.1，分隔符</w:t>
      </w:r>
      <w:r>
        <w:rPr>
          <w:highlight w:val="yellow"/>
        </w:rPr>
        <w:t>’</w:t>
      </w:r>
      <w:r>
        <w:rPr>
          <w:rFonts w:hint="eastAsia"/>
          <w:highlight w:val="yellow"/>
        </w:rPr>
        <w:t>|</w:t>
      </w:r>
      <w:r>
        <w:rPr>
          <w:highlight w:val="yellow"/>
        </w:rPr>
        <w:t>’</w:t>
      </w:r>
    </w:p>
    <w:p>
      <w:pPr>
        <w:pStyle w:val="3"/>
        <w:ind w:firstLine="420"/>
        <w:rPr>
          <w:highlight w:val="yellow"/>
        </w:rPr>
      </w:pPr>
    </w:p>
    <w:p>
      <w:pPr>
        <w:pStyle w:val="3"/>
        <w:ind w:firstLine="420"/>
        <w:rPr>
          <w:highlight w:val="yellow"/>
        </w:rPr>
      </w:pPr>
      <w:r>
        <w:rPr>
          <w:rFonts w:hint="eastAsia"/>
          <w:highlight w:val="yellow"/>
        </w:rPr>
        <w:t>数据项举例：</w:t>
      </w:r>
    </w:p>
    <w:p>
      <w:pPr>
        <w:pStyle w:val="3"/>
        <w:ind w:firstLine="420"/>
        <w:rPr>
          <w:highlight w:val="yellow"/>
        </w:rPr>
      </w:pPr>
      <w:r>
        <w:rPr>
          <w:rFonts w:hint="eastAsia"/>
          <w:highlight w:val="yellow"/>
        </w:rPr>
        <w:t>0|</w:t>
      </w:r>
      <w:r>
        <w:rPr>
          <w:highlight w:val="yellow"/>
        </w:rPr>
        <w:t>{Catvid)|{</w:t>
      </w:r>
      <w:r>
        <w:rPr>
          <w:rFonts w:hint="eastAsia"/>
          <w:bCs/>
          <w:color w:val="0070C0"/>
          <w:highlight w:val="yellow"/>
        </w:rPr>
        <w:t>devType</w:t>
      </w:r>
      <w:r>
        <w:rPr>
          <w:highlight w:val="yellow"/>
        </w:rPr>
        <w:t>)|{Devno)|{CustomID)|{CustomName)|{CustomType)|{SubCustomType)|{CityID)|{SubCityID)|{CityAreaID)|{</w:t>
      </w:r>
      <w:r>
        <w:rPr>
          <w:rFonts w:hint="eastAsia"/>
          <w:color w:val="000000" w:themeColor="text1"/>
          <w:szCs w:val="21"/>
          <w:highlight w:val="yellow"/>
        </w:rPr>
        <w:t>devStatus</w:t>
      </w:r>
      <w:r>
        <w:rPr>
          <w:highlight w:val="yellow"/>
        </w:rPr>
        <w:t xml:space="preserve">) </w:t>
      </w:r>
    </w:p>
    <w:p>
      <w:pPr>
        <w:pStyle w:val="3"/>
        <w:rPr>
          <w:rFonts w:cs="Times New Roman"/>
          <w:b/>
          <w:szCs w:val="21"/>
          <w:highlight w:val="yellow"/>
        </w:rPr>
      </w:pPr>
      <w:r>
        <w:rPr>
          <w:rFonts w:hint="eastAsia" w:cs="Times New Roman"/>
          <w:b/>
          <w:szCs w:val="21"/>
          <w:highlight w:val="yellow"/>
        </w:rPr>
        <w:t>回执数据项定义：</w:t>
      </w:r>
    </w:p>
    <w:p>
      <w:pPr>
        <w:pStyle w:val="3"/>
        <w:rPr>
          <w:rFonts w:cs="Times New Roman"/>
          <w:szCs w:val="21"/>
          <w:highlight w:val="yellow"/>
        </w:rPr>
      </w:pPr>
      <w:r>
        <w:rPr>
          <w:rFonts w:hint="eastAsia" w:cs="Times New Roman"/>
          <w:b/>
          <w:szCs w:val="21"/>
          <w:highlight w:val="yellow"/>
        </w:rPr>
        <w:t xml:space="preserve">   </w:t>
      </w:r>
      <w:r>
        <w:rPr>
          <w:rFonts w:hint="eastAsia" w:cs="Times New Roman"/>
          <w:szCs w:val="21"/>
          <w:highlight w:val="yellow"/>
        </w:rPr>
        <w:t>回执文件命名：参见1.3.3</w:t>
      </w:r>
    </w:p>
    <w:p>
      <w:pPr>
        <w:pStyle w:val="3"/>
        <w:rPr>
          <w:rFonts w:cs="Times New Roman"/>
          <w:szCs w:val="21"/>
          <w:highlight w:val="yellow"/>
        </w:rPr>
      </w:pPr>
      <w:r>
        <w:rPr>
          <w:rFonts w:hint="eastAsia" w:cs="Times New Roman"/>
          <w:szCs w:val="21"/>
          <w:highlight w:val="yellow"/>
        </w:rPr>
        <w:t xml:space="preserve">   有错误时产生回执文件，无错误不要产生回执文体。</w:t>
      </w:r>
    </w:p>
    <w:p>
      <w:pPr>
        <w:pStyle w:val="3"/>
        <w:ind w:firstLine="315" w:firstLineChars="150"/>
        <w:rPr>
          <w:highlight w:val="yellow"/>
        </w:rPr>
      </w:pPr>
      <w:r>
        <w:rPr>
          <w:rFonts w:hint="eastAsia"/>
          <w:highlight w:val="yellow"/>
        </w:rPr>
        <w:t xml:space="preserve">文件名：A_FSDP_BM_20140701000000_001.rst </w:t>
      </w:r>
    </w:p>
    <w:p>
      <w:pPr>
        <w:pStyle w:val="3"/>
        <w:ind w:firstLine="315" w:firstLineChars="150"/>
        <w:rPr>
          <w:highlight w:val="yellow"/>
        </w:rPr>
      </w:pPr>
      <w:r>
        <w:rPr>
          <w:rFonts w:hint="eastAsia"/>
          <w:highlight w:val="yellow"/>
        </w:rPr>
        <w:t>数据项：【错误代码】|【错误描述】</w:t>
      </w:r>
    </w:p>
    <w:p>
      <w:pPr>
        <w:pStyle w:val="3"/>
        <w:ind w:firstLine="315" w:firstLineChars="150"/>
      </w:pPr>
      <w:r>
        <w:rPr>
          <w:rFonts w:hint="eastAsia"/>
          <w:highlight w:val="yellow"/>
        </w:rPr>
        <w:t>【错误代码】、【错误描述】参见附录3.1.</w:t>
      </w:r>
    </w:p>
    <w:p>
      <w:pPr>
        <w:pStyle w:val="3"/>
        <w:rPr>
          <w:rFonts w:cs="Times New Roman"/>
          <w:szCs w:val="21"/>
        </w:rPr>
      </w:pPr>
    </w:p>
    <w:p>
      <w:pPr>
        <w:pStyle w:val="3"/>
        <w:rPr>
          <w:rFonts w:cs="Times New Roman"/>
          <w:szCs w:val="21"/>
          <w:highlight w:val="yellow"/>
        </w:rPr>
      </w:pPr>
      <w:r>
        <w:rPr>
          <w:rFonts w:hint="eastAsia" w:cs="Times New Roman"/>
          <w:b/>
          <w:szCs w:val="21"/>
          <w:highlight w:val="yellow"/>
        </w:rPr>
        <w:t>2、全量</w:t>
      </w:r>
    </w:p>
    <w:p>
      <w:pPr>
        <w:pStyle w:val="3"/>
        <w:rPr>
          <w:rFonts w:cs="Times New Roman"/>
          <w:szCs w:val="21"/>
          <w:highlight w:val="yellow"/>
        </w:rPr>
      </w:pPr>
      <w:r>
        <w:rPr>
          <w:rFonts w:hint="eastAsia" w:cs="Times New Roman"/>
          <w:b/>
          <w:szCs w:val="21"/>
          <w:highlight w:val="yellow"/>
        </w:rPr>
        <w:tab/>
      </w:r>
      <w:r>
        <w:rPr>
          <w:rFonts w:hint="eastAsia" w:cs="Times New Roman"/>
          <w:b/>
          <w:szCs w:val="21"/>
          <w:highlight w:val="yellow"/>
        </w:rPr>
        <w:tab/>
      </w:r>
      <w:r>
        <w:rPr>
          <w:rFonts w:hint="eastAsia" w:cs="Times New Roman"/>
          <w:szCs w:val="21"/>
          <w:highlight w:val="yellow"/>
        </w:rPr>
        <w:t xml:space="preserve">业务规则信息文件名称：参见1.3.3 </w:t>
      </w:r>
    </w:p>
    <w:p>
      <w:pPr>
        <w:pStyle w:val="3"/>
        <w:ind w:firstLine="420"/>
        <w:rPr>
          <w:highlight w:val="yellow"/>
        </w:rPr>
      </w:pPr>
      <w:r>
        <w:rPr>
          <w:rFonts w:hint="eastAsia"/>
          <w:highlight w:val="yellow"/>
        </w:rPr>
        <w:t>文件命名规则：文件类别代码_系统名称_信息类型_年月日_序号.文件类型</w:t>
      </w:r>
    </w:p>
    <w:p>
      <w:pPr>
        <w:pStyle w:val="3"/>
        <w:ind w:firstLine="420"/>
        <w:rPr>
          <w:highlight w:val="yellow"/>
        </w:rPr>
      </w:pPr>
      <w:r>
        <w:rPr>
          <w:rFonts w:hint="eastAsia"/>
          <w:highlight w:val="yellow"/>
        </w:rPr>
        <w:t>文件名：I_FSDP_BM_20140701000000_001.dat （2014年7月1号产生的全部业务规则信息变化数据信息文件）</w:t>
      </w:r>
    </w:p>
    <w:p>
      <w:pPr>
        <w:pStyle w:val="3"/>
        <w:ind w:firstLine="420"/>
        <w:rPr>
          <w:highlight w:val="yellow"/>
        </w:rPr>
      </w:pPr>
      <w:r>
        <w:rPr>
          <w:rFonts w:hint="eastAsia"/>
          <w:highlight w:val="yellow"/>
        </w:rPr>
        <w:t>数据项：【业务规则信息】</w:t>
      </w:r>
    </w:p>
    <w:p>
      <w:pPr>
        <w:pStyle w:val="3"/>
        <w:ind w:firstLine="420"/>
        <w:rPr>
          <w:highlight w:val="yellow"/>
        </w:rPr>
      </w:pPr>
      <w:r>
        <w:rPr>
          <w:rFonts w:hint="eastAsia"/>
          <w:highlight w:val="yellow"/>
        </w:rPr>
        <w:t>数据项举例：</w:t>
      </w:r>
    </w:p>
    <w:p>
      <w:pPr>
        <w:pStyle w:val="3"/>
        <w:ind w:firstLine="420"/>
      </w:pPr>
      <w:r>
        <w:rPr>
          <w:highlight w:val="yellow"/>
        </w:rPr>
        <w:t>{Catvid)|{</w:t>
      </w:r>
      <w:r>
        <w:rPr>
          <w:rFonts w:hint="eastAsia"/>
          <w:bCs/>
          <w:color w:val="0070C0"/>
          <w:highlight w:val="yellow"/>
        </w:rPr>
        <w:t>devType</w:t>
      </w:r>
      <w:r>
        <w:rPr>
          <w:highlight w:val="yellow"/>
        </w:rPr>
        <w:t>)|{Devno)|{CustomID)|{CustomName)|{CustomType)|{SubCustomType)|{CityID)|{SubCityID)|{CityAreaID)|{</w:t>
      </w:r>
      <w:r>
        <w:rPr>
          <w:rFonts w:hint="eastAsia"/>
          <w:color w:val="000000" w:themeColor="text1"/>
          <w:szCs w:val="21"/>
          <w:highlight w:val="yellow"/>
        </w:rPr>
        <w:t>devStatus</w:t>
      </w:r>
      <w:r>
        <w:rPr>
          <w:highlight w:val="yellow"/>
        </w:rPr>
        <w:t>)</w:t>
      </w:r>
    </w:p>
    <w:p>
      <w:pPr>
        <w:pStyle w:val="3"/>
        <w:rPr>
          <w:rFonts w:cs="Times New Roman"/>
          <w:szCs w:val="21"/>
        </w:rPr>
      </w:pPr>
    </w:p>
    <w:p>
      <w:pPr>
        <w:pStyle w:val="4"/>
        <w:rPr>
          <w:rFonts w:cs="Times New Roman"/>
        </w:rPr>
      </w:pPr>
      <w:bookmarkStart w:id="59" w:name="_Toc458083226"/>
      <w:r>
        <w:rPr>
          <w:rFonts w:hint="eastAsia"/>
        </w:rPr>
        <w:t>业务商品同步</w:t>
      </w:r>
      <w:r>
        <w:rPr>
          <w:rFonts w:cs="Times New Roman"/>
        </w:rPr>
        <w:t>（</w:t>
      </w:r>
      <w:r>
        <w:rPr>
          <w:rFonts w:hint="eastAsia"/>
        </w:rPr>
        <w:t>SyncService</w:t>
      </w:r>
      <w:r>
        <w:rPr>
          <w:rFonts w:cs="Times New Roman"/>
        </w:rPr>
        <w:t xml:space="preserve"> Operation）</w:t>
      </w:r>
      <w:bookmarkEnd w:id="59"/>
    </w:p>
    <w:p>
      <w:pPr>
        <w:pStyle w:val="5"/>
      </w:pPr>
      <w:bookmarkStart w:id="60" w:name="_Toc458083227"/>
      <w:r>
        <w:rPr>
          <w:rFonts w:hint="eastAsia"/>
        </w:rPr>
        <w:t>业务商品信息</w:t>
      </w:r>
      <w:bookmarkEnd w:id="60"/>
    </w:p>
    <w:tbl>
      <w:tblPr>
        <w:tblStyle w:val="32"/>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134"/>
        <w:gridCol w:w="1134"/>
        <w:gridCol w:w="113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3" w:type="dxa"/>
            <w:shd w:val="clear" w:color="auto" w:fill="E6E6E6"/>
          </w:tcPr>
          <w:p>
            <w:r>
              <w:rPr>
                <w:rFonts w:hint="eastAsia"/>
              </w:rPr>
              <w:t>参数名</w:t>
            </w:r>
          </w:p>
        </w:tc>
        <w:tc>
          <w:tcPr>
            <w:tcW w:w="1134" w:type="dxa"/>
            <w:shd w:val="clear" w:color="auto" w:fill="E6E6E6"/>
          </w:tcPr>
          <w:p>
            <w:r>
              <w:rPr>
                <w:rFonts w:hint="eastAsia"/>
              </w:rPr>
              <w:t>类型</w:t>
            </w:r>
          </w:p>
        </w:tc>
        <w:tc>
          <w:tcPr>
            <w:tcW w:w="1134" w:type="dxa"/>
            <w:shd w:val="clear" w:color="auto" w:fill="E6E6E6"/>
          </w:tcPr>
          <w:p>
            <w:r>
              <w:rPr>
                <w:rFonts w:hint="eastAsia"/>
              </w:rPr>
              <w:t>出现次数</w:t>
            </w:r>
          </w:p>
        </w:tc>
        <w:tc>
          <w:tcPr>
            <w:tcW w:w="1134" w:type="dxa"/>
            <w:shd w:val="clear" w:color="auto" w:fill="E6E6E6"/>
          </w:tcPr>
          <w:p>
            <w:r>
              <w:rPr>
                <w:rFonts w:hint="eastAsia"/>
              </w:rPr>
              <w:t>长度（字节）</w:t>
            </w:r>
          </w:p>
        </w:tc>
        <w:tc>
          <w:tcPr>
            <w:tcW w:w="3969" w:type="dxa"/>
            <w:shd w:val="clear" w:color="auto" w:fill="E6E6E6"/>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spid</w:t>
            </w:r>
          </w:p>
        </w:tc>
        <w:tc>
          <w:tcPr>
            <w:tcW w:w="1134" w:type="dxa"/>
          </w:tcPr>
          <w:p>
            <w:pPr>
              <w:pStyle w:val="96"/>
              <w:rPr>
                <w:rFonts w:asciiTheme="minorEastAsia" w:hAnsiTheme="minorEastAsia" w:eastAsiaTheme="minorEastAsia" w:cstheme="minorBidi"/>
                <w:color w:val="000000" w:themeColor="text1"/>
                <w:kern w:val="2"/>
                <w:sz w:val="18"/>
                <w:szCs w:val="18"/>
              </w:rPr>
            </w:pPr>
            <w:r>
              <w:rPr>
                <w:rFonts w:hint="eastAsia" w:asciiTheme="minorEastAsia" w:hAnsiTheme="minorEastAsia" w:eastAsiaTheme="minorEastAsia" w:cstheme="minorBidi"/>
                <w:color w:val="000000" w:themeColor="text1"/>
                <w:kern w:val="2"/>
                <w:sz w:val="18"/>
                <w:szCs w:val="18"/>
              </w:rPr>
              <w:t>S</w:t>
            </w:r>
            <w:r>
              <w:rPr>
                <w:rFonts w:asciiTheme="minorEastAsia" w:hAnsiTheme="minorEastAsia" w:eastAsiaTheme="minorEastAsia" w:cstheme="minorBidi"/>
                <w:color w:val="000000" w:themeColor="text1"/>
                <w:kern w:val="2"/>
                <w:sz w:val="18"/>
                <w:szCs w:val="18"/>
              </w:rPr>
              <w:t>tring</w:t>
            </w:r>
          </w:p>
        </w:tc>
        <w:tc>
          <w:tcPr>
            <w:tcW w:w="1134" w:type="dxa"/>
          </w:tcPr>
          <w:p>
            <w:pPr>
              <w:pStyle w:val="96"/>
              <w:rPr>
                <w:rFonts w:asciiTheme="minorEastAsia" w:hAnsiTheme="minorEastAsia" w:eastAsiaTheme="minorEastAsia" w:cstheme="minorBidi"/>
                <w:color w:val="000000" w:themeColor="text1"/>
                <w:kern w:val="2"/>
                <w:sz w:val="18"/>
                <w:szCs w:val="18"/>
              </w:rPr>
            </w:pPr>
            <w:r>
              <w:rPr>
                <w:rFonts w:hint="eastAsia" w:asciiTheme="minorEastAsia" w:hAnsiTheme="minorEastAsia" w:eastAsiaTheme="minorEastAsia" w:cstheme="minorBidi"/>
                <w:color w:val="000000" w:themeColor="text1"/>
                <w:kern w:val="2"/>
                <w:sz w:val="18"/>
                <w:szCs w:val="18"/>
              </w:rPr>
              <w:t>1</w:t>
            </w:r>
          </w:p>
        </w:tc>
        <w:tc>
          <w:tcPr>
            <w:tcW w:w="1134" w:type="dxa"/>
          </w:tcPr>
          <w:p>
            <w:pPr>
              <w:pStyle w:val="96"/>
              <w:rPr>
                <w:rFonts w:asciiTheme="minorEastAsia" w:hAnsiTheme="minorEastAsia" w:eastAsiaTheme="minorEastAsia" w:cstheme="minorBidi"/>
                <w:color w:val="000000" w:themeColor="text1"/>
                <w:kern w:val="2"/>
                <w:sz w:val="18"/>
                <w:szCs w:val="18"/>
              </w:rPr>
            </w:pPr>
            <w:r>
              <w:rPr>
                <w:rFonts w:hint="eastAsia" w:asciiTheme="minorEastAsia" w:hAnsiTheme="minorEastAsia" w:eastAsiaTheme="minorEastAsia" w:cstheme="minorBidi"/>
                <w:color w:val="000000" w:themeColor="text1"/>
                <w:kern w:val="2"/>
                <w:sz w:val="18"/>
                <w:szCs w:val="18"/>
              </w:rPr>
              <w:t>10</w:t>
            </w:r>
          </w:p>
        </w:tc>
        <w:tc>
          <w:tcPr>
            <w:tcW w:w="3969" w:type="dxa"/>
          </w:tcPr>
          <w:p>
            <w:pPr>
              <w:pStyle w:val="96"/>
              <w:rPr>
                <w:rFonts w:asciiTheme="minorEastAsia" w:hAnsiTheme="minorEastAsia" w:eastAsiaTheme="minorEastAsia" w:cstheme="minorBidi"/>
                <w:color w:val="000000" w:themeColor="text1"/>
                <w:kern w:val="2"/>
                <w:sz w:val="18"/>
                <w:szCs w:val="18"/>
              </w:rPr>
            </w:pPr>
            <w:r>
              <w:rPr>
                <w:rFonts w:asciiTheme="minorEastAsia" w:hAnsiTheme="minorEastAsia" w:eastAsiaTheme="minorEastAsia" w:cstheme="minorBidi"/>
                <w:color w:val="000000" w:themeColor="text1"/>
                <w:kern w:val="2"/>
                <w:sz w:val="18"/>
                <w:szCs w:val="18"/>
              </w:rPr>
              <w:t>S</w:t>
            </w:r>
            <w:r>
              <w:rPr>
                <w:rFonts w:hint="eastAsia" w:asciiTheme="minorEastAsia" w:hAnsiTheme="minorEastAsia" w:eastAsiaTheme="minorEastAsia" w:cstheme="minorBidi"/>
                <w:color w:val="000000" w:themeColor="text1"/>
                <w:kern w:val="2"/>
                <w:sz w:val="18"/>
                <w:szCs w:val="18"/>
              </w:rPr>
              <w:t>p编号，唯一标识SP的编号：</w:t>
            </w:r>
          </w:p>
          <w:p>
            <w:pPr>
              <w:pStyle w:val="96"/>
              <w:rPr>
                <w:rFonts w:asciiTheme="minorEastAsia" w:hAnsiTheme="minorEastAsia" w:eastAsiaTheme="minorEastAsia" w:cstheme="minorBidi"/>
                <w:color w:val="000000" w:themeColor="text1"/>
                <w:kern w:val="2"/>
                <w:sz w:val="18"/>
                <w:szCs w:val="18"/>
              </w:rPr>
            </w:pPr>
            <w:r>
              <w:rPr>
                <w:rFonts w:hint="eastAsia" w:asciiTheme="minorEastAsia" w:hAnsiTheme="minorEastAsia" w:eastAsiaTheme="minorEastAsia" w:cstheme="minorBidi"/>
                <w:color w:val="000000" w:themeColor="text1"/>
                <w:kern w:val="2"/>
                <w:sz w:val="18"/>
                <w:szCs w:val="18"/>
              </w:rPr>
              <w:t>创建一级业务标识时，需要指定在某个SP下创建。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serviceLevel</w:t>
            </w:r>
          </w:p>
        </w:tc>
        <w:tc>
          <w:tcPr>
            <w:tcW w:w="1134"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Int</w:t>
            </w:r>
          </w:p>
        </w:tc>
        <w:tc>
          <w:tcPr>
            <w:tcW w:w="1134"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1</w:t>
            </w:r>
          </w:p>
        </w:tc>
        <w:tc>
          <w:tcPr>
            <w:tcW w:w="1134"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3</w:t>
            </w:r>
          </w:p>
        </w:tc>
        <w:tc>
          <w:tcPr>
            <w:tcW w:w="3969" w:type="dxa"/>
          </w:tcPr>
          <w:p>
            <w:pPr>
              <w:pStyle w:val="96"/>
              <w:rPr>
                <w:rFonts w:asciiTheme="minorEastAsia" w:hAnsiTheme="minorEastAsia" w:eastAsiaTheme="minorEastAsia" w:cstheme="minorBidi"/>
                <w:color w:val="000000" w:themeColor="text1"/>
                <w:kern w:val="2"/>
                <w:sz w:val="18"/>
                <w:szCs w:val="18"/>
              </w:rPr>
            </w:pPr>
            <w:r>
              <w:rPr>
                <w:rFonts w:hint="eastAsia" w:asciiTheme="minorEastAsia" w:hAnsiTheme="minorEastAsia" w:eastAsiaTheme="minorEastAsia" w:cstheme="minorBidi"/>
                <w:color w:val="000000" w:themeColor="text1"/>
                <w:kern w:val="2"/>
                <w:sz w:val="18"/>
                <w:szCs w:val="18"/>
              </w:rPr>
              <w:t>1：一级业务产品</w:t>
            </w:r>
          </w:p>
          <w:p>
            <w:pPr>
              <w:pStyle w:val="96"/>
              <w:rPr>
                <w:rFonts w:asciiTheme="minorEastAsia" w:hAnsiTheme="minorEastAsia" w:eastAsiaTheme="minorEastAsia" w:cstheme="minorBidi"/>
                <w:color w:val="000000" w:themeColor="text1"/>
                <w:kern w:val="2"/>
                <w:sz w:val="18"/>
                <w:szCs w:val="18"/>
              </w:rPr>
            </w:pPr>
            <w:r>
              <w:rPr>
                <w:rFonts w:hint="eastAsia" w:asciiTheme="minorEastAsia" w:hAnsiTheme="minorEastAsia" w:eastAsiaTheme="minorEastAsia" w:cstheme="minorBidi"/>
                <w:color w:val="000000" w:themeColor="text1"/>
                <w:kern w:val="2"/>
                <w:sz w:val="18"/>
                <w:szCs w:val="18"/>
              </w:rPr>
              <w:t>2：二级业务商品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serviceid</w:t>
            </w:r>
          </w:p>
        </w:tc>
        <w:tc>
          <w:tcPr>
            <w:tcW w:w="1134" w:type="dxa"/>
          </w:tcPr>
          <w:p>
            <w:pPr>
              <w:rPr>
                <w:rFonts w:asciiTheme="minorEastAsia" w:hAnsiTheme="minorEastAsia" w:eastAsiaTheme="minorEastAsia"/>
                <w:sz w:val="18"/>
                <w:szCs w:val="18"/>
              </w:rPr>
            </w:pPr>
            <w:r>
              <w:rPr>
                <w:rFonts w:asciiTheme="minorEastAsia" w:hAnsiTheme="minorEastAsia" w:eastAsiaTheme="minorEastAsia"/>
                <w:sz w:val="18"/>
                <w:szCs w:val="18"/>
              </w:rPr>
              <w:t>String</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40</w:t>
            </w:r>
          </w:p>
        </w:tc>
        <w:tc>
          <w:tcPr>
            <w:tcW w:w="3969"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一级业务产品编码或二级业务商品编码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serviceName</w:t>
            </w:r>
          </w:p>
        </w:tc>
        <w:tc>
          <w:tcPr>
            <w:tcW w:w="1134" w:type="dxa"/>
          </w:tcPr>
          <w:p>
            <w:pPr>
              <w:rPr>
                <w:rFonts w:asciiTheme="minorEastAsia" w:hAnsiTheme="minorEastAsia" w:eastAsiaTheme="minorEastAsia"/>
                <w:sz w:val="18"/>
                <w:szCs w:val="18"/>
              </w:rPr>
            </w:pPr>
            <w:r>
              <w:rPr>
                <w:rFonts w:asciiTheme="minorEastAsia" w:hAnsiTheme="minorEastAsia" w:eastAsiaTheme="minorEastAsia"/>
                <w:sz w:val="18"/>
                <w:szCs w:val="18"/>
              </w:rPr>
              <w:t>String</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60</w:t>
            </w:r>
          </w:p>
        </w:tc>
        <w:tc>
          <w:tcPr>
            <w:tcW w:w="3969"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业务商品描述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heme="minorEastAsia" w:hAnsiTheme="minorEastAsia" w:eastAsiaTheme="minorEastAsia"/>
                <w:sz w:val="18"/>
                <w:szCs w:val="18"/>
              </w:rPr>
            </w:pPr>
            <w:r>
              <w:rPr>
                <w:rFonts w:asciiTheme="minorEastAsia" w:hAnsiTheme="minorEastAsia" w:eastAsiaTheme="minorEastAsia"/>
                <w:sz w:val="18"/>
                <w:szCs w:val="18"/>
              </w:rPr>
              <w:t>S</w:t>
            </w:r>
            <w:r>
              <w:rPr>
                <w:rFonts w:hint="eastAsia" w:asciiTheme="minorEastAsia" w:hAnsiTheme="minorEastAsia" w:eastAsiaTheme="minorEastAsia"/>
                <w:sz w:val="18"/>
                <w:szCs w:val="18"/>
              </w:rPr>
              <w:t>erviceType</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Int</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3</w:t>
            </w:r>
          </w:p>
        </w:tc>
        <w:tc>
          <w:tcPr>
            <w:tcW w:w="3969"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业务类型：</w:t>
            </w:r>
          </w:p>
          <w:p>
            <w:pPr>
              <w:pStyle w:val="109"/>
              <w:ind w:firstLine="0" w:firstLineChars="0"/>
              <w:rPr>
                <w:sz w:val="18"/>
                <w:szCs w:val="18"/>
              </w:rPr>
            </w:pPr>
            <w:r>
              <w:rPr>
                <w:rFonts w:hint="eastAsia"/>
                <w:sz w:val="18"/>
                <w:szCs w:val="18"/>
              </w:rPr>
              <w:t>0：点播类业务</w:t>
            </w:r>
          </w:p>
          <w:p>
            <w:pPr>
              <w:pStyle w:val="109"/>
              <w:ind w:firstLine="0" w:firstLineChars="0"/>
              <w:rPr>
                <w:sz w:val="18"/>
                <w:szCs w:val="18"/>
              </w:rPr>
            </w:pPr>
            <w:r>
              <w:rPr>
                <w:rFonts w:hint="eastAsia"/>
                <w:sz w:val="18"/>
                <w:szCs w:val="18"/>
              </w:rPr>
              <w:t>1：定购类业务</w:t>
            </w:r>
            <w:r>
              <w:rPr>
                <w:sz w:val="18"/>
                <w:szCs w:val="18"/>
              </w:rPr>
              <w:t xml:space="preserve"> </w:t>
            </w:r>
          </w:p>
          <w:p>
            <w:pPr>
              <w:pStyle w:val="109"/>
              <w:ind w:firstLine="0" w:firstLineChars="0"/>
              <w:rPr>
                <w:sz w:val="18"/>
                <w:szCs w:val="18"/>
              </w:rPr>
            </w:pPr>
            <w:r>
              <w:rPr>
                <w:rFonts w:hint="eastAsia"/>
                <w:sz w:val="18"/>
                <w:szCs w:val="18"/>
              </w:rPr>
              <w:t>3：代扣费类业务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ServiceStatus</w:t>
            </w:r>
          </w:p>
        </w:tc>
        <w:tc>
          <w:tcPr>
            <w:tcW w:w="1134" w:type="dxa"/>
          </w:tcPr>
          <w:p>
            <w:pPr>
              <w:pStyle w:val="96"/>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String</w:t>
            </w:r>
          </w:p>
        </w:tc>
        <w:tc>
          <w:tcPr>
            <w:tcW w:w="1134" w:type="dxa"/>
          </w:tcPr>
          <w:p>
            <w:pPr>
              <w:pStyle w:val="96"/>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Pr>
          <w:p>
            <w:pPr>
              <w:pStyle w:val="96"/>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1</w:t>
            </w:r>
          </w:p>
        </w:tc>
        <w:tc>
          <w:tcPr>
            <w:tcW w:w="3969" w:type="dxa"/>
          </w:tcPr>
          <w:p>
            <w:pPr>
              <w:pStyle w:val="109"/>
              <w:ind w:firstLine="0" w:firstLineChars="0"/>
              <w:rPr>
                <w:sz w:val="18"/>
                <w:szCs w:val="18"/>
              </w:rPr>
            </w:pPr>
            <w:r>
              <w:rPr>
                <w:rFonts w:hint="eastAsia"/>
                <w:sz w:val="18"/>
                <w:szCs w:val="18"/>
              </w:rPr>
              <w:t>业务商品状态：</w:t>
            </w:r>
          </w:p>
          <w:p>
            <w:pPr>
              <w:pStyle w:val="109"/>
              <w:ind w:firstLine="0" w:firstLineChars="0"/>
              <w:rPr>
                <w:sz w:val="18"/>
                <w:szCs w:val="18"/>
              </w:rPr>
            </w:pPr>
            <w:r>
              <w:rPr>
                <w:rFonts w:hint="eastAsia"/>
                <w:sz w:val="18"/>
                <w:szCs w:val="18"/>
              </w:rPr>
              <w:t>1：正常</w:t>
            </w:r>
          </w:p>
          <w:p>
            <w:pPr>
              <w:pStyle w:val="109"/>
              <w:ind w:firstLine="0" w:firstLineChars="0"/>
              <w:rPr>
                <w:sz w:val="18"/>
                <w:szCs w:val="18"/>
              </w:rPr>
            </w:pPr>
            <w:r>
              <w:rPr>
                <w:rFonts w:hint="eastAsia"/>
                <w:sz w:val="18"/>
                <w:szCs w:val="18"/>
              </w:rPr>
              <w:t>2：暂停</w:t>
            </w:r>
          </w:p>
          <w:p>
            <w:pPr>
              <w:pStyle w:val="109"/>
              <w:ind w:firstLine="0" w:firstLineChars="0"/>
              <w:rPr>
                <w:sz w:val="18"/>
                <w:szCs w:val="18"/>
              </w:rPr>
            </w:pPr>
            <w:r>
              <w:rPr>
                <w:rFonts w:hint="eastAsia"/>
                <w:sz w:val="18"/>
                <w:szCs w:val="18"/>
              </w:rPr>
              <w:t>3：预注销</w:t>
            </w:r>
          </w:p>
          <w:p>
            <w:pPr>
              <w:pStyle w:val="109"/>
              <w:ind w:firstLine="0" w:firstLineChars="0"/>
            </w:pPr>
            <w:r>
              <w:rPr>
                <w:rFonts w:hint="eastAsia"/>
                <w:sz w:val="18"/>
                <w:szCs w:val="18"/>
              </w:rPr>
              <w:t>4：注销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feeType</w:t>
            </w:r>
          </w:p>
        </w:tc>
        <w:tc>
          <w:tcPr>
            <w:tcW w:w="1134" w:type="dxa"/>
          </w:tcPr>
          <w:p>
            <w:pPr>
              <w:rPr>
                <w:rFonts w:asciiTheme="minorEastAsia" w:hAnsiTheme="minorEastAsia" w:eastAsiaTheme="minorEastAsia"/>
                <w:sz w:val="18"/>
                <w:szCs w:val="18"/>
              </w:rPr>
            </w:pPr>
            <w:r>
              <w:rPr>
                <w:rFonts w:asciiTheme="minorEastAsia" w:hAnsiTheme="minorEastAsia" w:eastAsiaTheme="minorEastAsia"/>
                <w:sz w:val="18"/>
                <w:szCs w:val="18"/>
              </w:rPr>
              <w:t>String</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w:t>
            </w:r>
          </w:p>
        </w:tc>
        <w:tc>
          <w:tcPr>
            <w:tcW w:w="3969"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计费类型：</w:t>
            </w:r>
          </w:p>
          <w:p>
            <w:pPr>
              <w:rPr>
                <w:rFonts w:asciiTheme="minorEastAsia" w:hAnsiTheme="minorEastAsia" w:eastAsiaTheme="minorEastAsia"/>
                <w:sz w:val="18"/>
                <w:szCs w:val="18"/>
              </w:rPr>
            </w:pPr>
            <w:r>
              <w:rPr>
                <w:rFonts w:asciiTheme="minorEastAsia" w:hAnsiTheme="minorEastAsia" w:eastAsiaTheme="minorEastAsia"/>
                <w:sz w:val="18"/>
                <w:szCs w:val="18"/>
              </w:rPr>
              <w:t>1</w:t>
            </w:r>
            <w:r>
              <w:rPr>
                <w:rFonts w:hint="eastAsia" w:asciiTheme="minorEastAsia" w:hAnsiTheme="minorEastAsia" w:eastAsiaTheme="minorEastAsia"/>
                <w:sz w:val="18"/>
                <w:szCs w:val="18"/>
              </w:rPr>
              <w:t>：包月</w:t>
            </w:r>
          </w:p>
          <w:p>
            <w:pPr>
              <w:rPr>
                <w:rFonts w:asciiTheme="minorEastAsia" w:hAnsiTheme="minorEastAsia" w:eastAsiaTheme="minorEastAsia"/>
                <w:sz w:val="18"/>
                <w:szCs w:val="18"/>
              </w:rPr>
            </w:pPr>
            <w:r>
              <w:rPr>
                <w:rFonts w:asciiTheme="minorEastAsia" w:hAnsiTheme="minorEastAsia" w:eastAsiaTheme="minorEastAsia"/>
                <w:sz w:val="18"/>
                <w:szCs w:val="18"/>
              </w:rPr>
              <w:t>2</w:t>
            </w:r>
            <w:r>
              <w:rPr>
                <w:rFonts w:hint="eastAsia" w:asciiTheme="minorEastAsia" w:hAnsiTheme="minorEastAsia" w:eastAsiaTheme="minorEastAsia"/>
                <w:sz w:val="18"/>
                <w:szCs w:val="18"/>
              </w:rPr>
              <w:t>：包天</w:t>
            </w:r>
          </w:p>
          <w:p>
            <w:pPr>
              <w:rPr>
                <w:rFonts w:asciiTheme="minorEastAsia" w:hAnsiTheme="minorEastAsia" w:eastAsiaTheme="minorEastAsia"/>
                <w:sz w:val="18"/>
                <w:szCs w:val="18"/>
              </w:rPr>
            </w:pPr>
            <w:r>
              <w:rPr>
                <w:rFonts w:asciiTheme="minorEastAsia" w:hAnsiTheme="minorEastAsia" w:eastAsiaTheme="minorEastAsia"/>
                <w:sz w:val="18"/>
                <w:szCs w:val="18"/>
              </w:rPr>
              <w:t>3</w:t>
            </w:r>
            <w:r>
              <w:rPr>
                <w:rFonts w:hint="eastAsia" w:asciiTheme="minorEastAsia" w:hAnsiTheme="minorEastAsia" w:eastAsiaTheme="minorEastAsia"/>
                <w:sz w:val="18"/>
                <w:szCs w:val="18"/>
              </w:rPr>
              <w:t>：包年</w:t>
            </w:r>
          </w:p>
          <w:p>
            <w:pPr>
              <w:rPr>
                <w:rFonts w:asciiTheme="minorEastAsia" w:hAnsiTheme="minorEastAsia" w:eastAsiaTheme="minorEastAsia"/>
                <w:sz w:val="18"/>
                <w:szCs w:val="18"/>
              </w:rPr>
            </w:pPr>
            <w:r>
              <w:rPr>
                <w:rFonts w:asciiTheme="minorEastAsia" w:hAnsiTheme="minorEastAsia" w:eastAsiaTheme="minorEastAsia"/>
                <w:sz w:val="18"/>
                <w:szCs w:val="18"/>
              </w:rPr>
              <w:t>4</w:t>
            </w:r>
            <w:r>
              <w:rPr>
                <w:rFonts w:hint="eastAsia" w:asciiTheme="minorEastAsia" w:hAnsiTheme="minorEastAsia" w:eastAsiaTheme="minorEastAsia"/>
                <w:sz w:val="18"/>
                <w:szCs w:val="18"/>
              </w:rPr>
              <w:t>：包流量</w:t>
            </w:r>
          </w:p>
          <w:p>
            <w:pPr>
              <w:rPr>
                <w:rFonts w:asciiTheme="minorEastAsia" w:hAnsiTheme="minorEastAsia" w:eastAsiaTheme="minorEastAsia"/>
                <w:sz w:val="18"/>
                <w:szCs w:val="18"/>
              </w:rPr>
            </w:pPr>
            <w:r>
              <w:rPr>
                <w:rFonts w:asciiTheme="minorEastAsia" w:hAnsiTheme="minorEastAsia" w:eastAsiaTheme="minorEastAsia"/>
                <w:sz w:val="18"/>
                <w:szCs w:val="18"/>
              </w:rPr>
              <w:t>5</w:t>
            </w:r>
            <w:r>
              <w:rPr>
                <w:rFonts w:hint="eastAsia" w:asciiTheme="minorEastAsia" w:hAnsiTheme="minorEastAsia" w:eastAsiaTheme="minorEastAsia"/>
                <w:sz w:val="18"/>
                <w:szCs w:val="18"/>
              </w:rPr>
              <w:t>：按次</w:t>
            </w:r>
          </w:p>
          <w:p>
            <w:pPr>
              <w:rPr>
                <w:rFonts w:asciiTheme="minorEastAsia" w:hAnsiTheme="minorEastAsia" w:eastAsiaTheme="minorEastAsia"/>
                <w:sz w:val="18"/>
                <w:szCs w:val="18"/>
              </w:rPr>
            </w:pPr>
            <w:r>
              <w:rPr>
                <w:rFonts w:asciiTheme="minorEastAsia" w:hAnsiTheme="minorEastAsia" w:eastAsiaTheme="minorEastAsia"/>
                <w:sz w:val="18"/>
                <w:szCs w:val="18"/>
              </w:rPr>
              <w:t>6</w:t>
            </w:r>
            <w:r>
              <w:rPr>
                <w:rFonts w:hint="eastAsia" w:asciiTheme="minorEastAsia" w:hAnsiTheme="minorEastAsia" w:eastAsiaTheme="minorEastAsia"/>
                <w:sz w:val="18"/>
                <w:szCs w:val="18"/>
              </w:rPr>
              <w:t>：按流量</w:t>
            </w:r>
          </w:p>
          <w:p>
            <w:pPr>
              <w:rPr>
                <w:rFonts w:asciiTheme="minorEastAsia" w:hAnsiTheme="minorEastAsia" w:eastAsiaTheme="minorEastAsia"/>
                <w:sz w:val="18"/>
                <w:szCs w:val="18"/>
              </w:rPr>
            </w:pPr>
            <w:r>
              <w:rPr>
                <w:rFonts w:asciiTheme="minorEastAsia" w:hAnsiTheme="minorEastAsia" w:eastAsiaTheme="minorEastAsia"/>
                <w:sz w:val="18"/>
                <w:szCs w:val="18"/>
              </w:rPr>
              <w:t>7</w:t>
            </w:r>
            <w:r>
              <w:rPr>
                <w:rFonts w:hint="eastAsia" w:asciiTheme="minorEastAsia" w:hAnsiTheme="minorEastAsia" w:eastAsiaTheme="minorEastAsia"/>
                <w:sz w:val="18"/>
                <w:szCs w:val="18"/>
              </w:rPr>
              <w:t>：按时长</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8：包时长</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9：包次</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10：免费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fee</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float</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8</w:t>
            </w:r>
          </w:p>
        </w:tc>
        <w:tc>
          <w:tcPr>
            <w:tcW w:w="3969"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单价, 单位：元，精确到分（2位小数）</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当feeType为1时，本字段有效，单位为元/月；</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当feeType为2时，本字段有效，单位为元/天；</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当feeType为3时，本字段有效，单位为元/年；</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当feeType为4、9、10时，本字段有效，单位为元;</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当feeType为5时，本字段有效，单位为元/次;</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当feeType为6时，本字段有效，单位为元/MB；</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当feeType为7时，本字段有效，单位为元/分；</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当feeType为8时，本字段有效，单位为元/次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originalFee</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float</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8</w:t>
            </w:r>
          </w:p>
        </w:tc>
        <w:tc>
          <w:tcPr>
            <w:tcW w:w="3969"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原始单价（BOSS侧优惠前的价格）, 单位：元， 精确到分（2位小数）</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当feeType为1时，本字段有效，单位为元/月；</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当feeType为2时，本字段有效，单位为元/天；</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当feeType为3时，本字段有效，单位为元/年；</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当feeType为4、9、10时，本字段有效，单位为元;</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当feeType为5时，本字段有效，单位为元/次;</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当feeType为6时，本字段有效，单位为元/MB；</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当feeType为7时，本字段有效，单位为元/分；</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当feeType为8时，本字段有效，单位为元/次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amount</w:t>
            </w:r>
          </w:p>
        </w:tc>
        <w:tc>
          <w:tcPr>
            <w:tcW w:w="1134" w:type="dxa"/>
          </w:tcPr>
          <w:p>
            <w:pPr>
              <w:rPr>
                <w:rFonts w:asciiTheme="minorEastAsia" w:hAnsiTheme="minorEastAsia" w:eastAsiaTheme="minorEastAsia"/>
                <w:sz w:val="18"/>
                <w:szCs w:val="18"/>
              </w:rPr>
            </w:pPr>
            <w:r>
              <w:rPr>
                <w:rFonts w:asciiTheme="minorEastAsia" w:hAnsiTheme="minorEastAsia" w:eastAsiaTheme="minorEastAsia"/>
                <w:sz w:val="18"/>
                <w:szCs w:val="18"/>
              </w:rPr>
              <w:t>I</w:t>
            </w:r>
            <w:r>
              <w:rPr>
                <w:rFonts w:hint="eastAsia" w:asciiTheme="minorEastAsia" w:hAnsiTheme="minorEastAsia" w:eastAsiaTheme="minorEastAsia"/>
                <w:sz w:val="18"/>
                <w:szCs w:val="18"/>
              </w:rPr>
              <w:t>nteger</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0..1</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w:t>
            </w:r>
          </w:p>
        </w:tc>
        <w:tc>
          <w:tcPr>
            <w:tcW w:w="3969"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FeeType=4，包流量的数量，单位： MB</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FeeType=8，包时长数量，单位： 分</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FeeType=9，包次的次数，单位：次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hint="eastAsia" w:asciiTheme="minorEastAsia" w:hAnsiTheme="minorEastAsia" w:eastAsiaTheme="minorEastAsia"/>
                <w:sz w:val="18"/>
                <w:szCs w:val="18"/>
              </w:rPr>
              <w:t>effectiveDate</w:t>
            </w:r>
          </w:p>
        </w:tc>
        <w:tc>
          <w:tcPr>
            <w:tcW w:w="113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string</w:t>
            </w:r>
          </w:p>
        </w:tc>
        <w:tc>
          <w:tcPr>
            <w:tcW w:w="113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14</w:t>
            </w:r>
          </w:p>
        </w:tc>
        <w:tc>
          <w:tcPr>
            <w:tcW w:w="396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业务商品生效时间。格式：yyyymmddhhmmss。 时间采用24小时制。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3"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asciiTheme="minorEastAsia" w:hAnsiTheme="minorEastAsia" w:eastAsiaTheme="minorEastAsia"/>
                <w:sz w:val="18"/>
                <w:szCs w:val="18"/>
              </w:rPr>
              <w:t>expiry</w:t>
            </w:r>
            <w:r>
              <w:rPr>
                <w:rFonts w:hint="eastAsia" w:asciiTheme="minorEastAsia" w:hAnsiTheme="minorEastAsia" w:eastAsiaTheme="minorEastAsia"/>
                <w:sz w:val="18"/>
                <w:szCs w:val="18"/>
              </w:rPr>
              <w:t>Date</w:t>
            </w:r>
          </w:p>
        </w:tc>
        <w:tc>
          <w:tcPr>
            <w:tcW w:w="113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string</w:t>
            </w:r>
          </w:p>
        </w:tc>
        <w:tc>
          <w:tcPr>
            <w:tcW w:w="113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14</w:t>
            </w:r>
          </w:p>
        </w:tc>
        <w:tc>
          <w:tcPr>
            <w:tcW w:w="396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业务商品失效时间。格式：yyyymmddhhmmss。 时间采用24小时制。</w:t>
            </w:r>
          </w:p>
        </w:tc>
      </w:tr>
    </w:tbl>
    <w:p>
      <w:pPr>
        <w:pStyle w:val="3"/>
      </w:pPr>
    </w:p>
    <w:p>
      <w:pPr>
        <w:pStyle w:val="3"/>
        <w:ind w:left="0"/>
      </w:pPr>
      <w:r>
        <w:rPr>
          <w:rFonts w:hint="eastAsia"/>
        </w:rPr>
        <w:t>说明：增量采集间隔：天   全量采集间隔：月</w:t>
      </w:r>
    </w:p>
    <w:p>
      <w:pPr>
        <w:pStyle w:val="3"/>
        <w:rPr>
          <w:rFonts w:cs="Times New Roman"/>
          <w:szCs w:val="21"/>
        </w:rPr>
      </w:pPr>
    </w:p>
    <w:p>
      <w:pPr>
        <w:pStyle w:val="5"/>
      </w:pPr>
      <w:bookmarkStart w:id="61" w:name="_Toc458083228"/>
      <w:r>
        <w:rPr>
          <w:rFonts w:hint="eastAsia"/>
        </w:rPr>
        <w:t>业务商品信息同步</w:t>
      </w:r>
      <w:bookmarkEnd w:id="61"/>
    </w:p>
    <w:p>
      <w:pPr>
        <w:pStyle w:val="3"/>
        <w:rPr>
          <w:rFonts w:cs="Times New Roman"/>
          <w:szCs w:val="21"/>
        </w:rPr>
      </w:pPr>
      <w:r>
        <w:rPr>
          <w:rFonts w:hint="eastAsia" w:cs="Times New Roman"/>
          <w:b/>
          <w:szCs w:val="21"/>
        </w:rPr>
        <w:t>同步方式</w:t>
      </w:r>
      <w:r>
        <w:rPr>
          <w:rFonts w:cs="Times New Roman"/>
          <w:szCs w:val="21"/>
        </w:rPr>
        <w:t>：</w:t>
      </w:r>
    </w:p>
    <w:p>
      <w:pPr>
        <w:pStyle w:val="3"/>
        <w:ind w:left="1667" w:firstLine="13"/>
      </w:pPr>
      <w:r>
        <w:rPr>
          <w:rFonts w:hint="eastAsia"/>
        </w:rPr>
        <w:t>参见1.3.4；FSDP定期产生信息文件，基础平台定期通过采集进行处理。</w:t>
      </w:r>
    </w:p>
    <w:p>
      <w:pPr>
        <w:pStyle w:val="3"/>
        <w:rPr>
          <w:rFonts w:cs="Times New Roman"/>
          <w:b/>
          <w:szCs w:val="21"/>
          <w:highlight w:val="yellow"/>
        </w:rPr>
      </w:pPr>
      <w:r>
        <w:rPr>
          <w:rFonts w:hint="eastAsia" w:cs="Times New Roman"/>
          <w:b/>
          <w:szCs w:val="21"/>
          <w:highlight w:val="yellow"/>
        </w:rPr>
        <w:t>1、增量</w:t>
      </w:r>
    </w:p>
    <w:p>
      <w:pPr>
        <w:pStyle w:val="3"/>
        <w:rPr>
          <w:rFonts w:cs="Times New Roman"/>
          <w:szCs w:val="21"/>
          <w:highlight w:val="yellow"/>
        </w:rPr>
      </w:pPr>
      <w:r>
        <w:rPr>
          <w:rFonts w:hint="eastAsia" w:cs="Times New Roman"/>
          <w:b/>
          <w:szCs w:val="21"/>
          <w:highlight w:val="yellow"/>
        </w:rPr>
        <w:t>信息数据项定义</w:t>
      </w:r>
      <w:r>
        <w:rPr>
          <w:rFonts w:cs="Times New Roman"/>
          <w:szCs w:val="21"/>
          <w:highlight w:val="yellow"/>
        </w:rPr>
        <w:t>：</w:t>
      </w:r>
    </w:p>
    <w:p>
      <w:pPr>
        <w:pStyle w:val="3"/>
        <w:rPr>
          <w:rFonts w:cs="Times New Roman"/>
          <w:szCs w:val="21"/>
          <w:highlight w:val="yellow"/>
        </w:rPr>
      </w:pPr>
      <w:r>
        <w:rPr>
          <w:rFonts w:hint="eastAsia" w:cs="Times New Roman"/>
          <w:b/>
          <w:szCs w:val="21"/>
          <w:highlight w:val="yellow"/>
        </w:rPr>
        <w:tab/>
      </w:r>
      <w:r>
        <w:rPr>
          <w:rFonts w:hint="eastAsia" w:cs="Times New Roman"/>
          <w:b/>
          <w:szCs w:val="21"/>
          <w:highlight w:val="yellow"/>
        </w:rPr>
        <w:tab/>
      </w:r>
      <w:r>
        <w:rPr>
          <w:rFonts w:hint="eastAsia" w:cs="Times New Roman"/>
          <w:szCs w:val="21"/>
          <w:highlight w:val="yellow"/>
        </w:rPr>
        <w:t xml:space="preserve">业务规则信息文件名称：参见1.3.3 </w:t>
      </w:r>
    </w:p>
    <w:p>
      <w:pPr>
        <w:pStyle w:val="3"/>
        <w:ind w:firstLine="420"/>
        <w:rPr>
          <w:highlight w:val="yellow"/>
        </w:rPr>
      </w:pPr>
      <w:r>
        <w:rPr>
          <w:rFonts w:hint="eastAsia"/>
          <w:highlight w:val="yellow"/>
        </w:rPr>
        <w:t>文件命名规则：文件类别代码_SPID_信息类型_年月日_序号.文件类型</w:t>
      </w:r>
    </w:p>
    <w:p>
      <w:pPr>
        <w:pStyle w:val="3"/>
        <w:ind w:firstLine="420"/>
        <w:rPr>
          <w:highlight w:val="yellow"/>
        </w:rPr>
      </w:pPr>
      <w:r>
        <w:rPr>
          <w:rFonts w:hint="eastAsia"/>
          <w:highlight w:val="yellow"/>
        </w:rPr>
        <w:t>举例：基础平台为UTVGO平台；每日增量同步业务规则信息（无分割）</w:t>
      </w:r>
    </w:p>
    <w:p>
      <w:pPr>
        <w:pStyle w:val="3"/>
        <w:ind w:firstLine="420"/>
        <w:rPr>
          <w:highlight w:val="yellow"/>
        </w:rPr>
      </w:pPr>
      <w:r>
        <w:rPr>
          <w:rFonts w:hint="eastAsia"/>
          <w:highlight w:val="yellow"/>
        </w:rPr>
        <w:t>文件名：A_1_PM_20140701000000_001.dat （2014年7月1号产生的全部业务规则信息变化数据信息文件）</w:t>
      </w:r>
    </w:p>
    <w:p>
      <w:pPr>
        <w:pStyle w:val="3"/>
        <w:ind w:firstLine="420"/>
        <w:rPr>
          <w:highlight w:val="yellow"/>
        </w:rPr>
      </w:pPr>
    </w:p>
    <w:p>
      <w:pPr>
        <w:pStyle w:val="3"/>
        <w:ind w:firstLine="420"/>
        <w:rPr>
          <w:highlight w:val="yellow"/>
        </w:rPr>
      </w:pPr>
      <w:r>
        <w:rPr>
          <w:rFonts w:hint="eastAsia"/>
          <w:highlight w:val="yellow"/>
        </w:rPr>
        <w:t>数据项：【操作类型】|【业务规则信息】</w:t>
      </w:r>
    </w:p>
    <w:p>
      <w:pPr>
        <w:pStyle w:val="3"/>
        <w:ind w:firstLine="420"/>
        <w:rPr>
          <w:highlight w:val="yellow"/>
        </w:rPr>
      </w:pPr>
      <w:r>
        <w:rPr>
          <w:rFonts w:hint="eastAsia"/>
          <w:highlight w:val="yellow"/>
        </w:rPr>
        <w:t>【操作类型】：0：新增</w:t>
      </w:r>
    </w:p>
    <w:p>
      <w:pPr>
        <w:pStyle w:val="3"/>
        <w:ind w:firstLine="420"/>
        <w:rPr>
          <w:highlight w:val="yellow"/>
        </w:rPr>
      </w:pPr>
      <w:r>
        <w:rPr>
          <w:rFonts w:hint="eastAsia"/>
          <w:highlight w:val="yellow"/>
        </w:rPr>
        <w:t xml:space="preserve">              1：修改</w:t>
      </w:r>
    </w:p>
    <w:p>
      <w:pPr>
        <w:pStyle w:val="3"/>
        <w:ind w:firstLine="420"/>
        <w:rPr>
          <w:highlight w:val="yellow"/>
        </w:rPr>
      </w:pPr>
      <w:r>
        <w:rPr>
          <w:rFonts w:hint="eastAsia"/>
          <w:highlight w:val="yellow"/>
        </w:rPr>
        <w:t xml:space="preserve">              2：删除</w:t>
      </w:r>
    </w:p>
    <w:p>
      <w:pPr>
        <w:pStyle w:val="3"/>
        <w:ind w:firstLine="420"/>
        <w:rPr>
          <w:highlight w:val="yellow"/>
        </w:rPr>
      </w:pPr>
      <w:r>
        <w:rPr>
          <w:rFonts w:hint="eastAsia"/>
          <w:highlight w:val="yellow"/>
        </w:rPr>
        <w:t>【业务规则信息】：参见2.2.1，分隔符</w:t>
      </w:r>
      <w:r>
        <w:rPr>
          <w:highlight w:val="yellow"/>
        </w:rPr>
        <w:t>’</w:t>
      </w:r>
      <w:r>
        <w:rPr>
          <w:rFonts w:hint="eastAsia"/>
          <w:highlight w:val="yellow"/>
        </w:rPr>
        <w:t>|</w:t>
      </w:r>
      <w:r>
        <w:rPr>
          <w:highlight w:val="yellow"/>
        </w:rPr>
        <w:t>’</w:t>
      </w:r>
    </w:p>
    <w:p>
      <w:pPr>
        <w:pStyle w:val="3"/>
        <w:ind w:left="0"/>
        <w:rPr>
          <w:highlight w:val="yellow"/>
        </w:rPr>
      </w:pPr>
    </w:p>
    <w:p>
      <w:pPr>
        <w:pStyle w:val="3"/>
        <w:rPr>
          <w:rFonts w:cs="Times New Roman"/>
          <w:b/>
          <w:szCs w:val="21"/>
          <w:highlight w:val="yellow"/>
        </w:rPr>
      </w:pPr>
      <w:r>
        <w:rPr>
          <w:rFonts w:hint="eastAsia" w:cs="Times New Roman"/>
          <w:b/>
          <w:szCs w:val="21"/>
          <w:highlight w:val="yellow"/>
        </w:rPr>
        <w:t>回执数据项定义：</w:t>
      </w:r>
    </w:p>
    <w:p>
      <w:pPr>
        <w:pStyle w:val="3"/>
        <w:rPr>
          <w:rFonts w:cs="Times New Roman"/>
          <w:szCs w:val="21"/>
          <w:highlight w:val="yellow"/>
        </w:rPr>
      </w:pPr>
      <w:r>
        <w:rPr>
          <w:rFonts w:hint="eastAsia" w:cs="Times New Roman"/>
          <w:b/>
          <w:szCs w:val="21"/>
          <w:highlight w:val="yellow"/>
        </w:rPr>
        <w:t xml:space="preserve">   </w:t>
      </w:r>
      <w:r>
        <w:rPr>
          <w:rFonts w:hint="eastAsia" w:cs="Times New Roman"/>
          <w:szCs w:val="21"/>
          <w:highlight w:val="yellow"/>
        </w:rPr>
        <w:t>回执文件命名：参见1.3.3</w:t>
      </w:r>
    </w:p>
    <w:p>
      <w:pPr>
        <w:pStyle w:val="3"/>
        <w:rPr>
          <w:rFonts w:cs="Times New Roman"/>
          <w:szCs w:val="21"/>
          <w:highlight w:val="yellow"/>
        </w:rPr>
      </w:pPr>
      <w:r>
        <w:rPr>
          <w:rFonts w:hint="eastAsia" w:cs="Times New Roman"/>
          <w:szCs w:val="21"/>
          <w:highlight w:val="yellow"/>
        </w:rPr>
        <w:t xml:space="preserve">   有错误时产生回执文件，无错误不要产生回执文体。</w:t>
      </w:r>
    </w:p>
    <w:p>
      <w:pPr>
        <w:pStyle w:val="3"/>
        <w:ind w:firstLine="315" w:firstLineChars="150"/>
        <w:rPr>
          <w:highlight w:val="yellow"/>
        </w:rPr>
      </w:pPr>
      <w:r>
        <w:rPr>
          <w:rFonts w:hint="eastAsia"/>
          <w:highlight w:val="yellow"/>
        </w:rPr>
        <w:t>举例：基础平台为UTVGO平台；每日增量同步业务规则信息（无分割），UTVGO打开文件错误</w:t>
      </w:r>
    </w:p>
    <w:p>
      <w:pPr>
        <w:pStyle w:val="3"/>
        <w:ind w:firstLine="315" w:firstLineChars="150"/>
        <w:rPr>
          <w:highlight w:val="yellow"/>
        </w:rPr>
      </w:pPr>
      <w:r>
        <w:rPr>
          <w:rFonts w:hint="eastAsia"/>
          <w:highlight w:val="yellow"/>
        </w:rPr>
        <w:t xml:space="preserve">文件名：A_1_PM_20140701000000_001.rst </w:t>
      </w:r>
    </w:p>
    <w:p>
      <w:pPr>
        <w:pStyle w:val="3"/>
        <w:ind w:firstLine="315" w:firstLineChars="150"/>
        <w:rPr>
          <w:highlight w:val="yellow"/>
        </w:rPr>
      </w:pPr>
      <w:r>
        <w:rPr>
          <w:rFonts w:hint="eastAsia"/>
          <w:highlight w:val="yellow"/>
        </w:rPr>
        <w:t>数据项：【错误代码】|【错误描述】</w:t>
      </w:r>
    </w:p>
    <w:p>
      <w:pPr>
        <w:pStyle w:val="3"/>
        <w:ind w:firstLine="315" w:firstLineChars="150"/>
        <w:rPr>
          <w:highlight w:val="yellow"/>
        </w:rPr>
      </w:pPr>
      <w:r>
        <w:rPr>
          <w:rFonts w:hint="eastAsia"/>
          <w:highlight w:val="yellow"/>
        </w:rPr>
        <w:t>【错误代码】、【错误描述】参见附录3.1.</w:t>
      </w:r>
    </w:p>
    <w:p>
      <w:pPr>
        <w:pStyle w:val="3"/>
        <w:rPr>
          <w:rFonts w:cs="Times New Roman"/>
          <w:b/>
          <w:szCs w:val="21"/>
          <w:highlight w:val="yellow"/>
        </w:rPr>
      </w:pPr>
      <w:r>
        <w:rPr>
          <w:rFonts w:hint="eastAsia" w:cs="Times New Roman"/>
          <w:b/>
          <w:szCs w:val="21"/>
          <w:highlight w:val="yellow"/>
        </w:rPr>
        <w:t>2、全量</w:t>
      </w:r>
    </w:p>
    <w:p>
      <w:pPr>
        <w:pStyle w:val="3"/>
        <w:rPr>
          <w:rFonts w:cs="Times New Roman"/>
          <w:szCs w:val="21"/>
          <w:highlight w:val="yellow"/>
        </w:rPr>
      </w:pPr>
      <w:r>
        <w:rPr>
          <w:rFonts w:hint="eastAsia" w:cs="Times New Roman"/>
          <w:b/>
          <w:szCs w:val="21"/>
          <w:highlight w:val="yellow"/>
        </w:rPr>
        <w:t>信息数据项定义</w:t>
      </w:r>
      <w:r>
        <w:rPr>
          <w:rFonts w:cs="Times New Roman"/>
          <w:szCs w:val="21"/>
          <w:highlight w:val="yellow"/>
        </w:rPr>
        <w:t>：</w:t>
      </w:r>
    </w:p>
    <w:p>
      <w:pPr>
        <w:pStyle w:val="3"/>
        <w:rPr>
          <w:rFonts w:cs="Times New Roman"/>
          <w:szCs w:val="21"/>
          <w:highlight w:val="yellow"/>
        </w:rPr>
      </w:pPr>
      <w:r>
        <w:rPr>
          <w:rFonts w:hint="eastAsia" w:cs="Times New Roman"/>
          <w:b/>
          <w:szCs w:val="21"/>
          <w:highlight w:val="yellow"/>
        </w:rPr>
        <w:tab/>
      </w:r>
      <w:r>
        <w:rPr>
          <w:rFonts w:hint="eastAsia" w:cs="Times New Roman"/>
          <w:b/>
          <w:szCs w:val="21"/>
          <w:highlight w:val="yellow"/>
        </w:rPr>
        <w:tab/>
      </w:r>
      <w:r>
        <w:rPr>
          <w:rFonts w:hint="eastAsia" w:cs="Times New Roman"/>
          <w:szCs w:val="21"/>
          <w:highlight w:val="yellow"/>
        </w:rPr>
        <w:t xml:space="preserve">业务规则信息文件名称：参见1.3.3 </w:t>
      </w:r>
    </w:p>
    <w:p>
      <w:pPr>
        <w:pStyle w:val="3"/>
        <w:ind w:firstLine="420"/>
        <w:rPr>
          <w:highlight w:val="yellow"/>
        </w:rPr>
      </w:pPr>
      <w:r>
        <w:rPr>
          <w:rFonts w:hint="eastAsia"/>
          <w:highlight w:val="yellow"/>
        </w:rPr>
        <w:t>文件命名规则：文件类别代码_SPID_信息类型_年月日_序号.文件类型</w:t>
      </w:r>
    </w:p>
    <w:p>
      <w:pPr>
        <w:pStyle w:val="3"/>
        <w:ind w:firstLine="420"/>
        <w:rPr>
          <w:highlight w:val="yellow"/>
        </w:rPr>
      </w:pPr>
      <w:r>
        <w:rPr>
          <w:rFonts w:hint="eastAsia"/>
          <w:highlight w:val="yellow"/>
        </w:rPr>
        <w:t>举例：基础平台为UTVGO平台；每日增量同步业务规则信息（无分割）</w:t>
      </w:r>
    </w:p>
    <w:p>
      <w:pPr>
        <w:pStyle w:val="3"/>
        <w:ind w:firstLine="420"/>
        <w:rPr>
          <w:highlight w:val="yellow"/>
        </w:rPr>
      </w:pPr>
      <w:r>
        <w:rPr>
          <w:rFonts w:hint="eastAsia"/>
          <w:highlight w:val="yellow"/>
        </w:rPr>
        <w:t>文件名：I_1_PM_20140701000000_001.dat （2014年7月1号产生的全部业务规则信息变化数据信息文件）</w:t>
      </w:r>
    </w:p>
    <w:p>
      <w:pPr>
        <w:pStyle w:val="3"/>
        <w:ind w:firstLine="420"/>
        <w:rPr>
          <w:highlight w:val="yellow"/>
        </w:rPr>
      </w:pPr>
      <w:r>
        <w:rPr>
          <w:rFonts w:hint="eastAsia"/>
          <w:highlight w:val="yellow"/>
        </w:rPr>
        <w:t>数据项：【业务规则信息】</w:t>
      </w:r>
    </w:p>
    <w:p>
      <w:pPr>
        <w:pStyle w:val="3"/>
        <w:ind w:firstLine="420"/>
      </w:pPr>
      <w:r>
        <w:rPr>
          <w:rFonts w:hint="eastAsia"/>
          <w:highlight w:val="yellow"/>
        </w:rPr>
        <w:t>【业务规则信息】：参见2.2.1，分隔符</w:t>
      </w:r>
      <w:r>
        <w:rPr>
          <w:highlight w:val="yellow"/>
        </w:rPr>
        <w:t>’</w:t>
      </w:r>
      <w:r>
        <w:rPr>
          <w:rFonts w:hint="eastAsia"/>
          <w:highlight w:val="yellow"/>
        </w:rPr>
        <w:t>|</w:t>
      </w:r>
      <w:r>
        <w:rPr>
          <w:highlight w:val="yellow"/>
        </w:rPr>
        <w:t>’</w:t>
      </w:r>
    </w:p>
    <w:p>
      <w:pPr>
        <w:pStyle w:val="3"/>
        <w:ind w:firstLine="420"/>
      </w:pPr>
    </w:p>
    <w:p>
      <w:pPr>
        <w:pStyle w:val="4"/>
        <w:rPr>
          <w:rFonts w:cs="Times New Roman"/>
        </w:rPr>
      </w:pPr>
      <w:bookmarkStart w:id="62" w:name="_Toc458083229"/>
      <w:r>
        <w:rPr>
          <w:rFonts w:hint="eastAsia"/>
        </w:rPr>
        <w:t>订购关系全量同步</w:t>
      </w:r>
      <w:r>
        <w:rPr>
          <w:rFonts w:cs="Times New Roman"/>
        </w:rPr>
        <w:t>（</w:t>
      </w:r>
      <w:r>
        <w:rPr>
          <w:rFonts w:hint="eastAsia"/>
        </w:rPr>
        <w:t>SyncDescription</w:t>
      </w:r>
      <w:r>
        <w:rPr>
          <w:rFonts w:cs="Times New Roman"/>
        </w:rPr>
        <w:t xml:space="preserve"> Operation）</w:t>
      </w:r>
      <w:bookmarkEnd w:id="62"/>
    </w:p>
    <w:p>
      <w:pPr>
        <w:pStyle w:val="5"/>
      </w:pPr>
      <w:bookmarkStart w:id="63" w:name="_Toc458083230"/>
      <w:r>
        <w:rPr>
          <w:rFonts w:hint="eastAsia"/>
        </w:rPr>
        <w:t>业务订阅信息</w:t>
      </w:r>
      <w:bookmarkEnd w:id="63"/>
    </w:p>
    <w:tbl>
      <w:tblPr>
        <w:tblStyle w:val="32"/>
        <w:tblW w:w="8096" w:type="dxa"/>
        <w:tblInd w:w="391"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976"/>
        <w:gridCol w:w="1568"/>
        <w:gridCol w:w="1134"/>
        <w:gridCol w:w="3418"/>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shd w:val="clear" w:color="auto" w:fill="E6E6E6"/>
          </w:tcPr>
          <w:p>
            <w:pPr>
              <w:pStyle w:val="96"/>
              <w:jc w:val="both"/>
              <w:rPr>
                <w:rFonts w:ascii="Times New Roman" w:hAnsi="Times New Roman"/>
                <w:b/>
                <w:bCs/>
              </w:rPr>
            </w:pPr>
            <w:r>
              <w:rPr>
                <w:rFonts w:ascii="Times New Roman" w:hAnsi="Times New Roman"/>
                <w:b/>
                <w:bCs/>
              </w:rPr>
              <w:t>名称</w:t>
            </w:r>
          </w:p>
        </w:tc>
        <w:tc>
          <w:tcPr>
            <w:tcW w:w="1568" w:type="dxa"/>
            <w:shd w:val="clear" w:color="auto" w:fill="E6E6E6"/>
          </w:tcPr>
          <w:p>
            <w:pPr>
              <w:pStyle w:val="96"/>
              <w:jc w:val="both"/>
              <w:rPr>
                <w:rFonts w:ascii="Times New Roman" w:hAnsi="Times New Roman"/>
                <w:b/>
                <w:bCs/>
              </w:rPr>
            </w:pPr>
            <w:r>
              <w:rPr>
                <w:rFonts w:ascii="Times New Roman" w:hAnsi="Times New Roman"/>
                <w:b/>
                <w:bCs/>
              </w:rPr>
              <w:t>类型</w:t>
            </w:r>
          </w:p>
        </w:tc>
        <w:tc>
          <w:tcPr>
            <w:tcW w:w="1134" w:type="dxa"/>
            <w:shd w:val="clear" w:color="auto" w:fill="E6E6E6"/>
          </w:tcPr>
          <w:p>
            <w:pPr>
              <w:pStyle w:val="96"/>
              <w:jc w:val="both"/>
              <w:rPr>
                <w:rFonts w:ascii="Times New Roman" w:hAnsi="Times New Roman"/>
                <w:b/>
                <w:bCs/>
              </w:rPr>
            </w:pPr>
            <w:r>
              <w:rPr>
                <w:rFonts w:ascii="Times New Roman" w:hAnsi="Times New Roman"/>
                <w:b/>
                <w:bCs/>
              </w:rPr>
              <w:t>字节大小</w:t>
            </w:r>
          </w:p>
        </w:tc>
        <w:tc>
          <w:tcPr>
            <w:tcW w:w="3418" w:type="dxa"/>
            <w:shd w:val="clear" w:color="auto" w:fill="E6E6E6"/>
          </w:tcPr>
          <w:p>
            <w:pPr>
              <w:pStyle w:val="96"/>
              <w:jc w:val="both"/>
              <w:rPr>
                <w:rFonts w:ascii="Times New Roman" w:hAnsi="Times New Roman"/>
                <w:b/>
                <w:bCs/>
              </w:rPr>
            </w:pPr>
            <w:r>
              <w:rPr>
                <w:rFonts w:ascii="Times New Roman" w:hAnsi="Times New Roman"/>
                <w:b/>
                <w:bCs/>
              </w:rPr>
              <w:t>描述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customID</w:t>
            </w:r>
          </w:p>
        </w:tc>
        <w:tc>
          <w:tcPr>
            <w:tcW w:w="1568" w:type="dxa"/>
          </w:tcPr>
          <w:p>
            <w:pPr>
              <w:pStyle w:val="96"/>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S</w:t>
            </w:r>
            <w:r>
              <w:rPr>
                <w:rFonts w:asciiTheme="minorEastAsia" w:hAnsiTheme="minorEastAsia" w:eastAsiaTheme="minorEastAsia" w:cstheme="minorBidi"/>
                <w:kern w:val="2"/>
                <w:sz w:val="18"/>
                <w:szCs w:val="18"/>
              </w:rPr>
              <w:t>tring</w:t>
            </w:r>
          </w:p>
        </w:tc>
        <w:tc>
          <w:tcPr>
            <w:tcW w:w="1134" w:type="dxa"/>
          </w:tcPr>
          <w:p>
            <w:pPr>
              <w:pStyle w:val="96"/>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30</w:t>
            </w:r>
          </w:p>
        </w:tc>
        <w:tc>
          <w:tcPr>
            <w:tcW w:w="3418" w:type="dxa"/>
          </w:tcPr>
          <w:p>
            <w:pPr>
              <w:pStyle w:val="96"/>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客户编号（1个客户多个智能卡或多个设备）</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sz w:val="18"/>
                <w:szCs w:val="18"/>
              </w:rPr>
            </w:pPr>
            <w:r>
              <w:rPr>
                <w:rFonts w:ascii="Tahoma" w:hAnsi="Tahoma" w:cs="Tahoma"/>
                <w:color w:val="000000"/>
                <w:kern w:val="0"/>
                <w:sz w:val="20"/>
                <w:szCs w:val="20"/>
              </w:rPr>
              <w:t>serv</w:t>
            </w:r>
            <w:r>
              <w:rPr>
                <w:rFonts w:hint="eastAsia" w:ascii="Tahoma" w:hAnsi="Tahoma" w:cs="Tahoma"/>
                <w:color w:val="000000"/>
                <w:kern w:val="0"/>
                <w:sz w:val="20"/>
                <w:szCs w:val="20"/>
              </w:rPr>
              <w:t>ID</w:t>
            </w:r>
          </w:p>
        </w:tc>
        <w:tc>
          <w:tcPr>
            <w:tcW w:w="1568" w:type="dxa"/>
          </w:tcPr>
          <w:p>
            <w:pPr>
              <w:pStyle w:val="96"/>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S</w:t>
            </w:r>
            <w:r>
              <w:rPr>
                <w:rFonts w:asciiTheme="minorEastAsia" w:hAnsiTheme="minorEastAsia" w:eastAsiaTheme="minorEastAsia" w:cstheme="minorBidi"/>
                <w:kern w:val="2"/>
                <w:sz w:val="18"/>
                <w:szCs w:val="18"/>
              </w:rPr>
              <w:t>tring</w:t>
            </w:r>
          </w:p>
        </w:tc>
        <w:tc>
          <w:tcPr>
            <w:tcW w:w="1134" w:type="dxa"/>
          </w:tcPr>
          <w:p>
            <w:pPr>
              <w:pStyle w:val="96"/>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16</w:t>
            </w:r>
          </w:p>
        </w:tc>
        <w:tc>
          <w:tcPr>
            <w:tcW w:w="3418" w:type="dxa"/>
          </w:tcPr>
          <w:p>
            <w:pPr>
              <w:pStyle w:val="96"/>
              <w:rPr>
                <w:rFonts w:ascii="Tahoma" w:hAnsi="Tahoma" w:cs="Tahoma"/>
                <w:color w:val="000000"/>
                <w:sz w:val="20"/>
                <w:szCs w:val="20"/>
              </w:rPr>
            </w:pPr>
            <w:r>
              <w:rPr>
                <w:rFonts w:hint="eastAsia" w:ascii="Tahoma" w:hAnsi="Tahoma" w:cs="Tahoma"/>
                <w:color w:val="000000"/>
                <w:sz w:val="20"/>
                <w:szCs w:val="20"/>
              </w:rPr>
              <w:t>BOSS侧定义，</w:t>
            </w:r>
            <w:r>
              <w:rPr>
                <w:rFonts w:ascii="Tahoma" w:hAnsi="Tahoma" w:cs="Tahoma"/>
                <w:color w:val="000000"/>
                <w:sz w:val="20"/>
                <w:szCs w:val="20"/>
              </w:rPr>
              <w:t>ervid是用户标识，每个用户一个用户标识，是</w:t>
            </w:r>
            <w:r>
              <w:rPr>
                <w:rFonts w:hint="eastAsia" w:ascii="Tahoma" w:hAnsi="Tahoma" w:cs="Tahoma"/>
                <w:color w:val="000000"/>
                <w:sz w:val="20"/>
                <w:szCs w:val="20"/>
              </w:rPr>
              <w:t>BOSS侧</w:t>
            </w:r>
            <w:r>
              <w:rPr>
                <w:rFonts w:ascii="Tahoma" w:hAnsi="Tahoma" w:cs="Tahoma"/>
                <w:color w:val="000000"/>
                <w:sz w:val="20"/>
                <w:szCs w:val="20"/>
              </w:rPr>
              <w:t>库表序列号</w:t>
            </w:r>
          </w:p>
          <w:p>
            <w:pPr>
              <w:pStyle w:val="96"/>
              <w:rPr>
                <w:rFonts w:asciiTheme="minorEastAsia" w:hAnsiTheme="minorEastAsia" w:eastAsiaTheme="minorEastAsia" w:cstheme="minorBidi"/>
                <w:kern w:val="2"/>
                <w:sz w:val="18"/>
                <w:szCs w:val="18"/>
              </w:rPr>
            </w:pPr>
            <w:r>
              <w:rPr>
                <w:rFonts w:ascii="Tahoma" w:hAnsi="Tahoma" w:cs="Tahoma"/>
                <w:color w:val="000000"/>
                <w:sz w:val="20"/>
                <w:szCs w:val="20"/>
              </w:rPr>
              <w:t>例如：utvgo业务，账单对帐是通过servid关联的</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ahoma" w:hAnsi="Tahoma" w:cs="Tahoma"/>
                <w:color w:val="000000"/>
                <w:kern w:val="0"/>
                <w:sz w:val="20"/>
                <w:szCs w:val="20"/>
              </w:rPr>
            </w:pPr>
            <w:r>
              <w:rPr>
                <w:rFonts w:hint="eastAsia" w:ascii="Tahoma" w:hAnsi="Tahoma" w:cs="Tahoma"/>
                <w:color w:val="000000"/>
                <w:kern w:val="0"/>
                <w:sz w:val="20"/>
                <w:szCs w:val="20"/>
              </w:rPr>
              <w:t>userpayType</w:t>
            </w:r>
          </w:p>
        </w:tc>
        <w:tc>
          <w:tcPr>
            <w:tcW w:w="1568" w:type="dxa"/>
          </w:tcPr>
          <w:p>
            <w:pPr>
              <w:pStyle w:val="96"/>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String</w:t>
            </w:r>
          </w:p>
        </w:tc>
        <w:tc>
          <w:tcPr>
            <w:tcW w:w="1134" w:type="dxa"/>
          </w:tcPr>
          <w:p>
            <w:pPr>
              <w:pStyle w:val="96"/>
              <w:rPr>
                <w:rFonts w:asciiTheme="minorEastAsia" w:hAnsiTheme="minorEastAsia" w:eastAsiaTheme="minorEastAsia" w:cstheme="minorBidi"/>
                <w:kern w:val="2"/>
                <w:sz w:val="18"/>
                <w:szCs w:val="18"/>
              </w:rPr>
            </w:pPr>
            <w:r>
              <w:rPr>
                <w:rFonts w:hint="eastAsia" w:asciiTheme="minorEastAsia" w:hAnsiTheme="minorEastAsia" w:eastAsiaTheme="minorEastAsia" w:cstheme="minorBidi"/>
                <w:kern w:val="2"/>
                <w:sz w:val="18"/>
                <w:szCs w:val="18"/>
              </w:rPr>
              <w:t>16</w:t>
            </w:r>
          </w:p>
        </w:tc>
        <w:tc>
          <w:tcPr>
            <w:tcW w:w="3418" w:type="dxa"/>
          </w:tcPr>
          <w:p>
            <w:pPr>
              <w:pStyle w:val="96"/>
              <w:rPr>
                <w:rFonts w:ascii="Tahoma" w:hAnsi="Tahoma" w:cs="Tahoma"/>
                <w:color w:val="000000"/>
                <w:sz w:val="20"/>
                <w:szCs w:val="20"/>
              </w:rPr>
            </w:pPr>
            <w:r>
              <w:rPr>
                <w:rFonts w:hint="eastAsia" w:ascii="Tahoma" w:hAnsi="Tahoma" w:cs="Tahoma"/>
                <w:color w:val="000000"/>
                <w:sz w:val="20"/>
                <w:szCs w:val="20"/>
              </w:rPr>
              <w:t>BOSS侧定义在订购关系上的用户付费属性：有低保户、特殊户等，具体参考诚毅补充。</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devType</w:t>
            </w:r>
          </w:p>
        </w:tc>
        <w:tc>
          <w:tcPr>
            <w:tcW w:w="1568"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String</w:t>
            </w:r>
          </w:p>
        </w:tc>
        <w:tc>
          <w:tcPr>
            <w:tcW w:w="1134"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3</w:t>
            </w:r>
          </w:p>
        </w:tc>
        <w:tc>
          <w:tcPr>
            <w:tcW w:w="3418" w:type="dxa"/>
          </w:tcPr>
          <w:p>
            <w:pPr>
              <w:pStyle w:val="96"/>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设备类型：</w:t>
            </w:r>
            <w:r>
              <w:rPr>
                <w:rFonts w:asciiTheme="minorEastAsia" w:hAnsiTheme="minorEastAsia" w:eastAsiaTheme="minorEastAsia"/>
                <w:color w:val="000000" w:themeColor="text1"/>
                <w:sz w:val="18"/>
                <w:szCs w:val="18"/>
              </w:rPr>
              <w:t xml:space="preserve"> </w:t>
            </w:r>
          </w:p>
          <w:p>
            <w:pPr>
              <w:pStyle w:val="96"/>
              <w:rPr>
                <w:rFonts w:asciiTheme="minorEastAsia" w:hAnsiTheme="minorEastAsia" w:eastAsiaTheme="minorEastAsia"/>
                <w:bCs/>
                <w:color w:val="000000" w:themeColor="text1"/>
                <w:sz w:val="18"/>
                <w:szCs w:val="18"/>
              </w:rPr>
            </w:pPr>
            <w:r>
              <w:rPr>
                <w:rFonts w:hint="eastAsia" w:asciiTheme="minorEastAsia" w:hAnsiTheme="minorEastAsia" w:eastAsiaTheme="minorEastAsia"/>
                <w:color w:val="000000" w:themeColor="text1"/>
                <w:sz w:val="18"/>
                <w:szCs w:val="18"/>
              </w:rPr>
              <w:t>见附录3.2.2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devno</w:t>
            </w:r>
          </w:p>
        </w:tc>
        <w:tc>
          <w:tcPr>
            <w:tcW w:w="1568"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String</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w:t>
            </w:r>
          </w:p>
        </w:tc>
        <w:tc>
          <w:tcPr>
            <w:tcW w:w="3418"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设备编号：智能卡、机顶盒的逻辑号码，其他硬件设备的序列号。</w:t>
            </w:r>
          </w:p>
          <w:p>
            <w:pPr>
              <w:rPr>
                <w:rFonts w:asciiTheme="minorEastAsia" w:hAnsiTheme="minorEastAsia" w:eastAsiaTheme="minorEastAsia"/>
                <w:sz w:val="18"/>
                <w:szCs w:val="18"/>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catvid</w:t>
            </w:r>
          </w:p>
        </w:tc>
        <w:tc>
          <w:tcPr>
            <w:tcW w:w="1568"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String</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w:t>
            </w:r>
          </w:p>
        </w:tc>
        <w:tc>
          <w:tcPr>
            <w:tcW w:w="3418"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广电号：广电业务的接入号，通过广电号可以唯一标识一个广电用户，解决通过地址、证件、设备号、卡号等不能唯一标识用户或不易记忆的问题。</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spid</w:t>
            </w:r>
          </w:p>
        </w:tc>
        <w:tc>
          <w:tcPr>
            <w:tcW w:w="1568" w:type="dxa"/>
          </w:tcPr>
          <w:p>
            <w:pPr>
              <w:pStyle w:val="96"/>
              <w:rPr>
                <w:rFonts w:asciiTheme="minorEastAsia" w:hAnsiTheme="minorEastAsia" w:eastAsiaTheme="minorEastAsia" w:cstheme="minorBidi"/>
                <w:color w:val="000000" w:themeColor="text1"/>
                <w:kern w:val="2"/>
                <w:sz w:val="18"/>
                <w:szCs w:val="18"/>
              </w:rPr>
            </w:pPr>
            <w:r>
              <w:rPr>
                <w:rFonts w:hint="eastAsia" w:asciiTheme="minorEastAsia" w:hAnsiTheme="minorEastAsia" w:eastAsiaTheme="minorEastAsia" w:cstheme="minorBidi"/>
                <w:color w:val="000000" w:themeColor="text1"/>
                <w:kern w:val="2"/>
                <w:sz w:val="18"/>
                <w:szCs w:val="18"/>
              </w:rPr>
              <w:t>S</w:t>
            </w:r>
            <w:r>
              <w:rPr>
                <w:rFonts w:asciiTheme="minorEastAsia" w:hAnsiTheme="minorEastAsia" w:eastAsiaTheme="minorEastAsia" w:cstheme="minorBidi"/>
                <w:color w:val="000000" w:themeColor="text1"/>
                <w:kern w:val="2"/>
                <w:sz w:val="18"/>
                <w:szCs w:val="18"/>
              </w:rPr>
              <w:t>tring</w:t>
            </w:r>
          </w:p>
        </w:tc>
        <w:tc>
          <w:tcPr>
            <w:tcW w:w="1134" w:type="dxa"/>
          </w:tcPr>
          <w:p>
            <w:pPr>
              <w:pStyle w:val="96"/>
              <w:rPr>
                <w:rFonts w:asciiTheme="minorEastAsia" w:hAnsiTheme="minorEastAsia" w:eastAsiaTheme="minorEastAsia" w:cstheme="minorBidi"/>
                <w:color w:val="000000" w:themeColor="text1"/>
                <w:kern w:val="2"/>
                <w:sz w:val="18"/>
                <w:szCs w:val="18"/>
              </w:rPr>
            </w:pPr>
            <w:r>
              <w:rPr>
                <w:rFonts w:hint="eastAsia" w:asciiTheme="minorEastAsia" w:hAnsiTheme="minorEastAsia" w:eastAsiaTheme="minorEastAsia" w:cstheme="minorBidi"/>
                <w:color w:val="000000" w:themeColor="text1"/>
                <w:kern w:val="2"/>
                <w:sz w:val="18"/>
                <w:szCs w:val="18"/>
              </w:rPr>
              <w:t>10</w:t>
            </w:r>
          </w:p>
        </w:tc>
        <w:tc>
          <w:tcPr>
            <w:tcW w:w="3418" w:type="dxa"/>
          </w:tcPr>
          <w:p>
            <w:pPr>
              <w:pStyle w:val="96"/>
              <w:rPr>
                <w:rFonts w:asciiTheme="minorEastAsia" w:hAnsiTheme="minorEastAsia" w:eastAsiaTheme="minorEastAsia" w:cstheme="minorBidi"/>
                <w:color w:val="000000" w:themeColor="text1"/>
                <w:kern w:val="2"/>
                <w:sz w:val="18"/>
                <w:szCs w:val="18"/>
              </w:rPr>
            </w:pPr>
            <w:r>
              <w:rPr>
                <w:rFonts w:asciiTheme="minorEastAsia" w:hAnsiTheme="minorEastAsia" w:eastAsiaTheme="minorEastAsia" w:cstheme="minorBidi"/>
                <w:color w:val="000000" w:themeColor="text1"/>
                <w:kern w:val="2"/>
                <w:sz w:val="18"/>
                <w:szCs w:val="18"/>
              </w:rPr>
              <w:t>S</w:t>
            </w:r>
            <w:r>
              <w:rPr>
                <w:rFonts w:hint="eastAsia" w:asciiTheme="minorEastAsia" w:hAnsiTheme="minorEastAsia" w:eastAsiaTheme="minorEastAsia" w:cstheme="minorBidi"/>
                <w:color w:val="000000" w:themeColor="text1"/>
                <w:kern w:val="2"/>
                <w:sz w:val="18"/>
                <w:szCs w:val="18"/>
              </w:rPr>
              <w:t>p编号，唯一标识SP的编号：</w:t>
            </w:r>
          </w:p>
          <w:p>
            <w:pPr>
              <w:pStyle w:val="96"/>
              <w:rPr>
                <w:rFonts w:asciiTheme="minorEastAsia" w:hAnsiTheme="minorEastAsia" w:eastAsiaTheme="minorEastAsia" w:cstheme="minorBidi"/>
                <w:color w:val="000000" w:themeColor="text1"/>
                <w:kern w:val="2"/>
                <w:sz w:val="18"/>
                <w:szCs w:val="18"/>
              </w:rPr>
            </w:pPr>
            <w:r>
              <w:rPr>
                <w:rFonts w:hint="eastAsia" w:asciiTheme="minorEastAsia" w:hAnsiTheme="minorEastAsia" w:eastAsiaTheme="minorEastAsia" w:cstheme="minorBidi"/>
                <w:color w:val="000000" w:themeColor="text1"/>
                <w:kern w:val="2"/>
                <w:sz w:val="18"/>
                <w:szCs w:val="18"/>
              </w:rPr>
              <w:t>创建一级业务标识时，需要指定在某个SP下创建。</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serviceid</w:t>
            </w:r>
          </w:p>
        </w:tc>
        <w:tc>
          <w:tcPr>
            <w:tcW w:w="1568" w:type="dxa"/>
          </w:tcPr>
          <w:p>
            <w:pPr>
              <w:rPr>
                <w:rFonts w:asciiTheme="minorEastAsia" w:hAnsiTheme="minorEastAsia" w:eastAsiaTheme="minorEastAsia"/>
                <w:sz w:val="18"/>
                <w:szCs w:val="18"/>
              </w:rPr>
            </w:pPr>
            <w:r>
              <w:rPr>
                <w:rFonts w:asciiTheme="minorEastAsia" w:hAnsiTheme="minorEastAsia" w:eastAsiaTheme="minorEastAsia"/>
                <w:sz w:val="18"/>
                <w:szCs w:val="18"/>
              </w:rPr>
              <w:t>String</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40</w:t>
            </w:r>
          </w:p>
        </w:tc>
        <w:tc>
          <w:tcPr>
            <w:tcW w:w="3418"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业务商品编码。BOSS侧库表序列号，唯一标识一个业务商品的标识。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effectiveDate</w:t>
            </w:r>
          </w:p>
        </w:tc>
        <w:tc>
          <w:tcPr>
            <w:tcW w:w="1568"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string</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14</w:t>
            </w:r>
          </w:p>
        </w:tc>
        <w:tc>
          <w:tcPr>
            <w:tcW w:w="3418"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订购关系生效时间。格式：yyyymmddhhmmss。 时间采用24小时制。</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sz w:val="18"/>
                <w:szCs w:val="18"/>
              </w:rPr>
            </w:pPr>
            <w:r>
              <w:rPr>
                <w:rFonts w:asciiTheme="minorEastAsia" w:hAnsiTheme="minorEastAsia" w:eastAsiaTheme="minorEastAsia"/>
                <w:sz w:val="18"/>
                <w:szCs w:val="18"/>
              </w:rPr>
              <w:t>expiry</w:t>
            </w:r>
            <w:r>
              <w:rPr>
                <w:rFonts w:hint="eastAsia" w:asciiTheme="minorEastAsia" w:hAnsiTheme="minorEastAsia" w:eastAsiaTheme="minorEastAsia"/>
                <w:sz w:val="18"/>
                <w:szCs w:val="18"/>
              </w:rPr>
              <w:t>Date</w:t>
            </w:r>
          </w:p>
        </w:tc>
        <w:tc>
          <w:tcPr>
            <w:tcW w:w="1568"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string</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14</w:t>
            </w:r>
          </w:p>
        </w:tc>
        <w:tc>
          <w:tcPr>
            <w:tcW w:w="3418"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订购关系失效时间。格式：yyyymmddhhmmss。 时间采用24小时制。</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deptid</w:t>
            </w:r>
          </w:p>
        </w:tc>
        <w:tc>
          <w:tcPr>
            <w:tcW w:w="1568"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string</w:t>
            </w:r>
          </w:p>
        </w:tc>
        <w:tc>
          <w:tcPr>
            <w:tcW w:w="1134"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30</w:t>
            </w:r>
          </w:p>
        </w:tc>
        <w:tc>
          <w:tcPr>
            <w:tcW w:w="3418" w:type="dxa"/>
          </w:tcPr>
          <w:p>
            <w:pPr>
              <w:rPr>
                <w:rFonts w:asciiTheme="minorEastAsia" w:hAnsiTheme="minorEastAsia" w:eastAsiaTheme="minorEastAsia"/>
                <w:color w:val="000000" w:themeColor="text1"/>
                <w:sz w:val="18"/>
                <w:szCs w:val="18"/>
              </w:rPr>
            </w:pPr>
            <w:r>
              <w:rPr>
                <w:rFonts w:asciiTheme="minorEastAsia" w:hAnsiTheme="minorEastAsia" w:eastAsiaTheme="minorEastAsia"/>
                <w:color w:val="000000" w:themeColor="text1"/>
                <w:sz w:val="18"/>
                <w:szCs w:val="18"/>
              </w:rPr>
              <w:t>2015-12-28</w:t>
            </w:r>
            <w:r>
              <w:rPr>
                <w:rFonts w:hint="eastAsia" w:asciiTheme="minorEastAsia" w:hAnsiTheme="minorEastAsia" w:eastAsiaTheme="minorEastAsia"/>
                <w:color w:val="000000" w:themeColor="text1"/>
                <w:sz w:val="18"/>
                <w:szCs w:val="18"/>
              </w:rPr>
              <w:t>增加：</w:t>
            </w:r>
          </w:p>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部门编号：增值业务订购操作的所属部门编号。</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976"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o</w:t>
            </w:r>
            <w:r>
              <w:rPr>
                <w:rFonts w:asciiTheme="minorEastAsia" w:hAnsiTheme="minorEastAsia" w:eastAsiaTheme="minorEastAsia"/>
                <w:color w:val="000000" w:themeColor="text1"/>
                <w:sz w:val="18"/>
                <w:szCs w:val="18"/>
              </w:rPr>
              <w:t>perate</w:t>
            </w:r>
            <w:r>
              <w:rPr>
                <w:rFonts w:hint="eastAsia" w:asciiTheme="minorEastAsia" w:hAnsiTheme="minorEastAsia" w:eastAsiaTheme="minorEastAsia"/>
                <w:color w:val="000000" w:themeColor="text1"/>
                <w:sz w:val="18"/>
                <w:szCs w:val="18"/>
              </w:rPr>
              <w:t>id</w:t>
            </w:r>
          </w:p>
        </w:tc>
        <w:tc>
          <w:tcPr>
            <w:tcW w:w="1568"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string</w:t>
            </w:r>
          </w:p>
        </w:tc>
        <w:tc>
          <w:tcPr>
            <w:tcW w:w="1134" w:type="dxa"/>
          </w:tcPr>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30</w:t>
            </w:r>
          </w:p>
        </w:tc>
        <w:tc>
          <w:tcPr>
            <w:tcW w:w="3418" w:type="dxa"/>
          </w:tcPr>
          <w:p>
            <w:pPr>
              <w:rPr>
                <w:rFonts w:asciiTheme="minorEastAsia" w:hAnsiTheme="minorEastAsia" w:eastAsiaTheme="minorEastAsia"/>
                <w:color w:val="000000" w:themeColor="text1"/>
                <w:sz w:val="18"/>
                <w:szCs w:val="18"/>
              </w:rPr>
            </w:pPr>
            <w:r>
              <w:rPr>
                <w:rFonts w:asciiTheme="minorEastAsia" w:hAnsiTheme="minorEastAsia" w:eastAsiaTheme="minorEastAsia"/>
                <w:color w:val="000000" w:themeColor="text1"/>
                <w:sz w:val="18"/>
                <w:szCs w:val="18"/>
              </w:rPr>
              <w:t>2015-12-28</w:t>
            </w:r>
            <w:r>
              <w:rPr>
                <w:rFonts w:hint="eastAsia" w:asciiTheme="minorEastAsia" w:hAnsiTheme="minorEastAsia" w:eastAsiaTheme="minorEastAsia"/>
                <w:color w:val="000000" w:themeColor="text1"/>
                <w:sz w:val="18"/>
                <w:szCs w:val="18"/>
              </w:rPr>
              <w:t>增加：</w:t>
            </w:r>
          </w:p>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操作员工号：正向订购所属操作员ID号。反向订购时，此字段为空</w:t>
            </w:r>
          </w:p>
        </w:tc>
      </w:tr>
    </w:tbl>
    <w:p>
      <w:pPr>
        <w:pStyle w:val="3"/>
      </w:pPr>
      <w:r>
        <w:rPr>
          <w:rFonts w:hint="eastAsia"/>
        </w:rPr>
        <w:t>说明：增量采集间隔：天   全量采集间隔：月</w:t>
      </w:r>
    </w:p>
    <w:p>
      <w:pPr>
        <w:pStyle w:val="3"/>
        <w:ind w:left="0"/>
      </w:pPr>
    </w:p>
    <w:p>
      <w:pPr>
        <w:pStyle w:val="5"/>
      </w:pPr>
      <w:bookmarkStart w:id="64" w:name="_Toc458083231"/>
      <w:r>
        <w:rPr>
          <w:rFonts w:hint="eastAsia"/>
        </w:rPr>
        <w:t>订阅信息同步</w:t>
      </w:r>
      <w:bookmarkEnd w:id="64"/>
    </w:p>
    <w:p>
      <w:pPr>
        <w:pStyle w:val="3"/>
        <w:rPr>
          <w:rFonts w:cs="Times New Roman"/>
          <w:szCs w:val="21"/>
        </w:rPr>
      </w:pPr>
      <w:r>
        <w:rPr>
          <w:rFonts w:hint="eastAsia" w:cs="Times New Roman"/>
          <w:b/>
          <w:szCs w:val="21"/>
        </w:rPr>
        <w:t>同步方式</w:t>
      </w:r>
      <w:r>
        <w:rPr>
          <w:rFonts w:cs="Times New Roman"/>
          <w:szCs w:val="21"/>
        </w:rPr>
        <w:t>：</w:t>
      </w:r>
    </w:p>
    <w:p>
      <w:pPr>
        <w:pStyle w:val="3"/>
        <w:ind w:left="1667" w:firstLine="13"/>
      </w:pPr>
      <w:r>
        <w:rPr>
          <w:rFonts w:hint="eastAsia"/>
        </w:rPr>
        <w:t>参见1.3.4；FSDP定期产生信息文件，基础平台定期通过采集进行处理。</w:t>
      </w:r>
    </w:p>
    <w:p>
      <w:pPr>
        <w:pStyle w:val="3"/>
        <w:rPr>
          <w:rFonts w:cs="Times New Roman"/>
          <w:b/>
          <w:szCs w:val="21"/>
          <w:highlight w:val="yellow"/>
        </w:rPr>
      </w:pPr>
      <w:r>
        <w:rPr>
          <w:rFonts w:cs="Times New Roman"/>
          <w:b/>
          <w:szCs w:val="21"/>
          <w:highlight w:val="yellow"/>
        </w:rPr>
        <w:t>2015-12-28</w:t>
      </w:r>
      <w:r>
        <w:rPr>
          <w:rFonts w:hint="eastAsia" w:cs="Times New Roman"/>
          <w:b/>
          <w:szCs w:val="21"/>
          <w:highlight w:val="yellow"/>
        </w:rPr>
        <w:t>（增加）增量</w:t>
      </w:r>
    </w:p>
    <w:p>
      <w:pPr>
        <w:pStyle w:val="3"/>
        <w:ind w:firstLine="420"/>
        <w:rPr>
          <w:highlight w:val="yellow"/>
        </w:rPr>
      </w:pPr>
      <w:r>
        <w:rPr>
          <w:rFonts w:hint="eastAsia"/>
          <w:highlight w:val="yellow"/>
        </w:rPr>
        <w:t>文件命名规则：文件类别代码_SPID_信息类型_年月日_序号.文件类型</w:t>
      </w:r>
    </w:p>
    <w:p>
      <w:pPr>
        <w:pStyle w:val="3"/>
        <w:ind w:firstLine="420"/>
        <w:rPr>
          <w:highlight w:val="yellow"/>
        </w:rPr>
      </w:pPr>
      <w:r>
        <w:rPr>
          <w:rFonts w:hint="eastAsia"/>
          <w:highlight w:val="yellow"/>
        </w:rPr>
        <w:t>举例：基础平台为UTVGO平台；每日增量同步业务业务订购关系（无分割）</w:t>
      </w:r>
    </w:p>
    <w:p>
      <w:pPr>
        <w:pStyle w:val="3"/>
        <w:ind w:firstLine="420"/>
        <w:rPr>
          <w:highlight w:val="yellow"/>
        </w:rPr>
      </w:pPr>
      <w:r>
        <w:rPr>
          <w:rFonts w:hint="eastAsia"/>
          <w:highlight w:val="yellow"/>
        </w:rPr>
        <w:t>文件名：</w:t>
      </w:r>
      <w:r>
        <w:rPr>
          <w:rFonts w:hint="eastAsia"/>
          <w:highlight w:val="yellow"/>
          <w:lang w:val="en-US" w:eastAsia="zh-CN"/>
        </w:rPr>
        <w:t>A</w:t>
      </w:r>
      <w:r>
        <w:rPr>
          <w:rFonts w:hint="eastAsia"/>
          <w:highlight w:val="yellow"/>
        </w:rPr>
        <w:t>_1_</w:t>
      </w:r>
      <w:r>
        <w:rPr>
          <w:rFonts w:hint="eastAsia"/>
          <w:color w:val="0070C0"/>
          <w:highlight w:val="yellow"/>
        </w:rPr>
        <w:t>SM</w:t>
      </w:r>
      <w:r>
        <w:rPr>
          <w:rFonts w:hint="eastAsia"/>
          <w:highlight w:val="yellow"/>
        </w:rPr>
        <w:t>_20140701000000_001.dat （2014年7月1号产生的全部业务规则信息变化数据信息文件）</w:t>
      </w:r>
    </w:p>
    <w:p>
      <w:pPr>
        <w:pStyle w:val="3"/>
        <w:ind w:firstLine="420"/>
        <w:rPr>
          <w:highlight w:val="yellow"/>
        </w:rPr>
      </w:pPr>
    </w:p>
    <w:p>
      <w:pPr>
        <w:pStyle w:val="3"/>
        <w:ind w:firstLine="420"/>
        <w:rPr>
          <w:highlight w:val="yellow"/>
        </w:rPr>
      </w:pPr>
      <w:r>
        <w:rPr>
          <w:rFonts w:hint="eastAsia"/>
          <w:highlight w:val="yellow"/>
        </w:rPr>
        <w:t>数据项：【操作类型】|【业务规则信息】</w:t>
      </w:r>
    </w:p>
    <w:p>
      <w:pPr>
        <w:pStyle w:val="3"/>
        <w:ind w:firstLine="420"/>
        <w:rPr>
          <w:highlight w:val="yellow"/>
        </w:rPr>
      </w:pPr>
      <w:r>
        <w:rPr>
          <w:rFonts w:hint="eastAsia"/>
          <w:highlight w:val="yellow"/>
        </w:rPr>
        <w:t>【操作类型】：0：订购</w:t>
      </w:r>
    </w:p>
    <w:p>
      <w:pPr>
        <w:pStyle w:val="3"/>
        <w:ind w:firstLine="420"/>
        <w:rPr>
          <w:highlight w:val="yellow"/>
        </w:rPr>
      </w:pPr>
      <w:r>
        <w:rPr>
          <w:rFonts w:hint="eastAsia"/>
          <w:highlight w:val="yellow"/>
        </w:rPr>
        <w:t xml:space="preserve">              2：退订</w:t>
      </w:r>
    </w:p>
    <w:p>
      <w:pPr>
        <w:pStyle w:val="3"/>
        <w:ind w:firstLine="420"/>
        <w:rPr>
          <w:highlight w:val="yellow"/>
        </w:rPr>
      </w:pPr>
      <w:r>
        <w:rPr>
          <w:rFonts w:hint="eastAsia"/>
          <w:highlight w:val="yellow"/>
        </w:rPr>
        <w:t>【业务规则信息】：参见2.1.1，分隔符</w:t>
      </w:r>
      <w:r>
        <w:rPr>
          <w:highlight w:val="yellow"/>
        </w:rPr>
        <w:t>’</w:t>
      </w:r>
      <w:r>
        <w:rPr>
          <w:rFonts w:hint="eastAsia"/>
          <w:highlight w:val="yellow"/>
        </w:rPr>
        <w:t>|</w:t>
      </w:r>
      <w:r>
        <w:rPr>
          <w:highlight w:val="yellow"/>
        </w:rPr>
        <w:t>’</w:t>
      </w:r>
    </w:p>
    <w:p>
      <w:pPr>
        <w:pStyle w:val="3"/>
        <w:ind w:firstLine="420"/>
        <w:rPr>
          <w:highlight w:val="yellow"/>
        </w:rPr>
      </w:pPr>
    </w:p>
    <w:p>
      <w:pPr>
        <w:pStyle w:val="3"/>
        <w:ind w:firstLine="420"/>
        <w:rPr>
          <w:highlight w:val="yellow"/>
        </w:rPr>
      </w:pPr>
      <w:r>
        <w:rPr>
          <w:rFonts w:hint="eastAsia"/>
          <w:highlight w:val="yellow"/>
        </w:rPr>
        <w:t>数据项举例：</w:t>
      </w:r>
    </w:p>
    <w:p>
      <w:pPr>
        <w:pStyle w:val="3"/>
        <w:ind w:firstLine="420"/>
        <w:rPr>
          <w:highlight w:val="yellow"/>
        </w:rPr>
      </w:pPr>
      <w:r>
        <w:rPr>
          <w:rFonts w:hint="eastAsia"/>
          <w:highlight w:val="yellow"/>
        </w:rPr>
        <w:t>0|</w:t>
      </w:r>
      <w:r>
        <w:rPr>
          <w:highlight w:val="yellow"/>
        </w:rPr>
        <w:t>{customID}|{servID}|{userpayType}|{devType}|{devno}|{catvid}|{spid}|{serviceid}|{effectiveDate}|{expiryDate}</w:t>
      </w:r>
      <w:r>
        <w:rPr>
          <w:rFonts w:hint="eastAsia"/>
          <w:highlight w:val="yellow"/>
        </w:rPr>
        <w:t>|{deptid}|{o</w:t>
      </w:r>
      <w:r>
        <w:rPr>
          <w:highlight w:val="yellow"/>
        </w:rPr>
        <w:t>perate</w:t>
      </w:r>
      <w:r>
        <w:rPr>
          <w:rFonts w:hint="eastAsia"/>
          <w:highlight w:val="yellow"/>
        </w:rPr>
        <w:t>id}</w:t>
      </w:r>
    </w:p>
    <w:p>
      <w:pPr>
        <w:pStyle w:val="3"/>
      </w:pPr>
    </w:p>
    <w:p>
      <w:pPr>
        <w:pStyle w:val="3"/>
        <w:rPr>
          <w:b/>
          <w:highlight w:val="yellow"/>
        </w:rPr>
      </w:pPr>
      <w:r>
        <w:rPr>
          <w:rFonts w:hint="eastAsia"/>
          <w:b/>
          <w:highlight w:val="yellow"/>
        </w:rPr>
        <w:t>全量</w:t>
      </w:r>
    </w:p>
    <w:p>
      <w:pPr>
        <w:pStyle w:val="3"/>
        <w:rPr>
          <w:rFonts w:cs="Times New Roman"/>
          <w:szCs w:val="21"/>
          <w:highlight w:val="yellow"/>
        </w:rPr>
      </w:pPr>
      <w:r>
        <w:rPr>
          <w:rFonts w:hint="eastAsia" w:cs="Times New Roman"/>
          <w:b/>
          <w:szCs w:val="21"/>
          <w:highlight w:val="yellow"/>
        </w:rPr>
        <w:t>信息数据项定义</w:t>
      </w:r>
      <w:r>
        <w:rPr>
          <w:rFonts w:cs="Times New Roman"/>
          <w:szCs w:val="21"/>
          <w:highlight w:val="yellow"/>
        </w:rPr>
        <w:t>：</w:t>
      </w:r>
    </w:p>
    <w:p>
      <w:pPr>
        <w:pStyle w:val="3"/>
        <w:rPr>
          <w:rFonts w:cs="Times New Roman"/>
          <w:szCs w:val="21"/>
          <w:highlight w:val="yellow"/>
        </w:rPr>
      </w:pPr>
      <w:r>
        <w:rPr>
          <w:rFonts w:hint="eastAsia" w:cs="Times New Roman"/>
          <w:b/>
          <w:szCs w:val="21"/>
          <w:highlight w:val="yellow"/>
        </w:rPr>
        <w:tab/>
      </w:r>
      <w:r>
        <w:rPr>
          <w:rFonts w:hint="eastAsia" w:cs="Times New Roman"/>
          <w:b/>
          <w:szCs w:val="21"/>
          <w:highlight w:val="yellow"/>
        </w:rPr>
        <w:tab/>
      </w:r>
      <w:r>
        <w:rPr>
          <w:rFonts w:hint="eastAsia" w:cs="Times New Roman"/>
          <w:szCs w:val="21"/>
          <w:highlight w:val="yellow"/>
        </w:rPr>
        <w:t xml:space="preserve">业务规则信息文件名称：参见1.3.3 </w:t>
      </w:r>
    </w:p>
    <w:p>
      <w:pPr>
        <w:pStyle w:val="3"/>
        <w:ind w:firstLine="420"/>
        <w:rPr>
          <w:highlight w:val="yellow"/>
        </w:rPr>
      </w:pPr>
      <w:r>
        <w:rPr>
          <w:rFonts w:hint="eastAsia"/>
          <w:highlight w:val="yellow"/>
        </w:rPr>
        <w:t>文件命名规则：文件类别代码_SPID_信息类型_年月日_序号.文件类型</w:t>
      </w:r>
    </w:p>
    <w:p>
      <w:pPr>
        <w:pStyle w:val="3"/>
        <w:ind w:firstLine="420"/>
        <w:rPr>
          <w:highlight w:val="yellow"/>
        </w:rPr>
      </w:pPr>
      <w:r>
        <w:rPr>
          <w:rFonts w:hint="eastAsia"/>
          <w:highlight w:val="yellow"/>
        </w:rPr>
        <w:t>举例：基础平台为UTVGO平台；每日增量同步业务订阅信息（无分割）</w:t>
      </w:r>
    </w:p>
    <w:p>
      <w:pPr>
        <w:pStyle w:val="3"/>
        <w:ind w:firstLine="420"/>
        <w:rPr>
          <w:highlight w:val="yellow"/>
        </w:rPr>
      </w:pPr>
      <w:r>
        <w:rPr>
          <w:rFonts w:hint="eastAsia"/>
          <w:highlight w:val="yellow"/>
        </w:rPr>
        <w:t>文件名：I_1_</w:t>
      </w:r>
      <w:r>
        <w:rPr>
          <w:rFonts w:hint="eastAsia"/>
          <w:color w:val="0070C0"/>
          <w:highlight w:val="yellow"/>
        </w:rPr>
        <w:t>SM</w:t>
      </w:r>
      <w:r>
        <w:rPr>
          <w:rFonts w:hint="eastAsia"/>
          <w:highlight w:val="yellow"/>
        </w:rPr>
        <w:t>_20140701000000_001.dat （2014年7月1号产生的全部业务规则信息变化数据信息文件）</w:t>
      </w:r>
    </w:p>
    <w:p>
      <w:pPr>
        <w:pStyle w:val="3"/>
        <w:ind w:firstLine="420"/>
        <w:rPr>
          <w:highlight w:val="yellow"/>
        </w:rPr>
      </w:pPr>
    </w:p>
    <w:p>
      <w:pPr>
        <w:pStyle w:val="3"/>
        <w:ind w:firstLine="420"/>
        <w:rPr>
          <w:highlight w:val="yellow"/>
        </w:rPr>
      </w:pPr>
      <w:r>
        <w:rPr>
          <w:rFonts w:hint="eastAsia"/>
          <w:highlight w:val="yellow"/>
        </w:rPr>
        <w:t>数据项：【业务订阅信息】</w:t>
      </w:r>
    </w:p>
    <w:p>
      <w:pPr>
        <w:pStyle w:val="3"/>
        <w:ind w:firstLine="420"/>
        <w:rPr>
          <w:highlight w:val="yellow"/>
        </w:rPr>
      </w:pPr>
      <w:r>
        <w:rPr>
          <w:rFonts w:hint="eastAsia"/>
          <w:highlight w:val="yellow"/>
        </w:rPr>
        <w:t>【业务订阅信息】：参见2.3.1，分隔符</w:t>
      </w:r>
      <w:r>
        <w:rPr>
          <w:highlight w:val="yellow"/>
        </w:rPr>
        <w:t>’</w:t>
      </w:r>
      <w:r>
        <w:rPr>
          <w:rFonts w:hint="eastAsia"/>
          <w:highlight w:val="yellow"/>
        </w:rPr>
        <w:t>|</w:t>
      </w:r>
      <w:r>
        <w:rPr>
          <w:highlight w:val="yellow"/>
        </w:rPr>
        <w:t>’</w:t>
      </w:r>
    </w:p>
    <w:p>
      <w:pPr>
        <w:pStyle w:val="3"/>
        <w:ind w:firstLine="420"/>
        <w:rPr>
          <w:highlight w:val="yellow"/>
        </w:rPr>
      </w:pPr>
    </w:p>
    <w:p>
      <w:pPr>
        <w:pStyle w:val="3"/>
        <w:ind w:firstLine="420"/>
        <w:rPr>
          <w:highlight w:val="yellow"/>
        </w:rPr>
      </w:pPr>
      <w:r>
        <w:rPr>
          <w:rFonts w:hint="eastAsia"/>
          <w:highlight w:val="yellow"/>
        </w:rPr>
        <w:t>数据项举例：</w:t>
      </w:r>
    </w:p>
    <w:p>
      <w:pPr>
        <w:pStyle w:val="3"/>
        <w:ind w:firstLine="420"/>
      </w:pPr>
      <w:r>
        <w:rPr>
          <w:highlight w:val="yellow"/>
        </w:rPr>
        <w:t>{customID}|{servID}|{userpayType}|{devType}|{devno}|{catvid}|{spid}|{serviceid}|{effectiveDate}|{expiryDate}</w:t>
      </w:r>
      <w:r>
        <w:rPr>
          <w:rFonts w:hint="eastAsia"/>
          <w:highlight w:val="yellow"/>
        </w:rPr>
        <w:t>|{deptid}|{o</w:t>
      </w:r>
      <w:r>
        <w:rPr>
          <w:highlight w:val="yellow"/>
        </w:rPr>
        <w:t>perate</w:t>
      </w:r>
      <w:r>
        <w:rPr>
          <w:rFonts w:hint="eastAsia"/>
          <w:highlight w:val="yellow"/>
        </w:rPr>
        <w:t>id}</w:t>
      </w:r>
    </w:p>
    <w:p>
      <w:pPr>
        <w:pStyle w:val="2"/>
      </w:pPr>
      <w:bookmarkStart w:id="65" w:name="_Toc458083232"/>
      <w:r>
        <w:rPr>
          <w:rFonts w:hint="eastAsia"/>
        </w:rPr>
        <w:t>FSDP SP业务商品订购关系实时接口</w:t>
      </w:r>
      <w:bookmarkEnd w:id="65"/>
    </w:p>
    <w:p>
      <w:pPr>
        <w:pStyle w:val="3"/>
      </w:pPr>
      <w:r>
        <w:rPr>
          <w:rFonts w:hint="eastAsia"/>
        </w:rPr>
        <w:t>SP的业务分为一级业务商品和二级业务商品，</w:t>
      </w:r>
    </w:p>
    <w:p>
      <w:pPr>
        <w:pStyle w:val="3"/>
        <w:numPr>
          <w:ilvl w:val="0"/>
          <w:numId w:val="45"/>
        </w:numPr>
      </w:pPr>
      <w:r>
        <w:rPr>
          <w:rFonts w:hint="eastAsia"/>
        </w:rPr>
        <w:t>一级业务商品的订购关系定义在营业厅订购和用户自订购，正向在营业厅订购时，在BOSS落订购关系，并实时接口同步到FSDP；FSDP正向实时通知到SP；反向用户自订购时，在FSDP落订购关系，反向同步给BOSS</w:t>
      </w:r>
    </w:p>
    <w:p>
      <w:pPr>
        <w:pStyle w:val="3"/>
        <w:numPr>
          <w:ilvl w:val="0"/>
          <w:numId w:val="45"/>
        </w:numPr>
      </w:pPr>
      <w:r>
        <w:rPr>
          <w:rFonts w:hint="eastAsia"/>
        </w:rPr>
        <w:t>二级业务商品的订购关系定义用户在SP的自助服务订购，只有反向订购接口；由SP发起到FSDP落订购关系；</w:t>
      </w:r>
    </w:p>
    <w:p>
      <w:pPr>
        <w:pStyle w:val="3"/>
      </w:pPr>
      <w:r>
        <w:rPr>
          <w:rFonts w:hint="eastAsia"/>
        </w:rPr>
        <w:t>FSDP提供统一接口进行正向和反向订购关系的订购和退订。</w:t>
      </w:r>
    </w:p>
    <w:p>
      <w:pPr>
        <w:pStyle w:val="4"/>
      </w:pPr>
      <w:bookmarkStart w:id="66" w:name="_Toc458083233"/>
      <w:bookmarkStart w:id="67" w:name="_Toc286521070"/>
      <w:r>
        <w:rPr>
          <w:rFonts w:hint="eastAsia"/>
        </w:rPr>
        <w:t>一级业务产品正向订购（退订）实时接口</w:t>
      </w:r>
      <w:bookmarkEnd w:id="66"/>
      <w:bookmarkEnd w:id="67"/>
    </w:p>
    <w:p>
      <w:pPr>
        <w:pStyle w:val="5"/>
      </w:pPr>
      <w:bookmarkStart w:id="68" w:name="_Toc286521071"/>
      <w:bookmarkStart w:id="69" w:name="_Toc458083234"/>
      <w:r>
        <w:rPr>
          <w:rFonts w:hint="eastAsia"/>
        </w:rPr>
        <w:t>接口说明</w:t>
      </w:r>
      <w:bookmarkEnd w:id="68"/>
      <w:bookmarkEnd w:id="69"/>
    </w:p>
    <w:p>
      <w:pPr>
        <w:pStyle w:val="9"/>
        <w:ind w:firstLine="0" w:firstLineChars="0"/>
      </w:pPr>
      <w:r>
        <w:rPr>
          <w:rFonts w:hint="eastAsia"/>
        </w:rPr>
        <w:t>本接口采用WebService方式由FSDP向SP正向同步定购关系。</w:t>
      </w:r>
    </w:p>
    <w:p>
      <w:pPr>
        <w:pStyle w:val="9"/>
        <w:ind w:firstLine="0" w:firstLineChars="0"/>
      </w:pPr>
    </w:p>
    <w:p>
      <w:pPr>
        <w:pStyle w:val="9"/>
        <w:ind w:firstLine="0" w:firstLineChars="0"/>
      </w:pPr>
      <w:r>
        <w:rPr>
          <w:rFonts w:hint="eastAsia"/>
        </w:rPr>
        <w:t>此接口用户在营业厅订购场景下使用。</w:t>
      </w:r>
    </w:p>
    <w:p>
      <w:pPr>
        <w:pStyle w:val="5"/>
      </w:pPr>
      <w:bookmarkStart w:id="70" w:name="_Toc286521072"/>
      <w:bookmarkStart w:id="71" w:name="_Toc458083235"/>
      <w:r>
        <w:rPr>
          <w:rFonts w:hint="eastAsia"/>
        </w:rPr>
        <w:t>接口定义</w:t>
      </w:r>
      <w:bookmarkEnd w:id="70"/>
      <w:bookmarkEnd w:id="71"/>
    </w:p>
    <w:p>
      <w:pPr>
        <w:pStyle w:val="15"/>
        <w:spacing w:before="156" w:after="156"/>
        <w:ind w:firstLine="210"/>
        <w:rPr>
          <w:color w:val="000000"/>
        </w:rPr>
      </w:pPr>
      <w:r>
        <w:rPr>
          <w:rFonts w:hint="eastAsia"/>
          <w:color w:val="000000"/>
        </w:rPr>
        <w:t>触发条件：订购/退订时，通过此接口将订购关系变更通知SP</w:t>
      </w:r>
    </w:p>
    <w:p>
      <w:pPr>
        <w:pStyle w:val="15"/>
        <w:ind w:firstLine="210"/>
        <w:rPr>
          <w:color w:val="000000"/>
        </w:rPr>
      </w:pPr>
      <w:r>
        <w:rPr>
          <w:rFonts w:hint="eastAsia"/>
          <w:color w:val="000000"/>
        </w:rPr>
        <w:t>承载协议：Web Service(Document Style)</w:t>
      </w:r>
    </w:p>
    <w:p>
      <w:pPr>
        <w:pStyle w:val="15"/>
        <w:ind w:firstLine="210"/>
        <w:rPr>
          <w:color w:val="000000"/>
        </w:rPr>
      </w:pPr>
      <w:r>
        <w:rPr>
          <w:rFonts w:hint="eastAsia"/>
          <w:color w:val="000000"/>
        </w:rPr>
        <w:t>方向：FSDP-&gt;SP</w:t>
      </w:r>
    </w:p>
    <w:p>
      <w:pPr>
        <w:pStyle w:val="15"/>
        <w:ind w:firstLine="210"/>
        <w:rPr>
          <w:color w:val="000000"/>
        </w:rPr>
      </w:pPr>
      <w:r>
        <w:rPr>
          <w:rFonts w:hint="eastAsia"/>
          <w:color w:val="000000"/>
        </w:rPr>
        <w:t>原型描述：</w:t>
      </w:r>
      <w:r>
        <w:rPr>
          <w:color w:val="000000"/>
        </w:rPr>
        <w:t>orderRelationUpdateNotify</w:t>
      </w:r>
    </w:p>
    <w:p>
      <w:pPr>
        <w:pStyle w:val="15"/>
        <w:ind w:firstLine="210"/>
        <w:rPr>
          <w:color w:val="000000"/>
        </w:rPr>
      </w:pPr>
      <w:r>
        <w:rPr>
          <w:rFonts w:hint="eastAsia"/>
          <w:color w:val="000000"/>
        </w:rPr>
        <w:t>输入参数：</w:t>
      </w:r>
    </w:p>
    <w:tbl>
      <w:tblPr>
        <w:tblStyle w:val="32"/>
        <w:tblW w:w="9318"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1134"/>
        <w:gridCol w:w="993"/>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shd w:val="clear" w:color="auto" w:fill="D9D9D9"/>
          </w:tcPr>
          <w:p>
            <w:pPr>
              <w:pStyle w:val="107"/>
              <w:jc w:val="both"/>
              <w:rPr>
                <w:sz w:val="18"/>
                <w:szCs w:val="18"/>
              </w:rPr>
            </w:pPr>
            <w:r>
              <w:rPr>
                <w:rFonts w:hint="eastAsia"/>
                <w:sz w:val="18"/>
                <w:szCs w:val="18"/>
              </w:rPr>
              <w:t>名称</w:t>
            </w:r>
          </w:p>
        </w:tc>
        <w:tc>
          <w:tcPr>
            <w:tcW w:w="1134" w:type="dxa"/>
            <w:shd w:val="clear" w:color="auto" w:fill="D9D9D9"/>
          </w:tcPr>
          <w:p>
            <w:pPr>
              <w:pStyle w:val="107"/>
              <w:jc w:val="both"/>
              <w:rPr>
                <w:sz w:val="18"/>
                <w:szCs w:val="18"/>
              </w:rPr>
            </w:pPr>
            <w:r>
              <w:rPr>
                <w:rFonts w:hint="eastAsia"/>
                <w:sz w:val="18"/>
                <w:szCs w:val="18"/>
              </w:rPr>
              <w:t>类型</w:t>
            </w:r>
          </w:p>
        </w:tc>
        <w:tc>
          <w:tcPr>
            <w:tcW w:w="993" w:type="dxa"/>
            <w:shd w:val="clear" w:color="auto" w:fill="D9D9D9"/>
          </w:tcPr>
          <w:p>
            <w:pPr>
              <w:pStyle w:val="107"/>
              <w:jc w:val="both"/>
              <w:rPr>
                <w:sz w:val="18"/>
                <w:szCs w:val="18"/>
              </w:rPr>
            </w:pPr>
            <w:r>
              <w:rPr>
                <w:rFonts w:hint="eastAsia"/>
                <w:sz w:val="18"/>
                <w:szCs w:val="18"/>
              </w:rPr>
              <w:t>出现次数</w:t>
            </w:r>
          </w:p>
        </w:tc>
        <w:tc>
          <w:tcPr>
            <w:tcW w:w="1134" w:type="dxa"/>
            <w:shd w:val="clear" w:color="auto" w:fill="D9D9D9"/>
          </w:tcPr>
          <w:p>
            <w:pPr>
              <w:pStyle w:val="107"/>
              <w:jc w:val="both"/>
              <w:rPr>
                <w:sz w:val="18"/>
                <w:szCs w:val="18"/>
              </w:rPr>
            </w:pPr>
            <w:r>
              <w:rPr>
                <w:rFonts w:hint="eastAsia"/>
                <w:sz w:val="18"/>
                <w:szCs w:val="18"/>
              </w:rPr>
              <w:t>长度</w:t>
            </w:r>
          </w:p>
        </w:tc>
        <w:tc>
          <w:tcPr>
            <w:tcW w:w="4536" w:type="dxa"/>
            <w:shd w:val="clear" w:color="auto" w:fill="D9D9D9"/>
          </w:tcPr>
          <w:p>
            <w:pPr>
              <w:pStyle w:val="107"/>
              <w:jc w:val="both"/>
              <w:rPr>
                <w:sz w:val="18"/>
                <w:szCs w:val="18"/>
              </w:rPr>
            </w:pPr>
            <w:r>
              <w:rPr>
                <w:rFonts w:hint="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streamingNo</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String</w:t>
            </w:r>
          </w:p>
        </w:tc>
        <w:tc>
          <w:tcPr>
            <w:tcW w:w="99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w:t>
            </w:r>
          </w:p>
        </w:tc>
        <w:tc>
          <w:tcPr>
            <w:tcW w:w="4536"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流水号，可用于调用／提供双方比较接口调用情况</w:t>
            </w:r>
            <w:r>
              <w:rPr>
                <w:rFonts w:asciiTheme="minorEastAsia" w:hAnsiTheme="minorEastAsia" w:eastAsiaTheme="minorEastAsia"/>
                <w:sz w:val="18"/>
                <w:szCs w:val="18"/>
              </w:rPr>
              <w:tab/>
            </w:r>
          </w:p>
          <w:p>
            <w:pPr>
              <w:rPr>
                <w:rFonts w:asciiTheme="minorEastAsia" w:hAnsiTheme="minorEastAsia" w:eastAsiaTheme="minorEastAsia"/>
                <w:sz w:val="18"/>
                <w:szCs w:val="18"/>
              </w:rPr>
            </w:pPr>
            <w:r>
              <w:rPr>
                <w:rFonts w:hint="eastAsia" w:asciiTheme="minorEastAsia" w:hAnsiTheme="minorEastAsia" w:eastAsiaTheme="minorEastAsia"/>
                <w:sz w:val="18"/>
                <w:szCs w:val="18"/>
              </w:rPr>
              <w:t>格式：时间戳（YYYYMMDDHHMi24SS）＋6位序号。</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2０位，序号从000000递增到999999后，从000000重新开始。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opType</w:t>
            </w:r>
          </w:p>
        </w:tc>
        <w:tc>
          <w:tcPr>
            <w:tcW w:w="1134" w:type="dxa"/>
          </w:tcPr>
          <w:p>
            <w:pPr>
              <w:pStyle w:val="96"/>
              <w:rPr>
                <w:sz w:val="18"/>
                <w:szCs w:val="18"/>
              </w:rPr>
            </w:pPr>
            <w:r>
              <w:rPr>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3</w:t>
            </w:r>
          </w:p>
        </w:tc>
        <w:tc>
          <w:tcPr>
            <w:tcW w:w="4536" w:type="dxa"/>
          </w:tcPr>
          <w:p>
            <w:pPr>
              <w:pStyle w:val="96"/>
              <w:rPr>
                <w:sz w:val="18"/>
                <w:szCs w:val="18"/>
              </w:rPr>
            </w:pPr>
            <w:r>
              <w:rPr>
                <w:rFonts w:hint="eastAsia"/>
                <w:sz w:val="18"/>
                <w:szCs w:val="18"/>
              </w:rPr>
              <w:t>动作类型：</w:t>
            </w:r>
          </w:p>
          <w:p>
            <w:pPr>
              <w:pStyle w:val="96"/>
              <w:rPr>
                <w:sz w:val="18"/>
                <w:szCs w:val="18"/>
              </w:rPr>
            </w:pPr>
            <w:r>
              <w:rPr>
                <w:rFonts w:hint="eastAsia"/>
                <w:sz w:val="18"/>
                <w:szCs w:val="18"/>
              </w:rPr>
              <w:t>0 开通</w:t>
            </w:r>
          </w:p>
          <w:p>
            <w:pPr>
              <w:pStyle w:val="96"/>
              <w:rPr>
                <w:sz w:val="18"/>
                <w:szCs w:val="18"/>
              </w:rPr>
            </w:pPr>
            <w:r>
              <w:rPr>
                <w:rFonts w:hint="eastAsia"/>
                <w:sz w:val="18"/>
                <w:szCs w:val="18"/>
              </w:rPr>
              <w:t>1 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customID</w:t>
            </w:r>
          </w:p>
        </w:tc>
        <w:tc>
          <w:tcPr>
            <w:tcW w:w="1134" w:type="dxa"/>
          </w:tcPr>
          <w:p>
            <w:pPr>
              <w:pStyle w:val="96"/>
              <w:rPr>
                <w:sz w:val="18"/>
                <w:szCs w:val="18"/>
              </w:rPr>
            </w:pPr>
            <w:r>
              <w:rPr>
                <w:rFonts w:hint="eastAsia"/>
                <w:sz w:val="18"/>
                <w:szCs w:val="18"/>
              </w:rPr>
              <w:t>S</w:t>
            </w:r>
            <w:r>
              <w:rPr>
                <w:sz w:val="18"/>
                <w:szCs w:val="18"/>
              </w:rPr>
              <w:t>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30</w:t>
            </w:r>
          </w:p>
        </w:tc>
        <w:tc>
          <w:tcPr>
            <w:tcW w:w="4536" w:type="dxa"/>
          </w:tcPr>
          <w:p>
            <w:pPr>
              <w:pStyle w:val="96"/>
              <w:rPr>
                <w:sz w:val="18"/>
                <w:szCs w:val="18"/>
              </w:rPr>
            </w:pPr>
            <w:r>
              <w:rPr>
                <w:rFonts w:hint="eastAsia"/>
                <w:sz w:val="18"/>
                <w:szCs w:val="18"/>
              </w:rPr>
              <w:t>客户编号（1个客户多个智能卡或多个设备）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devType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3</w:t>
            </w:r>
          </w:p>
        </w:tc>
        <w:tc>
          <w:tcPr>
            <w:tcW w:w="4536" w:type="dxa"/>
          </w:tcPr>
          <w:p>
            <w:pPr>
              <w:pStyle w:val="96"/>
              <w:rPr>
                <w:sz w:val="18"/>
                <w:szCs w:val="18"/>
              </w:rPr>
            </w:pPr>
            <w:r>
              <w:rPr>
                <w:rFonts w:hint="eastAsia"/>
                <w:sz w:val="18"/>
                <w:szCs w:val="18"/>
              </w:rPr>
              <w:t>设备类型：</w:t>
            </w:r>
            <w:r>
              <w:rPr>
                <w:sz w:val="18"/>
                <w:szCs w:val="18"/>
              </w:rPr>
              <w:t xml:space="preserve"> </w:t>
            </w:r>
          </w:p>
          <w:p>
            <w:pPr>
              <w:pStyle w:val="96"/>
              <w:rPr>
                <w:sz w:val="18"/>
                <w:szCs w:val="18"/>
              </w:rPr>
            </w:pPr>
            <w:r>
              <w:rPr>
                <w:rFonts w:hint="eastAsia"/>
                <w:sz w:val="18"/>
                <w:szCs w:val="18"/>
              </w:rPr>
              <w:t>见附录5.2.2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devno</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20</w:t>
            </w:r>
          </w:p>
        </w:tc>
        <w:tc>
          <w:tcPr>
            <w:tcW w:w="4536" w:type="dxa"/>
          </w:tcPr>
          <w:p>
            <w:pPr>
              <w:pStyle w:val="96"/>
              <w:rPr>
                <w:sz w:val="18"/>
                <w:szCs w:val="18"/>
              </w:rPr>
            </w:pPr>
            <w:r>
              <w:rPr>
                <w:rFonts w:hint="eastAsia"/>
                <w:sz w:val="18"/>
                <w:szCs w:val="18"/>
              </w:rPr>
              <w:t>设备编号：智能卡、机顶盒的逻辑号码，其他硬件设备的序列号。</w:t>
            </w:r>
          </w:p>
          <w:p>
            <w:pPr>
              <w:pStyle w:val="96"/>
              <w:rPr>
                <w:sz w:val="18"/>
                <w:szCs w:val="18"/>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catvid</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w:t>
            </w:r>
            <w:r>
              <w:rPr>
                <w:sz w:val="18"/>
                <w:szCs w:val="18"/>
              </w:rPr>
              <w:t>…</w:t>
            </w:r>
            <w:r>
              <w:rPr>
                <w:rFonts w:hint="eastAsia"/>
                <w:sz w:val="18"/>
                <w:szCs w:val="18"/>
              </w:rPr>
              <w:t>1</w:t>
            </w:r>
          </w:p>
        </w:tc>
        <w:tc>
          <w:tcPr>
            <w:tcW w:w="1134" w:type="dxa"/>
          </w:tcPr>
          <w:p>
            <w:pPr>
              <w:pStyle w:val="96"/>
              <w:rPr>
                <w:sz w:val="18"/>
                <w:szCs w:val="18"/>
              </w:rPr>
            </w:pPr>
            <w:r>
              <w:rPr>
                <w:rFonts w:hint="eastAsia"/>
                <w:sz w:val="18"/>
                <w:szCs w:val="18"/>
              </w:rPr>
              <w:t>20</w:t>
            </w:r>
          </w:p>
        </w:tc>
        <w:tc>
          <w:tcPr>
            <w:tcW w:w="4536" w:type="dxa"/>
          </w:tcPr>
          <w:p>
            <w:pPr>
              <w:pStyle w:val="96"/>
              <w:rPr>
                <w:sz w:val="18"/>
                <w:szCs w:val="18"/>
              </w:rPr>
            </w:pPr>
            <w:r>
              <w:rPr>
                <w:rFonts w:hint="eastAsia"/>
                <w:sz w:val="18"/>
                <w:szCs w:val="18"/>
              </w:rPr>
              <w:t>广电号：广电业务的接入号，通过广电号可以唯一标识一个广电用户，解决通过地址、证件、设备号、卡号等不能唯一标识用户或不易记忆的问题。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spid</w:t>
            </w:r>
          </w:p>
        </w:tc>
        <w:tc>
          <w:tcPr>
            <w:tcW w:w="1134" w:type="dxa"/>
          </w:tcPr>
          <w:p>
            <w:pPr>
              <w:pStyle w:val="96"/>
              <w:rPr>
                <w:sz w:val="18"/>
                <w:szCs w:val="18"/>
              </w:rPr>
            </w:pPr>
            <w:r>
              <w:rPr>
                <w:rFonts w:hint="eastAsia"/>
                <w:sz w:val="18"/>
                <w:szCs w:val="18"/>
              </w:rPr>
              <w:t>S</w:t>
            </w:r>
            <w:r>
              <w:rPr>
                <w:sz w:val="18"/>
                <w:szCs w:val="18"/>
              </w:rPr>
              <w:t>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10</w:t>
            </w:r>
          </w:p>
        </w:tc>
        <w:tc>
          <w:tcPr>
            <w:tcW w:w="4536" w:type="dxa"/>
          </w:tcPr>
          <w:p>
            <w:pPr>
              <w:pStyle w:val="96"/>
              <w:rPr>
                <w:sz w:val="18"/>
                <w:szCs w:val="18"/>
              </w:rPr>
            </w:pPr>
            <w:r>
              <w:rPr>
                <w:sz w:val="18"/>
                <w:szCs w:val="18"/>
              </w:rPr>
              <w:t>S</w:t>
            </w:r>
            <w:r>
              <w:rPr>
                <w:rFonts w:hint="eastAsia"/>
                <w:sz w:val="18"/>
                <w:szCs w:val="18"/>
              </w:rPr>
              <w:t>p编号，唯一标识SP的编号：</w:t>
            </w:r>
          </w:p>
          <w:p>
            <w:pPr>
              <w:pStyle w:val="96"/>
              <w:rPr>
                <w:sz w:val="18"/>
                <w:szCs w:val="18"/>
              </w:rPr>
            </w:pPr>
            <w:r>
              <w:rPr>
                <w:rFonts w:hint="eastAsia"/>
                <w:sz w:val="18"/>
                <w:szCs w:val="18"/>
              </w:rPr>
              <w:t>创建一级业务标识时，需要指定在某个SP下创建。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serviceid</w:t>
            </w:r>
          </w:p>
        </w:tc>
        <w:tc>
          <w:tcPr>
            <w:tcW w:w="1134" w:type="dxa"/>
          </w:tcPr>
          <w:p>
            <w:pPr>
              <w:pStyle w:val="96"/>
              <w:rPr>
                <w:sz w:val="18"/>
                <w:szCs w:val="18"/>
              </w:rPr>
            </w:pPr>
            <w:r>
              <w:rPr>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40</w:t>
            </w:r>
          </w:p>
        </w:tc>
        <w:tc>
          <w:tcPr>
            <w:tcW w:w="4536" w:type="dxa"/>
          </w:tcPr>
          <w:p>
            <w:pPr>
              <w:pStyle w:val="96"/>
              <w:rPr>
                <w:sz w:val="18"/>
                <w:szCs w:val="18"/>
              </w:rPr>
            </w:pPr>
            <w:r>
              <w:rPr>
                <w:rFonts w:hint="eastAsia"/>
                <w:sz w:val="18"/>
                <w:szCs w:val="18"/>
              </w:rPr>
              <w:t>一级业务产品编码。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000000" w:themeColor="text1"/>
                <w:sz w:val="18"/>
                <w:szCs w:val="18"/>
              </w:rPr>
            </w:pPr>
            <w:r>
              <w:rPr>
                <w:rFonts w:hint="eastAsia"/>
                <w:color w:val="000000" w:themeColor="text1"/>
                <w:sz w:val="18"/>
                <w:szCs w:val="18"/>
              </w:rPr>
              <w:t>feeType</w:t>
            </w:r>
          </w:p>
        </w:tc>
        <w:tc>
          <w:tcPr>
            <w:tcW w:w="1134" w:type="dxa"/>
          </w:tcPr>
          <w:p>
            <w:pPr>
              <w:pStyle w:val="96"/>
              <w:rPr>
                <w:color w:val="000000" w:themeColor="text1"/>
                <w:sz w:val="18"/>
                <w:szCs w:val="18"/>
              </w:rPr>
            </w:pPr>
            <w:r>
              <w:rPr>
                <w:color w:val="000000" w:themeColor="text1"/>
                <w:sz w:val="18"/>
                <w:szCs w:val="18"/>
              </w:rPr>
              <w:t>String</w:t>
            </w:r>
          </w:p>
        </w:tc>
        <w:tc>
          <w:tcPr>
            <w:tcW w:w="993" w:type="dxa"/>
          </w:tcPr>
          <w:p>
            <w:pPr>
              <w:pStyle w:val="96"/>
              <w:rPr>
                <w:color w:val="000000" w:themeColor="text1"/>
                <w:sz w:val="18"/>
                <w:szCs w:val="18"/>
              </w:rPr>
            </w:pPr>
            <w:r>
              <w:rPr>
                <w:rFonts w:hint="eastAsia"/>
                <w:color w:val="000000" w:themeColor="text1"/>
                <w:sz w:val="18"/>
                <w:szCs w:val="18"/>
              </w:rPr>
              <w:t>1</w:t>
            </w:r>
          </w:p>
        </w:tc>
        <w:tc>
          <w:tcPr>
            <w:tcW w:w="1134" w:type="dxa"/>
          </w:tcPr>
          <w:p>
            <w:pPr>
              <w:pStyle w:val="96"/>
              <w:rPr>
                <w:color w:val="000000" w:themeColor="text1"/>
                <w:sz w:val="18"/>
                <w:szCs w:val="18"/>
              </w:rPr>
            </w:pPr>
            <w:r>
              <w:rPr>
                <w:rFonts w:hint="eastAsia"/>
                <w:color w:val="000000" w:themeColor="text1"/>
                <w:sz w:val="18"/>
                <w:szCs w:val="18"/>
              </w:rPr>
              <w:t>2</w:t>
            </w:r>
          </w:p>
        </w:tc>
        <w:tc>
          <w:tcPr>
            <w:tcW w:w="4536" w:type="dxa"/>
          </w:tcPr>
          <w:p>
            <w:pPr>
              <w:pStyle w:val="96"/>
              <w:rPr>
                <w:color w:val="000000" w:themeColor="text1"/>
                <w:sz w:val="18"/>
                <w:szCs w:val="18"/>
              </w:rPr>
            </w:pPr>
            <w:r>
              <w:rPr>
                <w:rFonts w:hint="eastAsia"/>
                <w:color w:val="000000" w:themeColor="text1"/>
                <w:sz w:val="18"/>
                <w:szCs w:val="18"/>
              </w:rPr>
              <w:t>计费类型：</w:t>
            </w:r>
          </w:p>
          <w:p>
            <w:pPr>
              <w:pStyle w:val="96"/>
              <w:rPr>
                <w:color w:val="000000" w:themeColor="text1"/>
                <w:sz w:val="18"/>
                <w:szCs w:val="18"/>
              </w:rPr>
            </w:pPr>
            <w:r>
              <w:rPr>
                <w:color w:val="000000" w:themeColor="text1"/>
                <w:sz w:val="18"/>
                <w:szCs w:val="18"/>
              </w:rPr>
              <w:t>1</w:t>
            </w:r>
            <w:r>
              <w:rPr>
                <w:rFonts w:hint="eastAsia"/>
                <w:color w:val="000000" w:themeColor="text1"/>
                <w:sz w:val="18"/>
                <w:szCs w:val="18"/>
              </w:rPr>
              <w:t>：包月</w:t>
            </w:r>
          </w:p>
          <w:p>
            <w:pPr>
              <w:pStyle w:val="96"/>
              <w:rPr>
                <w:color w:val="000000" w:themeColor="text1"/>
                <w:sz w:val="18"/>
                <w:szCs w:val="18"/>
              </w:rPr>
            </w:pPr>
            <w:r>
              <w:rPr>
                <w:color w:val="000000" w:themeColor="text1"/>
                <w:sz w:val="18"/>
                <w:szCs w:val="18"/>
              </w:rPr>
              <w:t>2</w:t>
            </w:r>
            <w:r>
              <w:rPr>
                <w:rFonts w:hint="eastAsia"/>
                <w:color w:val="000000" w:themeColor="text1"/>
                <w:sz w:val="18"/>
                <w:szCs w:val="18"/>
              </w:rPr>
              <w:t>：包天</w:t>
            </w:r>
          </w:p>
          <w:p>
            <w:pPr>
              <w:pStyle w:val="96"/>
              <w:rPr>
                <w:color w:val="000000" w:themeColor="text1"/>
                <w:sz w:val="18"/>
                <w:szCs w:val="18"/>
              </w:rPr>
            </w:pPr>
            <w:r>
              <w:rPr>
                <w:color w:val="000000" w:themeColor="text1"/>
                <w:sz w:val="18"/>
                <w:szCs w:val="18"/>
              </w:rPr>
              <w:t>3</w:t>
            </w:r>
            <w:r>
              <w:rPr>
                <w:rFonts w:hint="eastAsia"/>
                <w:color w:val="000000" w:themeColor="text1"/>
                <w:sz w:val="18"/>
                <w:szCs w:val="18"/>
              </w:rPr>
              <w:t>：包年</w:t>
            </w:r>
          </w:p>
          <w:p>
            <w:pPr>
              <w:pStyle w:val="96"/>
              <w:rPr>
                <w:color w:val="000000" w:themeColor="text1"/>
                <w:sz w:val="18"/>
                <w:szCs w:val="18"/>
              </w:rPr>
            </w:pPr>
            <w:r>
              <w:rPr>
                <w:color w:val="000000" w:themeColor="text1"/>
                <w:sz w:val="18"/>
                <w:szCs w:val="18"/>
              </w:rPr>
              <w:t>4</w:t>
            </w:r>
            <w:r>
              <w:rPr>
                <w:rFonts w:hint="eastAsia"/>
                <w:color w:val="000000" w:themeColor="text1"/>
                <w:sz w:val="18"/>
                <w:szCs w:val="18"/>
              </w:rPr>
              <w:t>：包流量</w:t>
            </w:r>
          </w:p>
          <w:p>
            <w:pPr>
              <w:pStyle w:val="96"/>
              <w:rPr>
                <w:color w:val="000000" w:themeColor="text1"/>
                <w:sz w:val="18"/>
                <w:szCs w:val="18"/>
              </w:rPr>
            </w:pPr>
            <w:r>
              <w:rPr>
                <w:color w:val="000000" w:themeColor="text1"/>
                <w:sz w:val="18"/>
                <w:szCs w:val="18"/>
              </w:rPr>
              <w:t>5</w:t>
            </w:r>
            <w:r>
              <w:rPr>
                <w:rFonts w:hint="eastAsia"/>
                <w:color w:val="000000" w:themeColor="text1"/>
                <w:sz w:val="18"/>
                <w:szCs w:val="18"/>
              </w:rPr>
              <w:t>：按次</w:t>
            </w:r>
          </w:p>
          <w:p>
            <w:pPr>
              <w:pStyle w:val="96"/>
              <w:rPr>
                <w:color w:val="000000" w:themeColor="text1"/>
                <w:sz w:val="18"/>
                <w:szCs w:val="18"/>
              </w:rPr>
            </w:pPr>
            <w:r>
              <w:rPr>
                <w:color w:val="000000" w:themeColor="text1"/>
                <w:sz w:val="18"/>
                <w:szCs w:val="18"/>
              </w:rPr>
              <w:t>6</w:t>
            </w:r>
            <w:r>
              <w:rPr>
                <w:rFonts w:hint="eastAsia"/>
                <w:color w:val="000000" w:themeColor="text1"/>
                <w:sz w:val="18"/>
                <w:szCs w:val="18"/>
              </w:rPr>
              <w:t>：按流量</w:t>
            </w:r>
          </w:p>
          <w:p>
            <w:pPr>
              <w:pStyle w:val="96"/>
              <w:rPr>
                <w:color w:val="000000" w:themeColor="text1"/>
                <w:sz w:val="18"/>
                <w:szCs w:val="18"/>
              </w:rPr>
            </w:pPr>
            <w:r>
              <w:rPr>
                <w:color w:val="000000" w:themeColor="text1"/>
                <w:sz w:val="18"/>
                <w:szCs w:val="18"/>
              </w:rPr>
              <w:t>7</w:t>
            </w:r>
            <w:r>
              <w:rPr>
                <w:rFonts w:hint="eastAsia"/>
                <w:color w:val="000000" w:themeColor="text1"/>
                <w:sz w:val="18"/>
                <w:szCs w:val="18"/>
              </w:rPr>
              <w:t>：按时长</w:t>
            </w:r>
          </w:p>
          <w:p>
            <w:pPr>
              <w:pStyle w:val="96"/>
              <w:rPr>
                <w:color w:val="000000" w:themeColor="text1"/>
                <w:sz w:val="18"/>
                <w:szCs w:val="18"/>
              </w:rPr>
            </w:pPr>
            <w:r>
              <w:rPr>
                <w:rFonts w:hint="eastAsia"/>
                <w:color w:val="000000" w:themeColor="text1"/>
                <w:sz w:val="18"/>
                <w:szCs w:val="18"/>
              </w:rPr>
              <w:t>8：包时长</w:t>
            </w:r>
          </w:p>
          <w:p>
            <w:pPr>
              <w:pStyle w:val="96"/>
              <w:rPr>
                <w:color w:val="000000" w:themeColor="text1"/>
                <w:sz w:val="18"/>
                <w:szCs w:val="18"/>
              </w:rPr>
            </w:pPr>
            <w:r>
              <w:rPr>
                <w:rFonts w:hint="eastAsia"/>
                <w:color w:val="000000" w:themeColor="text1"/>
                <w:sz w:val="18"/>
                <w:szCs w:val="18"/>
              </w:rPr>
              <w:t>9：包次</w:t>
            </w:r>
          </w:p>
          <w:p>
            <w:pPr>
              <w:pStyle w:val="96"/>
              <w:rPr>
                <w:color w:val="000000" w:themeColor="text1"/>
                <w:sz w:val="18"/>
                <w:szCs w:val="18"/>
              </w:rPr>
            </w:pPr>
            <w:r>
              <w:rPr>
                <w:rFonts w:hint="eastAsia"/>
                <w:color w:val="000000" w:themeColor="text1"/>
                <w:sz w:val="18"/>
                <w:szCs w:val="18"/>
              </w:rPr>
              <w:t>10：免费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000000" w:themeColor="text1"/>
                <w:sz w:val="18"/>
                <w:szCs w:val="18"/>
              </w:rPr>
            </w:pPr>
            <w:r>
              <w:rPr>
                <w:rFonts w:hint="eastAsia"/>
                <w:color w:val="000000" w:themeColor="text1"/>
                <w:sz w:val="18"/>
                <w:szCs w:val="18"/>
              </w:rPr>
              <w:t>fee</w:t>
            </w:r>
          </w:p>
        </w:tc>
        <w:tc>
          <w:tcPr>
            <w:tcW w:w="1134" w:type="dxa"/>
          </w:tcPr>
          <w:p>
            <w:pPr>
              <w:pStyle w:val="96"/>
              <w:rPr>
                <w:color w:val="000000" w:themeColor="text1"/>
                <w:sz w:val="18"/>
                <w:szCs w:val="18"/>
              </w:rPr>
            </w:pPr>
            <w:r>
              <w:rPr>
                <w:rFonts w:hint="eastAsia"/>
                <w:color w:val="000000" w:themeColor="text1"/>
                <w:sz w:val="18"/>
                <w:szCs w:val="18"/>
              </w:rPr>
              <w:t>float</w:t>
            </w:r>
          </w:p>
        </w:tc>
        <w:tc>
          <w:tcPr>
            <w:tcW w:w="993" w:type="dxa"/>
          </w:tcPr>
          <w:p>
            <w:pPr>
              <w:pStyle w:val="96"/>
              <w:rPr>
                <w:color w:val="000000" w:themeColor="text1"/>
                <w:sz w:val="18"/>
                <w:szCs w:val="18"/>
              </w:rPr>
            </w:pPr>
            <w:r>
              <w:rPr>
                <w:rFonts w:hint="eastAsia"/>
                <w:color w:val="000000" w:themeColor="text1"/>
                <w:sz w:val="18"/>
                <w:szCs w:val="18"/>
              </w:rPr>
              <w:t>1</w:t>
            </w:r>
          </w:p>
        </w:tc>
        <w:tc>
          <w:tcPr>
            <w:tcW w:w="1134" w:type="dxa"/>
          </w:tcPr>
          <w:p>
            <w:pPr>
              <w:pStyle w:val="96"/>
              <w:rPr>
                <w:color w:val="000000" w:themeColor="text1"/>
                <w:sz w:val="18"/>
                <w:szCs w:val="18"/>
              </w:rPr>
            </w:pPr>
            <w:r>
              <w:rPr>
                <w:rFonts w:hint="eastAsia"/>
                <w:color w:val="000000" w:themeColor="text1"/>
                <w:sz w:val="18"/>
                <w:szCs w:val="18"/>
              </w:rPr>
              <w:t>8</w:t>
            </w:r>
          </w:p>
        </w:tc>
        <w:tc>
          <w:tcPr>
            <w:tcW w:w="4536" w:type="dxa"/>
          </w:tcPr>
          <w:p>
            <w:pPr>
              <w:pStyle w:val="96"/>
              <w:rPr>
                <w:color w:val="000000" w:themeColor="text1"/>
                <w:sz w:val="18"/>
                <w:szCs w:val="18"/>
              </w:rPr>
            </w:pPr>
            <w:r>
              <w:rPr>
                <w:rFonts w:hint="eastAsia"/>
                <w:color w:val="000000" w:themeColor="text1"/>
                <w:sz w:val="18"/>
                <w:szCs w:val="18"/>
              </w:rPr>
              <w:t>单价, 单位：元，精确到分（2位小数）</w:t>
            </w:r>
          </w:p>
          <w:p>
            <w:pPr>
              <w:pStyle w:val="96"/>
              <w:rPr>
                <w:color w:val="000000" w:themeColor="text1"/>
                <w:sz w:val="18"/>
                <w:szCs w:val="18"/>
              </w:rPr>
            </w:pPr>
            <w:r>
              <w:rPr>
                <w:rFonts w:hint="eastAsia"/>
                <w:color w:val="000000" w:themeColor="text1"/>
                <w:sz w:val="18"/>
                <w:szCs w:val="18"/>
              </w:rPr>
              <w:t>当feeType为1时，本字段有效，单位为元/月；</w:t>
            </w:r>
          </w:p>
          <w:p>
            <w:pPr>
              <w:pStyle w:val="96"/>
              <w:rPr>
                <w:color w:val="000000" w:themeColor="text1"/>
                <w:sz w:val="18"/>
                <w:szCs w:val="18"/>
              </w:rPr>
            </w:pPr>
            <w:r>
              <w:rPr>
                <w:rFonts w:hint="eastAsia"/>
                <w:color w:val="000000" w:themeColor="text1"/>
                <w:sz w:val="18"/>
                <w:szCs w:val="18"/>
              </w:rPr>
              <w:t>当feeType为2时，本字段有效，单位为元/天；</w:t>
            </w:r>
          </w:p>
          <w:p>
            <w:pPr>
              <w:pStyle w:val="96"/>
              <w:rPr>
                <w:color w:val="000000" w:themeColor="text1"/>
                <w:sz w:val="18"/>
                <w:szCs w:val="18"/>
              </w:rPr>
            </w:pPr>
            <w:r>
              <w:rPr>
                <w:rFonts w:hint="eastAsia"/>
                <w:color w:val="000000" w:themeColor="text1"/>
                <w:sz w:val="18"/>
                <w:szCs w:val="18"/>
              </w:rPr>
              <w:t>当feeType为3时，本字段有效，单位为元/年；</w:t>
            </w:r>
          </w:p>
          <w:p>
            <w:pPr>
              <w:pStyle w:val="96"/>
              <w:rPr>
                <w:color w:val="000000" w:themeColor="text1"/>
                <w:sz w:val="18"/>
                <w:szCs w:val="18"/>
              </w:rPr>
            </w:pPr>
            <w:r>
              <w:rPr>
                <w:rFonts w:hint="eastAsia"/>
                <w:color w:val="000000" w:themeColor="text1"/>
                <w:sz w:val="18"/>
                <w:szCs w:val="18"/>
              </w:rPr>
              <w:t>当feeType为4、9、10时，本字段有效，单位为元;</w:t>
            </w:r>
          </w:p>
          <w:p>
            <w:pPr>
              <w:pStyle w:val="96"/>
              <w:rPr>
                <w:color w:val="000000" w:themeColor="text1"/>
                <w:sz w:val="18"/>
                <w:szCs w:val="18"/>
              </w:rPr>
            </w:pPr>
            <w:r>
              <w:rPr>
                <w:rFonts w:hint="eastAsia"/>
                <w:color w:val="000000" w:themeColor="text1"/>
                <w:sz w:val="18"/>
                <w:szCs w:val="18"/>
              </w:rPr>
              <w:t>当feeType为5时，本字段有效，单位为元/次;</w:t>
            </w:r>
          </w:p>
          <w:p>
            <w:pPr>
              <w:pStyle w:val="96"/>
              <w:rPr>
                <w:color w:val="000000" w:themeColor="text1"/>
                <w:sz w:val="18"/>
                <w:szCs w:val="18"/>
              </w:rPr>
            </w:pPr>
            <w:r>
              <w:rPr>
                <w:rFonts w:hint="eastAsia"/>
                <w:color w:val="000000" w:themeColor="text1"/>
                <w:sz w:val="18"/>
                <w:szCs w:val="18"/>
              </w:rPr>
              <w:t>当feeType为6时，本字段有效，单位为元/MB；</w:t>
            </w:r>
          </w:p>
          <w:p>
            <w:pPr>
              <w:pStyle w:val="96"/>
              <w:rPr>
                <w:color w:val="000000" w:themeColor="text1"/>
                <w:sz w:val="18"/>
                <w:szCs w:val="18"/>
              </w:rPr>
            </w:pPr>
            <w:r>
              <w:rPr>
                <w:rFonts w:hint="eastAsia"/>
                <w:color w:val="000000" w:themeColor="text1"/>
                <w:sz w:val="18"/>
                <w:szCs w:val="18"/>
              </w:rPr>
              <w:t>当feeType为7时，本字段有效，单位为元/分；</w:t>
            </w:r>
          </w:p>
          <w:p>
            <w:pPr>
              <w:pStyle w:val="96"/>
              <w:rPr>
                <w:color w:val="000000" w:themeColor="text1"/>
                <w:sz w:val="18"/>
                <w:szCs w:val="18"/>
              </w:rPr>
            </w:pPr>
            <w:r>
              <w:rPr>
                <w:rFonts w:hint="eastAsia"/>
                <w:color w:val="000000" w:themeColor="text1"/>
                <w:sz w:val="18"/>
                <w:szCs w:val="18"/>
              </w:rPr>
              <w:t>当feeType为8时，本字段有效，单位为元/次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000000" w:themeColor="text1"/>
                <w:sz w:val="18"/>
                <w:szCs w:val="18"/>
              </w:rPr>
            </w:pPr>
            <w:r>
              <w:rPr>
                <w:rFonts w:hint="eastAsia"/>
                <w:color w:val="000000" w:themeColor="text1"/>
                <w:sz w:val="18"/>
                <w:szCs w:val="18"/>
              </w:rPr>
              <w:t>originalFee</w:t>
            </w:r>
          </w:p>
        </w:tc>
        <w:tc>
          <w:tcPr>
            <w:tcW w:w="1134" w:type="dxa"/>
          </w:tcPr>
          <w:p>
            <w:pPr>
              <w:pStyle w:val="96"/>
              <w:rPr>
                <w:color w:val="000000" w:themeColor="text1"/>
                <w:sz w:val="18"/>
                <w:szCs w:val="18"/>
              </w:rPr>
            </w:pPr>
            <w:r>
              <w:rPr>
                <w:rFonts w:hint="eastAsia"/>
                <w:color w:val="000000" w:themeColor="text1"/>
                <w:sz w:val="18"/>
                <w:szCs w:val="18"/>
              </w:rPr>
              <w:t>float</w:t>
            </w:r>
          </w:p>
        </w:tc>
        <w:tc>
          <w:tcPr>
            <w:tcW w:w="993" w:type="dxa"/>
          </w:tcPr>
          <w:p>
            <w:pPr>
              <w:pStyle w:val="96"/>
              <w:rPr>
                <w:color w:val="000000" w:themeColor="text1"/>
                <w:sz w:val="18"/>
                <w:szCs w:val="18"/>
              </w:rPr>
            </w:pPr>
            <w:r>
              <w:rPr>
                <w:rFonts w:hint="eastAsia"/>
                <w:color w:val="000000" w:themeColor="text1"/>
                <w:sz w:val="18"/>
                <w:szCs w:val="18"/>
              </w:rPr>
              <w:t>0..1</w:t>
            </w:r>
          </w:p>
        </w:tc>
        <w:tc>
          <w:tcPr>
            <w:tcW w:w="1134" w:type="dxa"/>
          </w:tcPr>
          <w:p>
            <w:pPr>
              <w:pStyle w:val="96"/>
              <w:rPr>
                <w:color w:val="000000" w:themeColor="text1"/>
                <w:sz w:val="18"/>
                <w:szCs w:val="18"/>
              </w:rPr>
            </w:pPr>
            <w:r>
              <w:rPr>
                <w:rFonts w:hint="eastAsia"/>
                <w:color w:val="000000" w:themeColor="text1"/>
                <w:sz w:val="18"/>
                <w:szCs w:val="18"/>
              </w:rPr>
              <w:t>8</w:t>
            </w:r>
          </w:p>
        </w:tc>
        <w:tc>
          <w:tcPr>
            <w:tcW w:w="4536" w:type="dxa"/>
          </w:tcPr>
          <w:p>
            <w:pPr>
              <w:pStyle w:val="96"/>
              <w:rPr>
                <w:color w:val="000000" w:themeColor="text1"/>
                <w:sz w:val="18"/>
                <w:szCs w:val="18"/>
              </w:rPr>
            </w:pPr>
            <w:r>
              <w:rPr>
                <w:rFonts w:hint="eastAsia"/>
                <w:color w:val="000000" w:themeColor="text1"/>
                <w:sz w:val="18"/>
                <w:szCs w:val="18"/>
              </w:rPr>
              <w:t>原始单价（BOSS侧优惠前的价格）, 单位：元， 精确到分（2位小数）</w:t>
            </w:r>
          </w:p>
          <w:p>
            <w:pPr>
              <w:pStyle w:val="96"/>
              <w:rPr>
                <w:color w:val="000000" w:themeColor="text1"/>
                <w:sz w:val="18"/>
                <w:szCs w:val="18"/>
              </w:rPr>
            </w:pPr>
            <w:r>
              <w:rPr>
                <w:rFonts w:hint="eastAsia"/>
                <w:color w:val="000000" w:themeColor="text1"/>
                <w:sz w:val="18"/>
                <w:szCs w:val="18"/>
              </w:rPr>
              <w:t>当feeType为1时，本字段有效，单位为元/月；</w:t>
            </w:r>
          </w:p>
          <w:p>
            <w:pPr>
              <w:pStyle w:val="96"/>
              <w:rPr>
                <w:color w:val="000000" w:themeColor="text1"/>
                <w:sz w:val="18"/>
                <w:szCs w:val="18"/>
              </w:rPr>
            </w:pPr>
            <w:r>
              <w:rPr>
                <w:rFonts w:hint="eastAsia"/>
                <w:color w:val="000000" w:themeColor="text1"/>
                <w:sz w:val="18"/>
                <w:szCs w:val="18"/>
              </w:rPr>
              <w:t>当feeType为2时，本字段有效，单位为元/天；</w:t>
            </w:r>
          </w:p>
          <w:p>
            <w:pPr>
              <w:pStyle w:val="96"/>
              <w:rPr>
                <w:color w:val="000000" w:themeColor="text1"/>
                <w:sz w:val="18"/>
                <w:szCs w:val="18"/>
              </w:rPr>
            </w:pPr>
            <w:r>
              <w:rPr>
                <w:rFonts w:hint="eastAsia"/>
                <w:color w:val="000000" w:themeColor="text1"/>
                <w:sz w:val="18"/>
                <w:szCs w:val="18"/>
              </w:rPr>
              <w:t>当feeType为3时，本字段有效，单位为元/年；</w:t>
            </w:r>
          </w:p>
          <w:p>
            <w:pPr>
              <w:pStyle w:val="96"/>
              <w:rPr>
                <w:color w:val="000000" w:themeColor="text1"/>
                <w:sz w:val="18"/>
                <w:szCs w:val="18"/>
              </w:rPr>
            </w:pPr>
            <w:r>
              <w:rPr>
                <w:rFonts w:hint="eastAsia"/>
                <w:color w:val="000000" w:themeColor="text1"/>
                <w:sz w:val="18"/>
                <w:szCs w:val="18"/>
              </w:rPr>
              <w:t>当feeType为4、9、10时，本字段有效，单位为元;</w:t>
            </w:r>
          </w:p>
          <w:p>
            <w:pPr>
              <w:pStyle w:val="96"/>
              <w:rPr>
                <w:color w:val="000000" w:themeColor="text1"/>
                <w:sz w:val="18"/>
                <w:szCs w:val="18"/>
              </w:rPr>
            </w:pPr>
            <w:r>
              <w:rPr>
                <w:rFonts w:hint="eastAsia"/>
                <w:color w:val="000000" w:themeColor="text1"/>
                <w:sz w:val="18"/>
                <w:szCs w:val="18"/>
              </w:rPr>
              <w:t>当feeType为5时，本字段有效，单位为元/次;</w:t>
            </w:r>
          </w:p>
          <w:p>
            <w:pPr>
              <w:pStyle w:val="96"/>
              <w:rPr>
                <w:color w:val="000000" w:themeColor="text1"/>
                <w:sz w:val="18"/>
                <w:szCs w:val="18"/>
              </w:rPr>
            </w:pPr>
            <w:r>
              <w:rPr>
                <w:rFonts w:hint="eastAsia"/>
                <w:color w:val="000000" w:themeColor="text1"/>
                <w:sz w:val="18"/>
                <w:szCs w:val="18"/>
              </w:rPr>
              <w:t>当feeType为6时，本字段有效，单位为元/MB；</w:t>
            </w:r>
          </w:p>
          <w:p>
            <w:pPr>
              <w:pStyle w:val="96"/>
              <w:rPr>
                <w:color w:val="000000" w:themeColor="text1"/>
                <w:sz w:val="18"/>
                <w:szCs w:val="18"/>
              </w:rPr>
            </w:pPr>
            <w:r>
              <w:rPr>
                <w:rFonts w:hint="eastAsia"/>
                <w:color w:val="000000" w:themeColor="text1"/>
                <w:sz w:val="18"/>
                <w:szCs w:val="18"/>
              </w:rPr>
              <w:t>当feeType为7时，本字段有效，单位为元/分；</w:t>
            </w:r>
          </w:p>
          <w:p>
            <w:pPr>
              <w:pStyle w:val="96"/>
              <w:rPr>
                <w:color w:val="000000" w:themeColor="text1"/>
                <w:sz w:val="18"/>
                <w:szCs w:val="18"/>
              </w:rPr>
            </w:pPr>
            <w:r>
              <w:rPr>
                <w:rFonts w:hint="eastAsia"/>
                <w:color w:val="000000" w:themeColor="text1"/>
                <w:sz w:val="18"/>
                <w:szCs w:val="18"/>
              </w:rPr>
              <w:t>当feeType为8时，本字段有效，单位为元/次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000000" w:themeColor="text1"/>
                <w:sz w:val="18"/>
                <w:szCs w:val="18"/>
              </w:rPr>
            </w:pPr>
            <w:r>
              <w:rPr>
                <w:rFonts w:hint="eastAsia"/>
                <w:color w:val="000000" w:themeColor="text1"/>
                <w:sz w:val="18"/>
                <w:szCs w:val="18"/>
              </w:rPr>
              <w:t>amount</w:t>
            </w:r>
          </w:p>
        </w:tc>
        <w:tc>
          <w:tcPr>
            <w:tcW w:w="1134" w:type="dxa"/>
          </w:tcPr>
          <w:p>
            <w:pPr>
              <w:pStyle w:val="96"/>
              <w:rPr>
                <w:color w:val="000000" w:themeColor="text1"/>
                <w:sz w:val="18"/>
                <w:szCs w:val="18"/>
              </w:rPr>
            </w:pPr>
            <w:r>
              <w:rPr>
                <w:color w:val="000000" w:themeColor="text1"/>
                <w:sz w:val="18"/>
                <w:szCs w:val="18"/>
              </w:rPr>
              <w:t>I</w:t>
            </w:r>
            <w:r>
              <w:rPr>
                <w:rFonts w:hint="eastAsia"/>
                <w:color w:val="000000" w:themeColor="text1"/>
                <w:sz w:val="18"/>
                <w:szCs w:val="18"/>
              </w:rPr>
              <w:t>nteger</w:t>
            </w:r>
          </w:p>
        </w:tc>
        <w:tc>
          <w:tcPr>
            <w:tcW w:w="993" w:type="dxa"/>
          </w:tcPr>
          <w:p>
            <w:pPr>
              <w:pStyle w:val="96"/>
              <w:rPr>
                <w:color w:val="000000" w:themeColor="text1"/>
                <w:sz w:val="18"/>
                <w:szCs w:val="18"/>
              </w:rPr>
            </w:pPr>
            <w:r>
              <w:rPr>
                <w:rFonts w:hint="eastAsia"/>
                <w:color w:val="000000" w:themeColor="text1"/>
                <w:sz w:val="18"/>
                <w:szCs w:val="18"/>
              </w:rPr>
              <w:t>0..1</w:t>
            </w:r>
          </w:p>
        </w:tc>
        <w:tc>
          <w:tcPr>
            <w:tcW w:w="1134" w:type="dxa"/>
          </w:tcPr>
          <w:p>
            <w:pPr>
              <w:pStyle w:val="96"/>
              <w:rPr>
                <w:color w:val="000000" w:themeColor="text1"/>
                <w:sz w:val="18"/>
                <w:szCs w:val="18"/>
              </w:rPr>
            </w:pPr>
            <w:r>
              <w:rPr>
                <w:rFonts w:hint="eastAsia"/>
                <w:color w:val="000000" w:themeColor="text1"/>
                <w:sz w:val="18"/>
                <w:szCs w:val="18"/>
              </w:rPr>
              <w:t>4</w:t>
            </w:r>
          </w:p>
        </w:tc>
        <w:tc>
          <w:tcPr>
            <w:tcW w:w="4536" w:type="dxa"/>
          </w:tcPr>
          <w:p>
            <w:pPr>
              <w:pStyle w:val="96"/>
              <w:rPr>
                <w:color w:val="000000" w:themeColor="text1"/>
                <w:sz w:val="18"/>
                <w:szCs w:val="18"/>
              </w:rPr>
            </w:pPr>
            <w:r>
              <w:rPr>
                <w:rFonts w:hint="eastAsia"/>
                <w:color w:val="000000" w:themeColor="text1"/>
                <w:sz w:val="18"/>
                <w:szCs w:val="18"/>
              </w:rPr>
              <w:t>FeeType=4，包流量的数量，单位： MB</w:t>
            </w:r>
          </w:p>
          <w:p>
            <w:pPr>
              <w:pStyle w:val="96"/>
              <w:rPr>
                <w:color w:val="000000" w:themeColor="text1"/>
                <w:sz w:val="18"/>
                <w:szCs w:val="18"/>
              </w:rPr>
            </w:pPr>
            <w:r>
              <w:rPr>
                <w:rFonts w:hint="eastAsia"/>
                <w:color w:val="000000" w:themeColor="text1"/>
                <w:sz w:val="18"/>
                <w:szCs w:val="18"/>
              </w:rPr>
              <w:t>FeeType=8，包时长数量，单位： 分</w:t>
            </w:r>
          </w:p>
          <w:p>
            <w:pPr>
              <w:pStyle w:val="96"/>
              <w:rPr>
                <w:color w:val="000000" w:themeColor="text1"/>
                <w:sz w:val="18"/>
                <w:szCs w:val="18"/>
              </w:rPr>
            </w:pPr>
            <w:r>
              <w:rPr>
                <w:rFonts w:hint="eastAsia"/>
                <w:color w:val="000000" w:themeColor="text1"/>
                <w:sz w:val="18"/>
                <w:szCs w:val="18"/>
              </w:rPr>
              <w:t>FeeType=9，包次的次数，单位：次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effectiveDate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w:t>
            </w:r>
            <w:r>
              <w:rPr>
                <w:sz w:val="18"/>
                <w:szCs w:val="18"/>
              </w:rPr>
              <w:t>…</w:t>
            </w:r>
            <w:r>
              <w:rPr>
                <w:rFonts w:hint="eastAsia"/>
                <w:sz w:val="18"/>
                <w:szCs w:val="18"/>
              </w:rPr>
              <w:t>1</w:t>
            </w:r>
          </w:p>
        </w:tc>
        <w:tc>
          <w:tcPr>
            <w:tcW w:w="1134" w:type="dxa"/>
          </w:tcPr>
          <w:p>
            <w:pPr>
              <w:pStyle w:val="96"/>
              <w:rPr>
                <w:sz w:val="18"/>
                <w:szCs w:val="18"/>
              </w:rPr>
            </w:pPr>
            <w:r>
              <w:rPr>
                <w:rFonts w:hint="eastAsia"/>
                <w:sz w:val="18"/>
                <w:szCs w:val="18"/>
              </w:rPr>
              <w:t>14</w:t>
            </w:r>
          </w:p>
        </w:tc>
        <w:tc>
          <w:tcPr>
            <w:tcW w:w="4536" w:type="dxa"/>
          </w:tcPr>
          <w:p>
            <w:pPr>
              <w:pStyle w:val="96"/>
              <w:rPr>
                <w:sz w:val="18"/>
                <w:szCs w:val="18"/>
              </w:rPr>
            </w:pPr>
            <w:r>
              <w:rPr>
                <w:rFonts w:hint="eastAsia"/>
                <w:sz w:val="18"/>
                <w:szCs w:val="18"/>
              </w:rPr>
              <w:t>订购关系生效时间。格式：yyyymmddhhmmss。 时间采用24小时制。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sz w:val="18"/>
                <w:szCs w:val="18"/>
              </w:rPr>
              <w:t>expiry</w:t>
            </w:r>
            <w:r>
              <w:rPr>
                <w:rFonts w:hint="eastAsia"/>
                <w:sz w:val="18"/>
                <w:szCs w:val="18"/>
              </w:rPr>
              <w:t>Date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w:t>
            </w:r>
            <w:r>
              <w:rPr>
                <w:sz w:val="18"/>
                <w:szCs w:val="18"/>
              </w:rPr>
              <w:t>…</w:t>
            </w:r>
            <w:r>
              <w:rPr>
                <w:rFonts w:hint="eastAsia"/>
                <w:sz w:val="18"/>
                <w:szCs w:val="18"/>
              </w:rPr>
              <w:t>1</w:t>
            </w:r>
          </w:p>
        </w:tc>
        <w:tc>
          <w:tcPr>
            <w:tcW w:w="1134" w:type="dxa"/>
          </w:tcPr>
          <w:p>
            <w:pPr>
              <w:pStyle w:val="96"/>
              <w:rPr>
                <w:sz w:val="18"/>
                <w:szCs w:val="18"/>
              </w:rPr>
            </w:pPr>
            <w:r>
              <w:rPr>
                <w:rFonts w:hint="eastAsia"/>
                <w:sz w:val="18"/>
                <w:szCs w:val="18"/>
              </w:rPr>
              <w:t>14</w:t>
            </w:r>
          </w:p>
        </w:tc>
        <w:tc>
          <w:tcPr>
            <w:tcW w:w="4536" w:type="dxa"/>
          </w:tcPr>
          <w:p>
            <w:pPr>
              <w:pStyle w:val="96"/>
              <w:rPr>
                <w:sz w:val="18"/>
                <w:szCs w:val="18"/>
              </w:rPr>
            </w:pPr>
            <w:r>
              <w:rPr>
                <w:rFonts w:hint="eastAsia"/>
                <w:sz w:val="18"/>
                <w:szCs w:val="18"/>
              </w:rPr>
              <w:t>订购关系失效时间。格式：yyyymmddhhmmss。 时间采用24小时制。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000000" w:themeColor="text1"/>
                <w:sz w:val="18"/>
                <w:szCs w:val="18"/>
              </w:rPr>
            </w:pPr>
            <w:r>
              <w:rPr>
                <w:color w:val="000000" w:themeColor="text1"/>
                <w:sz w:val="18"/>
                <w:szCs w:val="18"/>
              </w:rPr>
              <w:t>serv</w:t>
            </w:r>
            <w:r>
              <w:rPr>
                <w:rFonts w:hint="eastAsia"/>
                <w:color w:val="000000" w:themeColor="text1"/>
                <w:sz w:val="18"/>
                <w:szCs w:val="18"/>
              </w:rPr>
              <w:t>ID</w:t>
            </w:r>
          </w:p>
        </w:tc>
        <w:tc>
          <w:tcPr>
            <w:tcW w:w="1134" w:type="dxa"/>
          </w:tcPr>
          <w:p>
            <w:pPr>
              <w:pStyle w:val="96"/>
              <w:rPr>
                <w:color w:val="000000" w:themeColor="text1"/>
                <w:sz w:val="18"/>
                <w:szCs w:val="18"/>
              </w:rPr>
            </w:pPr>
            <w:r>
              <w:rPr>
                <w:rFonts w:hint="eastAsia"/>
                <w:color w:val="000000" w:themeColor="text1"/>
                <w:sz w:val="18"/>
                <w:szCs w:val="18"/>
              </w:rPr>
              <w:t>S</w:t>
            </w:r>
            <w:r>
              <w:rPr>
                <w:color w:val="000000" w:themeColor="text1"/>
                <w:sz w:val="18"/>
                <w:szCs w:val="18"/>
              </w:rPr>
              <w:t>tring</w:t>
            </w:r>
          </w:p>
        </w:tc>
        <w:tc>
          <w:tcPr>
            <w:tcW w:w="993" w:type="dxa"/>
          </w:tcPr>
          <w:p>
            <w:pPr>
              <w:pStyle w:val="96"/>
              <w:rPr>
                <w:color w:val="000000" w:themeColor="text1"/>
                <w:sz w:val="18"/>
                <w:szCs w:val="18"/>
              </w:rPr>
            </w:pPr>
            <w:r>
              <w:rPr>
                <w:rFonts w:hint="eastAsia"/>
                <w:color w:val="000000" w:themeColor="text1"/>
                <w:sz w:val="18"/>
                <w:szCs w:val="18"/>
              </w:rPr>
              <w:t>1</w:t>
            </w:r>
          </w:p>
        </w:tc>
        <w:tc>
          <w:tcPr>
            <w:tcW w:w="1134" w:type="dxa"/>
          </w:tcPr>
          <w:p>
            <w:pPr>
              <w:pStyle w:val="96"/>
              <w:rPr>
                <w:color w:val="000000" w:themeColor="text1"/>
                <w:sz w:val="18"/>
                <w:szCs w:val="18"/>
              </w:rPr>
            </w:pPr>
            <w:r>
              <w:rPr>
                <w:rFonts w:hint="eastAsia"/>
                <w:color w:val="000000" w:themeColor="text1"/>
                <w:sz w:val="18"/>
                <w:szCs w:val="18"/>
              </w:rPr>
              <w:t>16</w:t>
            </w:r>
          </w:p>
        </w:tc>
        <w:tc>
          <w:tcPr>
            <w:tcW w:w="4536" w:type="dxa"/>
          </w:tcPr>
          <w:p>
            <w:pPr>
              <w:pStyle w:val="96"/>
              <w:rPr>
                <w:color w:val="000000" w:themeColor="text1"/>
                <w:sz w:val="18"/>
                <w:szCs w:val="18"/>
              </w:rPr>
            </w:pPr>
            <w:r>
              <w:rPr>
                <w:rFonts w:hint="eastAsia"/>
                <w:color w:val="000000" w:themeColor="text1"/>
                <w:sz w:val="18"/>
                <w:szCs w:val="18"/>
              </w:rPr>
              <w:t>BOSS侧定义，</w:t>
            </w:r>
            <w:r>
              <w:rPr>
                <w:color w:val="000000" w:themeColor="text1"/>
                <w:sz w:val="18"/>
                <w:szCs w:val="18"/>
              </w:rPr>
              <w:t>ervid是用户标识，每个用户一个用户标识，是</w:t>
            </w:r>
            <w:r>
              <w:rPr>
                <w:rFonts w:hint="eastAsia"/>
                <w:color w:val="000000" w:themeColor="text1"/>
                <w:sz w:val="18"/>
                <w:szCs w:val="18"/>
              </w:rPr>
              <w:t>BOSS侧</w:t>
            </w:r>
            <w:r>
              <w:rPr>
                <w:color w:val="000000" w:themeColor="text1"/>
                <w:sz w:val="18"/>
                <w:szCs w:val="18"/>
              </w:rPr>
              <w:t>库表序列号</w:t>
            </w:r>
          </w:p>
          <w:p>
            <w:pPr>
              <w:pStyle w:val="96"/>
              <w:rPr>
                <w:color w:val="000000" w:themeColor="text1"/>
                <w:sz w:val="18"/>
                <w:szCs w:val="18"/>
              </w:rPr>
            </w:pPr>
            <w:r>
              <w:rPr>
                <w:color w:val="000000" w:themeColor="text1"/>
                <w:sz w:val="18"/>
                <w:szCs w:val="18"/>
              </w:rPr>
              <w:t>2015-12-17</w:t>
            </w:r>
            <w:r>
              <w:rPr>
                <w:rFonts w:hint="eastAsia"/>
                <w:color w:val="000000" w:themeColor="text1"/>
                <w:sz w:val="18"/>
                <w:szCs w:val="18"/>
              </w:rPr>
              <w:t xml:space="preserve"> 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000000" w:themeColor="text1"/>
                <w:sz w:val="18"/>
                <w:szCs w:val="18"/>
              </w:rPr>
            </w:pPr>
            <w:r>
              <w:rPr>
                <w:rFonts w:hint="eastAsia"/>
                <w:color w:val="000000" w:themeColor="text1"/>
                <w:sz w:val="18"/>
                <w:szCs w:val="18"/>
              </w:rPr>
              <w:t>deptid</w:t>
            </w:r>
          </w:p>
        </w:tc>
        <w:tc>
          <w:tcPr>
            <w:tcW w:w="1134" w:type="dxa"/>
          </w:tcPr>
          <w:p>
            <w:pPr>
              <w:pStyle w:val="96"/>
              <w:rPr>
                <w:color w:val="000000" w:themeColor="text1"/>
                <w:sz w:val="18"/>
                <w:szCs w:val="18"/>
              </w:rPr>
            </w:pPr>
            <w:r>
              <w:rPr>
                <w:rFonts w:hint="eastAsia"/>
                <w:color w:val="000000" w:themeColor="text1"/>
                <w:sz w:val="18"/>
                <w:szCs w:val="18"/>
              </w:rPr>
              <w:t>string</w:t>
            </w:r>
          </w:p>
        </w:tc>
        <w:tc>
          <w:tcPr>
            <w:tcW w:w="993" w:type="dxa"/>
          </w:tcPr>
          <w:p>
            <w:pPr>
              <w:pStyle w:val="96"/>
              <w:rPr>
                <w:color w:val="000000" w:themeColor="text1"/>
                <w:sz w:val="18"/>
                <w:szCs w:val="18"/>
              </w:rPr>
            </w:pPr>
            <w:r>
              <w:rPr>
                <w:rFonts w:hint="eastAsia"/>
                <w:color w:val="000000" w:themeColor="text1"/>
                <w:sz w:val="18"/>
                <w:szCs w:val="18"/>
              </w:rPr>
              <w:t>1</w:t>
            </w:r>
          </w:p>
        </w:tc>
        <w:tc>
          <w:tcPr>
            <w:tcW w:w="1134" w:type="dxa"/>
          </w:tcPr>
          <w:p>
            <w:pPr>
              <w:pStyle w:val="96"/>
              <w:rPr>
                <w:color w:val="000000" w:themeColor="text1"/>
                <w:sz w:val="18"/>
                <w:szCs w:val="18"/>
              </w:rPr>
            </w:pPr>
            <w:r>
              <w:rPr>
                <w:rFonts w:hint="eastAsia"/>
                <w:color w:val="000000" w:themeColor="text1"/>
                <w:sz w:val="18"/>
                <w:szCs w:val="18"/>
              </w:rPr>
              <w:t>30</w:t>
            </w:r>
          </w:p>
        </w:tc>
        <w:tc>
          <w:tcPr>
            <w:tcW w:w="4536" w:type="dxa"/>
          </w:tcPr>
          <w:p>
            <w:pPr>
              <w:pStyle w:val="96"/>
              <w:rPr>
                <w:color w:val="000000" w:themeColor="text1"/>
                <w:sz w:val="18"/>
                <w:szCs w:val="18"/>
              </w:rPr>
            </w:pPr>
            <w:r>
              <w:rPr>
                <w:color w:val="000000" w:themeColor="text1"/>
                <w:sz w:val="18"/>
                <w:szCs w:val="18"/>
              </w:rPr>
              <w:t>2015-12-28</w:t>
            </w:r>
            <w:r>
              <w:rPr>
                <w:rFonts w:hint="eastAsia"/>
                <w:color w:val="000000" w:themeColor="text1"/>
                <w:sz w:val="18"/>
                <w:szCs w:val="18"/>
              </w:rPr>
              <w:t>增加：</w:t>
            </w:r>
          </w:p>
          <w:p>
            <w:pPr>
              <w:pStyle w:val="96"/>
              <w:rPr>
                <w:color w:val="000000" w:themeColor="text1"/>
                <w:sz w:val="18"/>
                <w:szCs w:val="18"/>
              </w:rPr>
            </w:pPr>
            <w:r>
              <w:rPr>
                <w:rFonts w:hint="eastAsia"/>
                <w:color w:val="000000" w:themeColor="text1"/>
                <w:sz w:val="18"/>
                <w:szCs w:val="18"/>
              </w:rPr>
              <w:t>部门编号：增值业务订购操作的所属部门编号。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000000" w:themeColor="text1"/>
                <w:sz w:val="18"/>
                <w:szCs w:val="18"/>
              </w:rPr>
            </w:pPr>
            <w:r>
              <w:rPr>
                <w:rFonts w:hint="eastAsia"/>
                <w:color w:val="000000" w:themeColor="text1"/>
                <w:sz w:val="18"/>
                <w:szCs w:val="18"/>
              </w:rPr>
              <w:t>o</w:t>
            </w:r>
            <w:r>
              <w:rPr>
                <w:color w:val="000000" w:themeColor="text1"/>
                <w:sz w:val="18"/>
                <w:szCs w:val="18"/>
              </w:rPr>
              <w:t>perate</w:t>
            </w:r>
            <w:r>
              <w:rPr>
                <w:rFonts w:hint="eastAsia"/>
                <w:color w:val="000000" w:themeColor="text1"/>
                <w:sz w:val="18"/>
                <w:szCs w:val="18"/>
              </w:rPr>
              <w:t>id</w:t>
            </w:r>
          </w:p>
        </w:tc>
        <w:tc>
          <w:tcPr>
            <w:tcW w:w="1134" w:type="dxa"/>
          </w:tcPr>
          <w:p>
            <w:pPr>
              <w:pStyle w:val="96"/>
              <w:rPr>
                <w:color w:val="000000" w:themeColor="text1"/>
                <w:sz w:val="18"/>
                <w:szCs w:val="18"/>
              </w:rPr>
            </w:pPr>
            <w:r>
              <w:rPr>
                <w:rFonts w:hint="eastAsia"/>
                <w:color w:val="000000" w:themeColor="text1"/>
                <w:sz w:val="18"/>
                <w:szCs w:val="18"/>
              </w:rPr>
              <w:t>string</w:t>
            </w:r>
          </w:p>
        </w:tc>
        <w:tc>
          <w:tcPr>
            <w:tcW w:w="993" w:type="dxa"/>
          </w:tcPr>
          <w:p>
            <w:pPr>
              <w:pStyle w:val="96"/>
              <w:rPr>
                <w:color w:val="000000" w:themeColor="text1"/>
                <w:sz w:val="18"/>
                <w:szCs w:val="18"/>
              </w:rPr>
            </w:pPr>
            <w:r>
              <w:rPr>
                <w:rFonts w:hint="eastAsia"/>
                <w:color w:val="000000" w:themeColor="text1"/>
                <w:sz w:val="18"/>
                <w:szCs w:val="18"/>
              </w:rPr>
              <w:t>1</w:t>
            </w:r>
          </w:p>
        </w:tc>
        <w:tc>
          <w:tcPr>
            <w:tcW w:w="1134" w:type="dxa"/>
          </w:tcPr>
          <w:p>
            <w:pPr>
              <w:pStyle w:val="96"/>
              <w:rPr>
                <w:color w:val="000000" w:themeColor="text1"/>
                <w:sz w:val="18"/>
                <w:szCs w:val="18"/>
              </w:rPr>
            </w:pPr>
            <w:r>
              <w:rPr>
                <w:rFonts w:hint="eastAsia"/>
                <w:color w:val="000000" w:themeColor="text1"/>
                <w:sz w:val="18"/>
                <w:szCs w:val="18"/>
              </w:rPr>
              <w:t>30</w:t>
            </w:r>
          </w:p>
        </w:tc>
        <w:tc>
          <w:tcPr>
            <w:tcW w:w="4536" w:type="dxa"/>
          </w:tcPr>
          <w:p>
            <w:pPr>
              <w:pStyle w:val="96"/>
              <w:rPr>
                <w:color w:val="000000" w:themeColor="text1"/>
                <w:sz w:val="18"/>
                <w:szCs w:val="18"/>
              </w:rPr>
            </w:pPr>
            <w:r>
              <w:rPr>
                <w:color w:val="000000" w:themeColor="text1"/>
                <w:sz w:val="18"/>
                <w:szCs w:val="18"/>
              </w:rPr>
              <w:t>2015-12-28</w:t>
            </w:r>
            <w:r>
              <w:rPr>
                <w:rFonts w:hint="eastAsia"/>
                <w:color w:val="000000" w:themeColor="text1"/>
                <w:sz w:val="18"/>
                <w:szCs w:val="18"/>
              </w:rPr>
              <w:t>增加：</w:t>
            </w:r>
          </w:p>
          <w:p>
            <w:pPr>
              <w:pStyle w:val="96"/>
              <w:rPr>
                <w:color w:val="000000" w:themeColor="text1"/>
                <w:sz w:val="18"/>
                <w:szCs w:val="18"/>
              </w:rPr>
            </w:pPr>
            <w:r>
              <w:rPr>
                <w:rFonts w:hint="eastAsia"/>
                <w:color w:val="000000" w:themeColor="text1"/>
                <w:sz w:val="18"/>
                <w:szCs w:val="18"/>
              </w:rPr>
              <w:t>操作员工号：正向订购所属操作员ID号。反向订购时，此字段为空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asciiTheme="minorEastAsia" w:hAnsiTheme="minorEastAsia" w:eastAsiaTheme="minorEastAsia"/>
                <w:color w:val="FF0000"/>
                <w:sz w:val="18"/>
                <w:szCs w:val="18"/>
              </w:rPr>
            </w:pPr>
            <w:r>
              <w:rPr>
                <w:rFonts w:hint="eastAsia"/>
                <w:color w:val="FF0000"/>
              </w:rPr>
              <w:t>citycode</w:t>
            </w:r>
          </w:p>
        </w:tc>
        <w:tc>
          <w:tcPr>
            <w:tcW w:w="1134" w:type="dxa"/>
          </w:tcPr>
          <w:p>
            <w:pPr>
              <w:rPr>
                <w:rFonts w:asciiTheme="minorEastAsia" w:hAnsiTheme="minorEastAsia" w:eastAsiaTheme="minorEastAsia"/>
                <w:color w:val="FF0000"/>
                <w:sz w:val="18"/>
                <w:szCs w:val="18"/>
              </w:rPr>
            </w:pPr>
            <w:r>
              <w:rPr>
                <w:rFonts w:asciiTheme="minorEastAsia" w:hAnsiTheme="minorEastAsia" w:eastAsiaTheme="minorEastAsia"/>
                <w:color w:val="FF0000"/>
                <w:sz w:val="18"/>
                <w:szCs w:val="18"/>
              </w:rPr>
              <w:t>S</w:t>
            </w:r>
            <w:r>
              <w:rPr>
                <w:rFonts w:hint="eastAsia" w:asciiTheme="minorEastAsia" w:hAnsiTheme="minorEastAsia" w:eastAsiaTheme="minorEastAsia"/>
                <w:color w:val="FF0000"/>
                <w:sz w:val="18"/>
                <w:szCs w:val="18"/>
              </w:rPr>
              <w:t>tring</w:t>
            </w:r>
          </w:p>
        </w:tc>
        <w:tc>
          <w:tcPr>
            <w:tcW w:w="993" w:type="dxa"/>
          </w:tcPr>
          <w:p>
            <w:pPr>
              <w:rPr>
                <w:rFonts w:asciiTheme="minorEastAsia" w:hAnsiTheme="minorEastAsia" w:eastAsiaTheme="minorEastAsia"/>
                <w:color w:val="FF0000"/>
                <w:sz w:val="18"/>
                <w:szCs w:val="18"/>
              </w:rPr>
            </w:pPr>
            <w:r>
              <w:rPr>
                <w:rFonts w:hint="eastAsia"/>
                <w:color w:val="FF0000"/>
                <w:sz w:val="18"/>
                <w:szCs w:val="18"/>
              </w:rPr>
              <w:t>0</w:t>
            </w:r>
            <w:r>
              <w:rPr>
                <w:color w:val="FF0000"/>
                <w:sz w:val="18"/>
                <w:szCs w:val="18"/>
              </w:rPr>
              <w:t>…</w:t>
            </w:r>
            <w:r>
              <w:rPr>
                <w:rFonts w:hint="eastAsia"/>
                <w:color w:val="FF0000"/>
                <w:sz w:val="18"/>
                <w:szCs w:val="18"/>
              </w:rPr>
              <w:t>1</w:t>
            </w:r>
          </w:p>
        </w:tc>
        <w:tc>
          <w:tcPr>
            <w:tcW w:w="1134" w:type="dxa"/>
          </w:tcPr>
          <w:p>
            <w:pPr>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512</w:t>
            </w:r>
          </w:p>
        </w:tc>
        <w:tc>
          <w:tcPr>
            <w:tcW w:w="4536" w:type="dxa"/>
          </w:tcPr>
          <w:p>
            <w:pPr>
              <w:rPr>
                <w:rFonts w:asciiTheme="minorEastAsia" w:hAnsiTheme="minorEastAsia" w:eastAsiaTheme="minorEastAsia"/>
                <w:color w:val="FF0000"/>
                <w:sz w:val="18"/>
                <w:szCs w:val="18"/>
              </w:rPr>
            </w:pPr>
            <w:r>
              <w:rPr>
                <w:rFonts w:asciiTheme="minorEastAsia" w:hAnsiTheme="minorEastAsia" w:eastAsiaTheme="minorEastAsia"/>
                <w:color w:val="FF0000"/>
                <w:sz w:val="18"/>
                <w:szCs w:val="18"/>
              </w:rPr>
              <w:t>2016-6-24</w:t>
            </w:r>
            <w:r>
              <w:rPr>
                <w:rFonts w:hint="eastAsia" w:asciiTheme="minorEastAsia" w:hAnsiTheme="minorEastAsia" w:eastAsiaTheme="minorEastAsia"/>
                <w:color w:val="FF0000"/>
                <w:sz w:val="18"/>
                <w:szCs w:val="18"/>
              </w:rPr>
              <w:t>增加地市代码：</w:t>
            </w:r>
          </w:p>
          <w:p>
            <w:pPr>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2016-11-28扩展备用参数</w:t>
            </w:r>
          </w:p>
          <w:p>
            <w:pPr>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Param1| Param2| Param3| Param4| Param5</w:t>
            </w:r>
          </w:p>
          <w:p>
            <w:pPr>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Param1:</w:t>
            </w:r>
            <w:r>
              <w:rPr>
                <w:rFonts w:hint="eastAsia"/>
                <w:color w:val="FF0000"/>
              </w:rPr>
              <w:t xml:space="preserve"> citycode:</w:t>
            </w:r>
            <w:r>
              <w:rPr>
                <w:rFonts w:hint="eastAsia" w:asciiTheme="minorEastAsia" w:hAnsiTheme="minorEastAsia" w:eastAsiaTheme="minorEastAsia"/>
                <w:color w:val="FF0000"/>
                <w:sz w:val="18"/>
                <w:szCs w:val="18"/>
              </w:rPr>
              <w:t>地市代码；</w:t>
            </w:r>
          </w:p>
          <w:p>
            <w:pPr>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Param2:</w:t>
            </w:r>
            <w:r>
              <w:rPr>
                <w:rFonts w:hint="eastAsia"/>
                <w:color w:val="FF0000"/>
                <w:szCs w:val="21"/>
              </w:rPr>
              <w:t xml:space="preserve"> LinkMaxNum</w:t>
            </w:r>
            <w:r>
              <w:rPr>
                <w:rFonts w:hint="eastAsia" w:asciiTheme="minorEastAsia" w:hAnsiTheme="minorEastAsia" w:eastAsiaTheme="minorEastAsia"/>
                <w:color w:val="FF0000"/>
                <w:sz w:val="18"/>
                <w:szCs w:val="18"/>
              </w:rPr>
              <w:t xml:space="preserve"> 2016-08-30 允许同时在线最大数量；</w:t>
            </w:r>
          </w:p>
          <w:p>
            <w:pPr>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Param3：备用</w:t>
            </w:r>
          </w:p>
          <w:p>
            <w:pPr>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Param4：备用</w:t>
            </w:r>
          </w:p>
          <w:p>
            <w:pP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FF0000"/>
                <w:sz w:val="18"/>
                <w:szCs w:val="18"/>
              </w:rPr>
              <w:t>Param5：备用</w:t>
            </w:r>
          </w:p>
        </w:tc>
      </w:tr>
    </w:tbl>
    <w:p>
      <w:pPr>
        <w:pStyle w:val="15"/>
        <w:ind w:firstLine="210"/>
        <w:rPr>
          <w:color w:val="000000"/>
        </w:rPr>
      </w:pPr>
      <w:r>
        <w:rPr>
          <w:rFonts w:hint="eastAsia"/>
          <w:color w:val="000000"/>
        </w:rPr>
        <w:t>输出参数：</w:t>
      </w:r>
    </w:p>
    <w:tbl>
      <w:tblPr>
        <w:tblStyle w:val="32"/>
        <w:tblW w:w="9318"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1134"/>
        <w:gridCol w:w="993"/>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shd w:val="clear" w:color="auto" w:fill="D9D9D9"/>
          </w:tcPr>
          <w:p>
            <w:pPr>
              <w:pStyle w:val="107"/>
              <w:jc w:val="both"/>
              <w:rPr>
                <w:sz w:val="18"/>
                <w:szCs w:val="18"/>
              </w:rPr>
            </w:pPr>
            <w:r>
              <w:rPr>
                <w:rFonts w:hint="eastAsia"/>
                <w:sz w:val="18"/>
                <w:szCs w:val="18"/>
              </w:rPr>
              <w:t>名称</w:t>
            </w:r>
          </w:p>
        </w:tc>
        <w:tc>
          <w:tcPr>
            <w:tcW w:w="1134" w:type="dxa"/>
            <w:shd w:val="clear" w:color="auto" w:fill="D9D9D9"/>
          </w:tcPr>
          <w:p>
            <w:pPr>
              <w:pStyle w:val="107"/>
              <w:jc w:val="both"/>
              <w:rPr>
                <w:sz w:val="18"/>
                <w:szCs w:val="18"/>
              </w:rPr>
            </w:pPr>
            <w:r>
              <w:rPr>
                <w:sz w:val="18"/>
                <w:szCs w:val="18"/>
              </w:rPr>
              <w:t>类型</w:t>
            </w:r>
          </w:p>
        </w:tc>
        <w:tc>
          <w:tcPr>
            <w:tcW w:w="993" w:type="dxa"/>
            <w:shd w:val="clear" w:color="auto" w:fill="D9D9D9"/>
          </w:tcPr>
          <w:p>
            <w:pPr>
              <w:pStyle w:val="107"/>
              <w:jc w:val="both"/>
              <w:rPr>
                <w:sz w:val="18"/>
                <w:szCs w:val="18"/>
              </w:rPr>
            </w:pPr>
            <w:r>
              <w:rPr>
                <w:rFonts w:hint="eastAsia"/>
                <w:sz w:val="18"/>
                <w:szCs w:val="18"/>
              </w:rPr>
              <w:t>出现次数</w:t>
            </w:r>
          </w:p>
        </w:tc>
        <w:tc>
          <w:tcPr>
            <w:tcW w:w="1134" w:type="dxa"/>
            <w:shd w:val="clear" w:color="auto" w:fill="D9D9D9"/>
          </w:tcPr>
          <w:p>
            <w:pPr>
              <w:pStyle w:val="107"/>
              <w:jc w:val="both"/>
              <w:rPr>
                <w:sz w:val="18"/>
                <w:szCs w:val="18"/>
              </w:rPr>
            </w:pPr>
            <w:r>
              <w:rPr>
                <w:rFonts w:hint="eastAsia"/>
                <w:sz w:val="18"/>
                <w:szCs w:val="18"/>
              </w:rPr>
              <w:t>长度</w:t>
            </w:r>
          </w:p>
        </w:tc>
        <w:tc>
          <w:tcPr>
            <w:tcW w:w="4536" w:type="dxa"/>
            <w:shd w:val="clear" w:color="auto" w:fill="D9D9D9"/>
          </w:tcPr>
          <w:p>
            <w:pPr>
              <w:pStyle w:val="107"/>
              <w:jc w:val="both"/>
              <w:rPr>
                <w:sz w:val="18"/>
                <w:szCs w:val="18"/>
              </w:rPr>
            </w:pPr>
            <w:r>
              <w:rPr>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s</w:t>
            </w:r>
            <w:r>
              <w:rPr>
                <w:sz w:val="18"/>
                <w:szCs w:val="18"/>
              </w:rPr>
              <w:t>treamingNo</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20</w:t>
            </w:r>
          </w:p>
        </w:tc>
        <w:tc>
          <w:tcPr>
            <w:tcW w:w="4536" w:type="dxa"/>
          </w:tcPr>
          <w:p>
            <w:pPr>
              <w:pStyle w:val="96"/>
              <w:rPr>
                <w:sz w:val="18"/>
                <w:szCs w:val="18"/>
              </w:rPr>
            </w:pPr>
            <w:r>
              <w:rPr>
                <w:rFonts w:hint="eastAsia"/>
                <w:sz w:val="18"/>
                <w:szCs w:val="18"/>
              </w:rPr>
              <w:t>将调用的StreamingNo原样返回，保证调用／返回的同步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r</w:t>
            </w:r>
            <w:r>
              <w:rPr>
                <w:sz w:val="18"/>
                <w:szCs w:val="18"/>
              </w:rPr>
              <w:t>esult</w:t>
            </w:r>
            <w:r>
              <w:rPr>
                <w:rFonts w:hint="eastAsia"/>
                <w:sz w:val="18"/>
                <w:szCs w:val="18"/>
              </w:rPr>
              <w:t xml:space="preserve">Code </w:t>
            </w:r>
          </w:p>
        </w:tc>
        <w:tc>
          <w:tcPr>
            <w:tcW w:w="1134" w:type="dxa"/>
          </w:tcPr>
          <w:p>
            <w:pPr>
              <w:pStyle w:val="96"/>
              <w:rPr>
                <w:sz w:val="18"/>
                <w:szCs w:val="18"/>
              </w:rPr>
            </w:pPr>
            <w:r>
              <w:rPr>
                <w:sz w:val="18"/>
                <w:szCs w:val="18"/>
              </w:rPr>
              <w:t>Integer</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4</w:t>
            </w:r>
          </w:p>
        </w:tc>
        <w:tc>
          <w:tcPr>
            <w:tcW w:w="4536" w:type="dxa"/>
          </w:tcPr>
          <w:p>
            <w:pPr>
              <w:pStyle w:val="96"/>
              <w:rPr>
                <w:sz w:val="18"/>
                <w:szCs w:val="18"/>
              </w:rPr>
            </w:pPr>
            <w:r>
              <w:rPr>
                <w:rFonts w:hint="eastAsia"/>
                <w:sz w:val="18"/>
                <w:szCs w:val="18"/>
              </w:rPr>
              <w:t>0 成功</w:t>
            </w:r>
          </w:p>
          <w:p>
            <w:pPr>
              <w:pStyle w:val="96"/>
              <w:rPr>
                <w:sz w:val="18"/>
                <w:szCs w:val="18"/>
              </w:rPr>
            </w:pPr>
            <w:r>
              <w:rPr>
                <w:rFonts w:hint="eastAsia"/>
                <w:sz w:val="18"/>
                <w:szCs w:val="18"/>
              </w:rPr>
              <w:t>非0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resultDesc</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0..1</w:t>
            </w:r>
          </w:p>
        </w:tc>
        <w:tc>
          <w:tcPr>
            <w:tcW w:w="1134" w:type="dxa"/>
          </w:tcPr>
          <w:p>
            <w:pPr>
              <w:pStyle w:val="96"/>
              <w:rPr>
                <w:sz w:val="18"/>
                <w:szCs w:val="18"/>
              </w:rPr>
            </w:pPr>
            <w:r>
              <w:rPr>
                <w:rFonts w:hint="eastAsia"/>
                <w:sz w:val="18"/>
                <w:szCs w:val="18"/>
              </w:rPr>
              <w:t>128</w:t>
            </w:r>
          </w:p>
        </w:tc>
        <w:tc>
          <w:tcPr>
            <w:tcW w:w="4536" w:type="dxa"/>
          </w:tcPr>
          <w:p>
            <w:pPr>
              <w:pStyle w:val="96"/>
              <w:rPr>
                <w:sz w:val="18"/>
                <w:szCs w:val="18"/>
              </w:rPr>
            </w:pPr>
            <w:r>
              <w:rPr>
                <w:rFonts w:hint="eastAsia"/>
                <w:sz w:val="18"/>
                <w:szCs w:val="18"/>
              </w:rPr>
              <w:t>结果详细原因</w:t>
            </w:r>
          </w:p>
        </w:tc>
      </w:tr>
    </w:tbl>
    <w:p>
      <w:pPr>
        <w:pStyle w:val="15"/>
        <w:ind w:firstLine="210"/>
        <w:rPr>
          <w:color w:val="000000"/>
        </w:rPr>
      </w:pPr>
    </w:p>
    <w:p>
      <w:pPr>
        <w:rPr>
          <w:color w:val="000000" w:themeColor="text1"/>
        </w:rPr>
      </w:pPr>
      <w:r>
        <w:rPr>
          <w:color w:val="000000" w:themeColor="text1"/>
        </w:rPr>
        <w:t>2015-12-23</w:t>
      </w:r>
      <w:r>
        <w:rPr>
          <w:rFonts w:hint="eastAsia"/>
          <w:color w:val="000000" w:themeColor="text1"/>
        </w:rPr>
        <w:t xml:space="preserve"> 补充说明：</w:t>
      </w:r>
    </w:p>
    <w:p>
      <w:pPr>
        <w:pStyle w:val="111"/>
        <w:rPr>
          <w:color w:val="000000" w:themeColor="text1"/>
        </w:rPr>
      </w:pPr>
      <w:r>
        <w:rPr>
          <w:rFonts w:hint="eastAsia"/>
          <w:color w:val="000000" w:themeColor="text1"/>
        </w:rPr>
        <w:t>一级业务订购关系流程：BOSS</w:t>
      </w:r>
      <w:r>
        <w:rPr>
          <w:color w:val="000000" w:themeColor="text1"/>
        </w:rPr>
        <w:t>—</w:t>
      </w:r>
      <w:r>
        <w:rPr>
          <w:rFonts w:hint="eastAsia"/>
          <w:color w:val="000000" w:themeColor="text1"/>
        </w:rPr>
        <w:t>》FSDP</w:t>
      </w:r>
      <w:r>
        <w:rPr>
          <w:color w:val="000000" w:themeColor="text1"/>
        </w:rPr>
        <w:t>—</w:t>
      </w:r>
      <w:r>
        <w:rPr>
          <w:rFonts w:hint="eastAsia"/>
          <w:color w:val="000000" w:themeColor="text1"/>
        </w:rPr>
        <w:t>》SP；只有当SP返回正常响应后，BOSS侧才认为正常订购；</w:t>
      </w:r>
    </w:p>
    <w:p>
      <w:pPr>
        <w:pStyle w:val="111"/>
        <w:rPr>
          <w:color w:val="000000" w:themeColor="text1"/>
        </w:rPr>
      </w:pPr>
      <w:r>
        <w:rPr>
          <w:rFonts w:hint="eastAsia"/>
          <w:color w:val="000000" w:themeColor="text1"/>
        </w:rPr>
        <w:t>FSDP定义SP侧超时响应时间，建议5秒；BOSS侧也反馈下处理的超时时间；</w:t>
      </w:r>
    </w:p>
    <w:p>
      <w:pPr>
        <w:pStyle w:val="111"/>
      </w:pPr>
      <w:r>
        <w:rPr>
          <w:rFonts w:hint="eastAsia"/>
          <w:color w:val="000000" w:themeColor="text1"/>
        </w:rPr>
        <w:t>增加操作员编号，可以判断是营业厅订购还是用户自订购；</w:t>
      </w:r>
    </w:p>
    <w:p>
      <w:pPr>
        <w:pStyle w:val="15"/>
        <w:ind w:firstLine="210"/>
        <w:rPr>
          <w:color w:val="000000"/>
        </w:rPr>
      </w:pPr>
    </w:p>
    <w:p>
      <w:pPr>
        <w:pStyle w:val="4"/>
      </w:pPr>
      <w:bookmarkStart w:id="72" w:name="_Toc458083236"/>
      <w:r>
        <w:rPr>
          <w:rFonts w:hint="eastAsia"/>
        </w:rPr>
        <w:t>一级业务产品反向订购（在线订购）实时接口</w:t>
      </w:r>
      <w:bookmarkEnd w:id="72"/>
    </w:p>
    <w:p>
      <w:pPr>
        <w:pStyle w:val="3"/>
        <w:ind w:left="0" w:firstLine="420"/>
      </w:pPr>
      <w:r>
        <w:rPr>
          <w:rFonts w:hint="eastAsia"/>
        </w:rPr>
        <w:t>用户在SP业务侧发起用户订购流程（用户在电视上在线发起反向订购流程）；</w:t>
      </w:r>
    </w:p>
    <w:p>
      <w:pPr>
        <w:pStyle w:val="5"/>
      </w:pPr>
      <w:bookmarkStart w:id="73" w:name="_Toc458083237"/>
      <w:r>
        <w:rPr>
          <w:rFonts w:hint="eastAsia"/>
        </w:rPr>
        <w:t>用户自助反向订购一级业务产品流程</w:t>
      </w:r>
      <w:bookmarkEnd w:id="73"/>
    </w:p>
    <w:p>
      <w:pPr>
        <w:pStyle w:val="3"/>
        <w:ind w:left="0" w:firstLine="420"/>
      </w:pPr>
      <w:r>
        <w:rPr>
          <w:rFonts w:hint="eastAsia"/>
        </w:rPr>
        <w:t>场景说明：</w:t>
      </w:r>
    </w:p>
    <w:p>
      <w:pPr>
        <w:pStyle w:val="3"/>
        <w:ind w:left="0"/>
      </w:pPr>
      <w:r>
        <w:rPr>
          <w:rFonts w:hint="eastAsia"/>
        </w:rPr>
        <w:tab/>
      </w:r>
      <w:r>
        <w:rPr>
          <w:rFonts w:hint="eastAsia"/>
        </w:rPr>
        <w:t>对于一级业务产品反向订购，广东广电FSDP的标准可配置的四步流程：</w:t>
      </w:r>
    </w:p>
    <w:p>
      <w:pPr>
        <w:pStyle w:val="3"/>
        <w:numPr>
          <w:ilvl w:val="0"/>
          <w:numId w:val="46"/>
        </w:numPr>
      </w:pPr>
      <w:r>
        <w:rPr>
          <w:rFonts w:hint="eastAsia"/>
        </w:rPr>
        <w:t>前提：只有个人客户才能使用增值业务，SP调用6.1 实时查询用户信息接口，只有</w:t>
      </w:r>
      <w:r>
        <w:rPr>
          <w:color w:val="000000" w:themeColor="text1"/>
        </w:rPr>
        <w:t>custtype</w:t>
      </w:r>
      <w:r>
        <w:rPr>
          <w:rFonts w:hint="eastAsia"/>
          <w:color w:val="000000" w:themeColor="text1"/>
        </w:rPr>
        <w:t>=0（个人客户）才能继续；用户其他属性视SP自行选择控制；</w:t>
      </w:r>
    </w:p>
    <w:p>
      <w:pPr>
        <w:numPr>
          <w:ilvl w:val="0"/>
          <w:numId w:val="46"/>
        </w:numPr>
        <w:ind w:left="850" w:leftChars="203" w:hanging="424" w:hangingChars="202"/>
      </w:pPr>
      <w:r>
        <w:rPr>
          <w:rFonts w:hint="eastAsia"/>
        </w:rPr>
        <w:t>价格确认：SP调用FSDP反向订购接口，接口响应返回订单号和价格（3.2.3）；</w:t>
      </w:r>
    </w:p>
    <w:p>
      <w:pPr>
        <w:numPr>
          <w:ilvl w:val="0"/>
          <w:numId w:val="46"/>
        </w:numPr>
        <w:ind w:left="848" w:leftChars="202" w:hanging="424" w:hangingChars="202"/>
      </w:pPr>
      <w:r>
        <w:rPr>
          <w:rFonts w:hint="eastAsia"/>
        </w:rPr>
        <w:t>协议确认：SP给用户展现使用协议；</w:t>
      </w:r>
    </w:p>
    <w:p>
      <w:pPr>
        <w:numPr>
          <w:ilvl w:val="0"/>
          <w:numId w:val="46"/>
        </w:numPr>
        <w:ind w:left="848" w:leftChars="202" w:hanging="424" w:hangingChars="202"/>
        <w:rPr>
          <w:color w:val="000000" w:themeColor="text1"/>
        </w:rPr>
      </w:pPr>
      <w:r>
        <w:rPr>
          <w:rFonts w:hint="eastAsia"/>
          <w:color w:val="000000" w:themeColor="text1"/>
        </w:rPr>
        <w:t>童锁或在线支付：依据3.2.3接口的返回参数needcnfm,调用5.1 童锁验证接口 或 5.2在线支付接口；</w:t>
      </w:r>
    </w:p>
    <w:p>
      <w:pPr>
        <w:numPr>
          <w:ilvl w:val="0"/>
          <w:numId w:val="46"/>
        </w:numPr>
        <w:ind w:left="848" w:leftChars="202" w:hanging="424" w:hangingChars="202"/>
        <w:rPr>
          <w:color w:val="000000" w:themeColor="text1"/>
        </w:rPr>
      </w:pPr>
      <w:r>
        <w:rPr>
          <w:rFonts w:hint="eastAsia"/>
        </w:rPr>
        <w:t>订单确认：SP调用BOSS方向订单确认接口，完成反向订购。（3.2.4）</w:t>
      </w:r>
    </w:p>
    <w:p>
      <w:pPr>
        <w:pStyle w:val="111"/>
      </w:pPr>
    </w:p>
    <w:p>
      <w:pPr>
        <w:pStyle w:val="111"/>
      </w:pPr>
      <w:r>
        <w:object>
          <v:shape id="_x0000_i1026" o:spt="75" type="#_x0000_t75" style="height:529.5pt;width:327.75pt;" o:ole="t" filled="f" o:preferrelative="t" stroked="f" coordsize="21600,21600">
            <v:path/>
            <v:fill on="f" focussize="0,0"/>
            <v:stroke on="f" joinstyle="miter"/>
            <v:imagedata r:id="rId13" o:title=""/>
            <o:lock v:ext="edit" aspectratio="t"/>
            <w10:wrap type="none"/>
            <w10:anchorlock/>
          </v:shape>
          <o:OLEObject Type="Embed" ProgID="Visio.Drawing.11" ShapeID="_x0000_i1026" DrawAspect="Content" ObjectID="_1468075726" r:id="rId12">
            <o:LockedField>false</o:LockedField>
          </o:OLEObject>
        </w:object>
      </w:r>
    </w:p>
    <w:p>
      <w:pPr>
        <w:pStyle w:val="5"/>
      </w:pPr>
      <w:bookmarkStart w:id="74" w:name="_Toc458083238"/>
      <w:r>
        <w:rPr>
          <w:rFonts w:hint="eastAsia"/>
        </w:rPr>
        <w:t>接口说明</w:t>
      </w:r>
      <w:bookmarkEnd w:id="74"/>
    </w:p>
    <w:p>
      <w:pPr>
        <w:pStyle w:val="9"/>
        <w:ind w:firstLine="210" w:firstLineChars="100"/>
      </w:pPr>
      <w:r>
        <w:rPr>
          <w:rFonts w:hint="eastAsia"/>
        </w:rPr>
        <w:t>本接口采用WebService方式由SP向FSDP提交反向订购（退订）请求。</w:t>
      </w:r>
    </w:p>
    <w:p>
      <w:pPr>
        <w:pStyle w:val="9"/>
        <w:ind w:firstLine="210" w:firstLineChars="100"/>
      </w:pPr>
      <w:r>
        <w:rPr>
          <w:rFonts w:hint="eastAsia"/>
        </w:rPr>
        <w:t>SP-客户端；FSDP-服务端。</w:t>
      </w:r>
    </w:p>
    <w:p>
      <w:pPr>
        <w:pStyle w:val="9"/>
        <w:ind w:firstLine="210" w:firstLineChars="100"/>
      </w:pPr>
      <w:r>
        <w:rPr>
          <w:rFonts w:hint="eastAsia"/>
        </w:rPr>
        <w:t>响应时间：3秒</w:t>
      </w:r>
    </w:p>
    <w:p>
      <w:pPr>
        <w:pStyle w:val="9"/>
        <w:ind w:firstLine="210" w:firstLineChars="100"/>
      </w:pPr>
    </w:p>
    <w:p>
      <w:pPr>
        <w:pStyle w:val="9"/>
        <w:ind w:firstLine="210" w:firstLineChars="100"/>
      </w:pPr>
      <w:r>
        <w:rPr>
          <w:rFonts w:hint="eastAsia"/>
        </w:rPr>
        <w:t>通知接口采用WebService方式由FSDP向SP提交订购（退订）结果通知接口。</w:t>
      </w:r>
    </w:p>
    <w:p>
      <w:pPr>
        <w:pStyle w:val="5"/>
      </w:pPr>
      <w:bookmarkStart w:id="75" w:name="_Toc458083239"/>
      <w:r>
        <w:rPr>
          <w:rFonts w:hint="eastAsia"/>
        </w:rPr>
        <w:t>反向订购接口定义</w:t>
      </w:r>
      <w:bookmarkEnd w:id="75"/>
    </w:p>
    <w:p>
      <w:pPr>
        <w:pStyle w:val="15"/>
        <w:spacing w:before="156" w:after="156"/>
        <w:ind w:firstLine="210"/>
        <w:rPr>
          <w:color w:val="000000"/>
        </w:rPr>
      </w:pPr>
      <w:r>
        <w:rPr>
          <w:rFonts w:hint="eastAsia"/>
          <w:color w:val="000000"/>
        </w:rPr>
        <w:t>触发条件：反向订购时，SP调用FSDP此接口</w:t>
      </w:r>
    </w:p>
    <w:p>
      <w:pPr>
        <w:pStyle w:val="15"/>
        <w:ind w:firstLine="210"/>
        <w:rPr>
          <w:color w:val="000000"/>
        </w:rPr>
      </w:pPr>
      <w:r>
        <w:rPr>
          <w:rFonts w:hint="eastAsia"/>
          <w:color w:val="000000"/>
        </w:rPr>
        <w:t>承载协议：Web Service(Document Style)</w:t>
      </w:r>
    </w:p>
    <w:p>
      <w:pPr>
        <w:pStyle w:val="15"/>
        <w:ind w:firstLine="210"/>
        <w:rPr>
          <w:color w:val="000000"/>
        </w:rPr>
      </w:pPr>
      <w:r>
        <w:rPr>
          <w:rFonts w:hint="eastAsia"/>
          <w:color w:val="000000"/>
        </w:rPr>
        <w:t>方向：SP-&gt;FSDP</w:t>
      </w:r>
    </w:p>
    <w:p>
      <w:pPr>
        <w:pStyle w:val="15"/>
        <w:ind w:firstLine="210"/>
        <w:rPr>
          <w:color w:val="000000"/>
        </w:rPr>
      </w:pPr>
      <w:r>
        <w:rPr>
          <w:rFonts w:hint="eastAsia"/>
          <w:color w:val="000000"/>
        </w:rPr>
        <w:t>原型描述：</w:t>
      </w:r>
      <w:r>
        <w:rPr>
          <w:color w:val="000000"/>
        </w:rPr>
        <w:t>orderRelation</w:t>
      </w:r>
    </w:p>
    <w:p>
      <w:pPr>
        <w:pStyle w:val="15"/>
        <w:ind w:firstLine="210"/>
        <w:rPr>
          <w:color w:val="000000"/>
        </w:rPr>
      </w:pPr>
      <w:r>
        <w:rPr>
          <w:rFonts w:hint="eastAsia"/>
          <w:color w:val="000000"/>
        </w:rPr>
        <w:t>输入参数：</w:t>
      </w:r>
    </w:p>
    <w:tbl>
      <w:tblPr>
        <w:tblStyle w:val="32"/>
        <w:tblW w:w="8893"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1134"/>
        <w:gridCol w:w="993"/>
        <w:gridCol w:w="993"/>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shd w:val="clear" w:color="auto" w:fill="D9D9D9"/>
          </w:tcPr>
          <w:p>
            <w:pPr>
              <w:pStyle w:val="107"/>
              <w:jc w:val="both"/>
              <w:rPr>
                <w:sz w:val="18"/>
                <w:szCs w:val="18"/>
              </w:rPr>
            </w:pPr>
            <w:r>
              <w:rPr>
                <w:rFonts w:hint="eastAsia"/>
                <w:sz w:val="18"/>
                <w:szCs w:val="18"/>
              </w:rPr>
              <w:t>名称</w:t>
            </w:r>
          </w:p>
        </w:tc>
        <w:tc>
          <w:tcPr>
            <w:tcW w:w="1134" w:type="dxa"/>
            <w:shd w:val="clear" w:color="auto" w:fill="D9D9D9"/>
          </w:tcPr>
          <w:p>
            <w:pPr>
              <w:pStyle w:val="107"/>
              <w:jc w:val="both"/>
              <w:rPr>
                <w:sz w:val="18"/>
                <w:szCs w:val="18"/>
              </w:rPr>
            </w:pPr>
            <w:r>
              <w:rPr>
                <w:rFonts w:hint="eastAsia"/>
                <w:sz w:val="18"/>
                <w:szCs w:val="18"/>
              </w:rPr>
              <w:t>类型</w:t>
            </w:r>
          </w:p>
        </w:tc>
        <w:tc>
          <w:tcPr>
            <w:tcW w:w="993" w:type="dxa"/>
            <w:shd w:val="clear" w:color="auto" w:fill="D9D9D9"/>
          </w:tcPr>
          <w:p>
            <w:pPr>
              <w:pStyle w:val="107"/>
              <w:jc w:val="both"/>
              <w:rPr>
                <w:sz w:val="18"/>
                <w:szCs w:val="18"/>
              </w:rPr>
            </w:pPr>
            <w:r>
              <w:rPr>
                <w:rFonts w:hint="eastAsia"/>
                <w:sz w:val="18"/>
                <w:szCs w:val="18"/>
              </w:rPr>
              <w:t>出现次数</w:t>
            </w:r>
          </w:p>
        </w:tc>
        <w:tc>
          <w:tcPr>
            <w:tcW w:w="993" w:type="dxa"/>
            <w:shd w:val="clear" w:color="auto" w:fill="D9D9D9"/>
          </w:tcPr>
          <w:p>
            <w:pPr>
              <w:pStyle w:val="107"/>
              <w:jc w:val="both"/>
              <w:rPr>
                <w:sz w:val="18"/>
                <w:szCs w:val="18"/>
              </w:rPr>
            </w:pPr>
            <w:r>
              <w:rPr>
                <w:rFonts w:hint="eastAsia"/>
                <w:sz w:val="18"/>
                <w:szCs w:val="18"/>
              </w:rPr>
              <w:t>长度</w:t>
            </w:r>
          </w:p>
        </w:tc>
        <w:tc>
          <w:tcPr>
            <w:tcW w:w="4253" w:type="dxa"/>
            <w:shd w:val="clear" w:color="auto" w:fill="D9D9D9"/>
          </w:tcPr>
          <w:p>
            <w:pPr>
              <w:pStyle w:val="107"/>
              <w:jc w:val="both"/>
              <w:rPr>
                <w:sz w:val="18"/>
                <w:szCs w:val="18"/>
              </w:rPr>
            </w:pPr>
            <w:r>
              <w:rPr>
                <w:rFonts w:hint="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streamingNo</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20</w:t>
            </w:r>
          </w:p>
        </w:tc>
        <w:tc>
          <w:tcPr>
            <w:tcW w:w="4253" w:type="dxa"/>
          </w:tcPr>
          <w:p>
            <w:pPr>
              <w:pStyle w:val="96"/>
              <w:rPr>
                <w:sz w:val="18"/>
                <w:szCs w:val="18"/>
              </w:rPr>
            </w:pPr>
            <w:r>
              <w:rPr>
                <w:rFonts w:hint="eastAsia"/>
                <w:sz w:val="18"/>
                <w:szCs w:val="18"/>
              </w:rPr>
              <w:t>流水号，可用于调用／提供双方比较接口调用情况</w:t>
            </w:r>
            <w:r>
              <w:rPr>
                <w:sz w:val="18"/>
                <w:szCs w:val="18"/>
              </w:rPr>
              <w:tab/>
            </w:r>
          </w:p>
          <w:p>
            <w:pPr>
              <w:pStyle w:val="96"/>
              <w:rPr>
                <w:sz w:val="18"/>
                <w:szCs w:val="18"/>
              </w:rPr>
            </w:pPr>
            <w:r>
              <w:rPr>
                <w:rFonts w:hint="eastAsia"/>
                <w:sz w:val="18"/>
                <w:szCs w:val="18"/>
              </w:rPr>
              <w:t>格式：时间戳（YYYYMMDDHHMi24SS）＋6位序号。</w:t>
            </w:r>
          </w:p>
          <w:p>
            <w:pPr>
              <w:pStyle w:val="96"/>
              <w:rPr>
                <w:sz w:val="18"/>
                <w:szCs w:val="18"/>
              </w:rPr>
            </w:pPr>
            <w:r>
              <w:rPr>
                <w:rFonts w:hint="eastAsia"/>
                <w:sz w:val="18"/>
                <w:szCs w:val="18"/>
              </w:rPr>
              <w:t>2０位，序号从000000递增到999999后，从000000重新开始。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opType</w:t>
            </w:r>
          </w:p>
        </w:tc>
        <w:tc>
          <w:tcPr>
            <w:tcW w:w="1134" w:type="dxa"/>
          </w:tcPr>
          <w:p>
            <w:pPr>
              <w:pStyle w:val="96"/>
              <w:rPr>
                <w:sz w:val="18"/>
                <w:szCs w:val="18"/>
              </w:rPr>
            </w:pPr>
            <w:r>
              <w:rPr>
                <w:sz w:val="18"/>
                <w:szCs w:val="18"/>
              </w:rPr>
              <w:t>String</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3</w:t>
            </w:r>
          </w:p>
        </w:tc>
        <w:tc>
          <w:tcPr>
            <w:tcW w:w="4253" w:type="dxa"/>
          </w:tcPr>
          <w:p>
            <w:pPr>
              <w:pStyle w:val="96"/>
              <w:rPr>
                <w:sz w:val="18"/>
                <w:szCs w:val="18"/>
              </w:rPr>
            </w:pPr>
            <w:r>
              <w:rPr>
                <w:rFonts w:hint="eastAsia"/>
                <w:sz w:val="18"/>
                <w:szCs w:val="18"/>
              </w:rPr>
              <w:t>动作类型：</w:t>
            </w:r>
          </w:p>
          <w:p>
            <w:pPr>
              <w:pStyle w:val="96"/>
              <w:rPr>
                <w:sz w:val="18"/>
                <w:szCs w:val="18"/>
              </w:rPr>
            </w:pPr>
            <w:r>
              <w:rPr>
                <w:rFonts w:hint="eastAsia"/>
                <w:sz w:val="18"/>
                <w:szCs w:val="18"/>
              </w:rPr>
              <w:t>0 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color w:val="000000" w:themeColor="text1"/>
                <w:sz w:val="18"/>
                <w:szCs w:val="18"/>
              </w:rPr>
            </w:pPr>
            <w:r>
              <w:rPr>
                <w:rFonts w:hint="eastAsia"/>
                <w:color w:val="000000" w:themeColor="text1"/>
                <w:sz w:val="18"/>
                <w:szCs w:val="18"/>
              </w:rPr>
              <w:t>customID</w:t>
            </w:r>
          </w:p>
        </w:tc>
        <w:tc>
          <w:tcPr>
            <w:tcW w:w="1134" w:type="dxa"/>
          </w:tcPr>
          <w:p>
            <w:pPr>
              <w:pStyle w:val="96"/>
              <w:rPr>
                <w:color w:val="000000" w:themeColor="text1"/>
                <w:sz w:val="18"/>
                <w:szCs w:val="18"/>
              </w:rPr>
            </w:pPr>
            <w:r>
              <w:rPr>
                <w:rFonts w:hint="eastAsia"/>
                <w:color w:val="000000" w:themeColor="text1"/>
                <w:sz w:val="18"/>
                <w:szCs w:val="18"/>
              </w:rPr>
              <w:t>S</w:t>
            </w:r>
            <w:r>
              <w:rPr>
                <w:color w:val="000000" w:themeColor="text1"/>
                <w:sz w:val="18"/>
                <w:szCs w:val="18"/>
              </w:rPr>
              <w:t>tring</w:t>
            </w:r>
          </w:p>
        </w:tc>
        <w:tc>
          <w:tcPr>
            <w:tcW w:w="993" w:type="dxa"/>
          </w:tcPr>
          <w:p>
            <w:pPr>
              <w:pStyle w:val="96"/>
              <w:rPr>
                <w:color w:val="000000" w:themeColor="text1"/>
                <w:sz w:val="18"/>
                <w:szCs w:val="18"/>
              </w:rPr>
            </w:pPr>
            <w:r>
              <w:rPr>
                <w:rFonts w:hint="eastAsia"/>
                <w:color w:val="000000" w:themeColor="text1"/>
                <w:sz w:val="18"/>
                <w:szCs w:val="18"/>
              </w:rPr>
              <w:t>0</w:t>
            </w:r>
            <w:r>
              <w:rPr>
                <w:color w:val="000000" w:themeColor="text1"/>
                <w:sz w:val="18"/>
                <w:szCs w:val="18"/>
              </w:rPr>
              <w:t>…</w:t>
            </w:r>
            <w:r>
              <w:rPr>
                <w:rFonts w:hint="eastAsia"/>
                <w:color w:val="000000" w:themeColor="text1"/>
                <w:sz w:val="18"/>
                <w:szCs w:val="18"/>
              </w:rPr>
              <w:t>1</w:t>
            </w:r>
          </w:p>
        </w:tc>
        <w:tc>
          <w:tcPr>
            <w:tcW w:w="993" w:type="dxa"/>
          </w:tcPr>
          <w:p>
            <w:pPr>
              <w:pStyle w:val="96"/>
              <w:rPr>
                <w:color w:val="000000" w:themeColor="text1"/>
                <w:sz w:val="18"/>
                <w:szCs w:val="18"/>
              </w:rPr>
            </w:pPr>
            <w:r>
              <w:rPr>
                <w:rFonts w:hint="eastAsia"/>
                <w:color w:val="000000" w:themeColor="text1"/>
                <w:sz w:val="18"/>
                <w:szCs w:val="18"/>
              </w:rPr>
              <w:t>30</w:t>
            </w:r>
          </w:p>
        </w:tc>
        <w:tc>
          <w:tcPr>
            <w:tcW w:w="4253" w:type="dxa"/>
          </w:tcPr>
          <w:p>
            <w:pPr>
              <w:pStyle w:val="96"/>
              <w:rPr>
                <w:color w:val="000000" w:themeColor="text1"/>
                <w:sz w:val="18"/>
                <w:szCs w:val="18"/>
              </w:rPr>
            </w:pPr>
            <w:r>
              <w:rPr>
                <w:rFonts w:hint="eastAsia"/>
                <w:color w:val="000000" w:themeColor="text1"/>
                <w:sz w:val="18"/>
                <w:szCs w:val="18"/>
              </w:rPr>
              <w:t>客户编号（1个客户多个智能卡或多个设备）</w:t>
            </w:r>
          </w:p>
          <w:p>
            <w:pPr>
              <w:pStyle w:val="96"/>
              <w:rPr>
                <w:color w:val="000000" w:themeColor="text1"/>
                <w:sz w:val="18"/>
                <w:szCs w:val="18"/>
              </w:rPr>
            </w:pPr>
            <w:r>
              <w:rPr>
                <w:rFonts w:hint="eastAsia"/>
                <w:color w:val="000000" w:themeColor="text1"/>
                <w:sz w:val="18"/>
                <w:szCs w:val="18"/>
              </w:rPr>
              <w:t>-2015/12/14 新增：可选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spid</w:t>
            </w:r>
          </w:p>
        </w:tc>
        <w:tc>
          <w:tcPr>
            <w:tcW w:w="1134" w:type="dxa"/>
          </w:tcPr>
          <w:p>
            <w:pPr>
              <w:pStyle w:val="96"/>
              <w:rPr>
                <w:sz w:val="18"/>
                <w:szCs w:val="18"/>
              </w:rPr>
            </w:pPr>
            <w:r>
              <w:rPr>
                <w:rFonts w:hint="eastAsia"/>
                <w:sz w:val="18"/>
                <w:szCs w:val="18"/>
              </w:rPr>
              <w:t>S</w:t>
            </w:r>
            <w:r>
              <w:rPr>
                <w:sz w:val="18"/>
                <w:szCs w:val="18"/>
              </w:rPr>
              <w:t>tring</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10</w:t>
            </w:r>
          </w:p>
        </w:tc>
        <w:tc>
          <w:tcPr>
            <w:tcW w:w="4253" w:type="dxa"/>
          </w:tcPr>
          <w:p>
            <w:pPr>
              <w:pStyle w:val="96"/>
              <w:rPr>
                <w:sz w:val="18"/>
                <w:szCs w:val="18"/>
              </w:rPr>
            </w:pPr>
            <w:r>
              <w:rPr>
                <w:sz w:val="18"/>
                <w:szCs w:val="18"/>
              </w:rPr>
              <w:t>S</w:t>
            </w:r>
            <w:r>
              <w:rPr>
                <w:rFonts w:hint="eastAsia"/>
                <w:sz w:val="18"/>
                <w:szCs w:val="18"/>
              </w:rPr>
              <w:t>p编号，唯一标识SP的编号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devType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3</w:t>
            </w:r>
          </w:p>
        </w:tc>
        <w:tc>
          <w:tcPr>
            <w:tcW w:w="4253" w:type="dxa"/>
          </w:tcPr>
          <w:p>
            <w:pPr>
              <w:pStyle w:val="96"/>
              <w:rPr>
                <w:sz w:val="18"/>
                <w:szCs w:val="18"/>
              </w:rPr>
            </w:pPr>
            <w:r>
              <w:rPr>
                <w:rFonts w:hint="eastAsia"/>
                <w:sz w:val="18"/>
                <w:szCs w:val="18"/>
              </w:rPr>
              <w:t>订购参数：设备类型：</w:t>
            </w:r>
            <w:r>
              <w:rPr>
                <w:sz w:val="18"/>
                <w:szCs w:val="18"/>
              </w:rPr>
              <w:t xml:space="preserve"> </w:t>
            </w:r>
            <w:r>
              <w:rPr>
                <w:rFonts w:hint="eastAsia"/>
                <w:sz w:val="18"/>
                <w:szCs w:val="18"/>
              </w:rPr>
              <w:t>见附录3.2.2</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devNo</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20</w:t>
            </w:r>
          </w:p>
        </w:tc>
        <w:tc>
          <w:tcPr>
            <w:tcW w:w="4253" w:type="dxa"/>
          </w:tcPr>
          <w:p>
            <w:pPr>
              <w:pStyle w:val="96"/>
              <w:rPr>
                <w:sz w:val="18"/>
                <w:szCs w:val="18"/>
              </w:rPr>
            </w:pPr>
            <w:r>
              <w:rPr>
                <w:rFonts w:hint="eastAsia"/>
                <w:sz w:val="18"/>
                <w:szCs w:val="18"/>
              </w:rPr>
              <w:t>订购参数：设备编号：智能卡、机顶盒的逻辑号码，其他硬件设备的序列号。智能卡号</w:t>
            </w:r>
          </w:p>
          <w:p>
            <w:pPr>
              <w:pStyle w:val="96"/>
              <w:rPr>
                <w:sz w:val="18"/>
                <w:szCs w:val="18"/>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serviceid</w:t>
            </w:r>
          </w:p>
        </w:tc>
        <w:tc>
          <w:tcPr>
            <w:tcW w:w="1134" w:type="dxa"/>
          </w:tcPr>
          <w:p>
            <w:pPr>
              <w:pStyle w:val="96"/>
              <w:rPr>
                <w:sz w:val="18"/>
                <w:szCs w:val="18"/>
              </w:rPr>
            </w:pPr>
            <w:r>
              <w:rPr>
                <w:sz w:val="18"/>
                <w:szCs w:val="18"/>
              </w:rPr>
              <w:t>String</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40</w:t>
            </w:r>
          </w:p>
        </w:tc>
        <w:tc>
          <w:tcPr>
            <w:tcW w:w="4253" w:type="dxa"/>
          </w:tcPr>
          <w:p>
            <w:pPr>
              <w:pStyle w:val="96"/>
              <w:rPr>
                <w:sz w:val="18"/>
                <w:szCs w:val="18"/>
              </w:rPr>
            </w:pPr>
            <w:r>
              <w:rPr>
                <w:rFonts w:hint="eastAsia"/>
                <w:sz w:val="18"/>
                <w:szCs w:val="18"/>
              </w:rPr>
              <w:t>订购参数：一级业务产品编码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Unit</w:t>
            </w:r>
          </w:p>
        </w:tc>
        <w:tc>
          <w:tcPr>
            <w:tcW w:w="1134" w:type="dxa"/>
          </w:tcPr>
          <w:p>
            <w:pPr>
              <w:pStyle w:val="96"/>
              <w:rPr>
                <w:sz w:val="18"/>
                <w:szCs w:val="18"/>
              </w:rPr>
            </w:pPr>
            <w:r>
              <w:rPr>
                <w:rFonts w:hint="eastAsia"/>
                <w:sz w:val="18"/>
                <w:szCs w:val="18"/>
              </w:rPr>
              <w:t>Sting</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1</w:t>
            </w:r>
          </w:p>
        </w:tc>
        <w:tc>
          <w:tcPr>
            <w:tcW w:w="4253" w:type="dxa"/>
          </w:tcPr>
          <w:p>
            <w:pPr>
              <w:pStyle w:val="96"/>
              <w:rPr>
                <w:sz w:val="18"/>
                <w:szCs w:val="18"/>
              </w:rPr>
            </w:pPr>
            <w:r>
              <w:rPr>
                <w:rFonts w:hint="eastAsia"/>
                <w:sz w:val="18"/>
                <w:szCs w:val="18"/>
              </w:rPr>
              <w:t>订购参数：订购周期</w:t>
            </w:r>
          </w:p>
          <w:p>
            <w:pPr>
              <w:pStyle w:val="96"/>
              <w:rPr>
                <w:sz w:val="18"/>
                <w:szCs w:val="18"/>
              </w:rPr>
            </w:pPr>
            <w:r>
              <w:rPr>
                <w:rFonts w:hint="eastAsia"/>
                <w:sz w:val="18"/>
                <w:szCs w:val="18"/>
              </w:rPr>
              <w:t>0：天；1：月；2：年</w:t>
            </w:r>
          </w:p>
          <w:p>
            <w:pPr>
              <w:pStyle w:val="96"/>
              <w:rPr>
                <w:color w:val="000000" w:themeColor="text1"/>
                <w:sz w:val="18"/>
                <w:szCs w:val="18"/>
              </w:rPr>
            </w:pPr>
            <w:r>
              <w:rPr>
                <w:rFonts w:hint="eastAsia"/>
                <w:color w:val="000000" w:themeColor="text1"/>
                <w:sz w:val="18"/>
                <w:szCs w:val="18"/>
              </w:rPr>
              <w:t>-2015/12/14 填写方法：1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sz w:val="18"/>
                <w:szCs w:val="18"/>
              </w:rPr>
              <w:t>C</w:t>
            </w:r>
            <w:r>
              <w:rPr>
                <w:rFonts w:hint="eastAsia"/>
                <w:sz w:val="18"/>
                <w:szCs w:val="18"/>
              </w:rPr>
              <w:t>ount</w:t>
            </w:r>
          </w:p>
        </w:tc>
        <w:tc>
          <w:tcPr>
            <w:tcW w:w="1134" w:type="dxa"/>
          </w:tcPr>
          <w:p>
            <w:pPr>
              <w:pStyle w:val="96"/>
              <w:rPr>
                <w:sz w:val="18"/>
                <w:szCs w:val="18"/>
              </w:rPr>
            </w:pPr>
            <w:r>
              <w:rPr>
                <w:rFonts w:hint="eastAsia"/>
                <w:sz w:val="18"/>
                <w:szCs w:val="18"/>
              </w:rPr>
              <w:t>Sting</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10</w:t>
            </w:r>
          </w:p>
        </w:tc>
        <w:tc>
          <w:tcPr>
            <w:tcW w:w="4253" w:type="dxa"/>
          </w:tcPr>
          <w:p>
            <w:pPr>
              <w:pStyle w:val="96"/>
              <w:rPr>
                <w:sz w:val="18"/>
                <w:szCs w:val="18"/>
              </w:rPr>
            </w:pPr>
            <w:r>
              <w:rPr>
                <w:rFonts w:hint="eastAsia"/>
                <w:sz w:val="18"/>
                <w:szCs w:val="18"/>
              </w:rPr>
              <w:t>订购参数：订购周期数量</w:t>
            </w:r>
          </w:p>
          <w:p>
            <w:pPr>
              <w:pStyle w:val="96"/>
              <w:rPr>
                <w:color w:val="000000" w:themeColor="text1"/>
                <w:sz w:val="18"/>
                <w:szCs w:val="18"/>
              </w:rPr>
            </w:pPr>
            <w:r>
              <w:rPr>
                <w:rFonts w:hint="eastAsia"/>
                <w:color w:val="000000" w:themeColor="text1"/>
                <w:sz w:val="18"/>
                <w:szCs w:val="18"/>
              </w:rPr>
              <w:t>-2015/12/14 填写方法：</w:t>
            </w:r>
          </w:p>
          <w:p>
            <w:pPr>
              <w:pStyle w:val="96"/>
              <w:rPr>
                <w:color w:val="FF0000"/>
                <w:sz w:val="18"/>
                <w:szCs w:val="18"/>
              </w:rPr>
            </w:pPr>
            <w:r>
              <w:rPr>
                <w:rFonts w:hint="eastAsia"/>
                <w:color w:val="000000" w:themeColor="text1"/>
                <w:sz w:val="18"/>
                <w:szCs w:val="18"/>
              </w:rPr>
              <w:t>目前填0：订购时不收费</w:t>
            </w:r>
            <w:r>
              <w:rPr>
                <w:color w:val="000000" w:themeColor="text1"/>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catvid</w:t>
            </w:r>
          </w:p>
        </w:tc>
        <w:tc>
          <w:tcPr>
            <w:tcW w:w="1134" w:type="dxa"/>
          </w:tcPr>
          <w:p>
            <w:pPr>
              <w:pStyle w:val="96"/>
              <w:rPr>
                <w:sz w:val="18"/>
                <w:szCs w:val="18"/>
              </w:rPr>
            </w:pPr>
            <w:r>
              <w:rPr>
                <w:rFonts w:hint="eastAsia"/>
                <w:sz w:val="18"/>
                <w:szCs w:val="18"/>
              </w:rPr>
              <w:t>S</w:t>
            </w:r>
            <w:r>
              <w:rPr>
                <w:sz w:val="18"/>
                <w:szCs w:val="18"/>
              </w:rPr>
              <w:t>tring</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20</w:t>
            </w:r>
          </w:p>
        </w:tc>
        <w:tc>
          <w:tcPr>
            <w:tcW w:w="4253" w:type="dxa"/>
          </w:tcPr>
          <w:p>
            <w:pPr>
              <w:pStyle w:val="96"/>
              <w:rPr>
                <w:sz w:val="18"/>
                <w:szCs w:val="18"/>
              </w:rPr>
            </w:pPr>
            <w:r>
              <w:rPr>
                <w:rFonts w:hint="eastAsia"/>
                <w:sz w:val="18"/>
                <w:szCs w:val="18"/>
              </w:rPr>
              <w:t>广电号：用户自定义广电编号。通过广电号可以唯一标识一个广电用户，解决通过地址、证件、设备号、卡号等不能唯一标识用户或不易记忆的问题。</w:t>
            </w:r>
          </w:p>
          <w:p>
            <w:pPr>
              <w:pStyle w:val="96"/>
              <w:rPr>
                <w:sz w:val="18"/>
                <w:szCs w:val="18"/>
              </w:rPr>
            </w:pPr>
            <w:r>
              <w:rPr>
                <w:rFonts w:hint="eastAsia"/>
                <w:sz w:val="18"/>
                <w:szCs w:val="18"/>
              </w:rPr>
              <w:t>一个用户可以有多个广电号，一个广电号可以对应到多个设备。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effectiveDate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w:t>
            </w:r>
            <w:r>
              <w:rPr>
                <w:sz w:val="18"/>
                <w:szCs w:val="18"/>
              </w:rPr>
              <w:t>…</w:t>
            </w:r>
            <w:r>
              <w:rPr>
                <w:rFonts w:hint="eastAsia"/>
                <w:sz w:val="18"/>
                <w:szCs w:val="18"/>
              </w:rPr>
              <w:t>1</w:t>
            </w:r>
          </w:p>
        </w:tc>
        <w:tc>
          <w:tcPr>
            <w:tcW w:w="993" w:type="dxa"/>
          </w:tcPr>
          <w:p>
            <w:pPr>
              <w:pStyle w:val="96"/>
              <w:rPr>
                <w:sz w:val="18"/>
                <w:szCs w:val="18"/>
              </w:rPr>
            </w:pPr>
            <w:r>
              <w:rPr>
                <w:rFonts w:hint="eastAsia"/>
                <w:sz w:val="18"/>
                <w:szCs w:val="18"/>
              </w:rPr>
              <w:t>14</w:t>
            </w:r>
          </w:p>
        </w:tc>
        <w:tc>
          <w:tcPr>
            <w:tcW w:w="4253" w:type="dxa"/>
          </w:tcPr>
          <w:p>
            <w:pPr>
              <w:pStyle w:val="96"/>
              <w:rPr>
                <w:sz w:val="18"/>
                <w:szCs w:val="18"/>
              </w:rPr>
            </w:pPr>
            <w:r>
              <w:rPr>
                <w:rFonts w:hint="eastAsia"/>
                <w:sz w:val="18"/>
                <w:szCs w:val="18"/>
              </w:rPr>
              <w:t>订购关系生效时间。格式：yyyymmddhhmmss。 时间采用24小时制。</w:t>
            </w:r>
            <w:r>
              <w:rPr>
                <w:rFonts w:hint="eastAsia"/>
                <w:color w:val="000000" w:themeColor="text1"/>
                <w:sz w:val="18"/>
                <w:szCs w:val="18"/>
              </w:rPr>
              <w:t>（第一次订购时间）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sz w:val="18"/>
                <w:szCs w:val="18"/>
              </w:rPr>
              <w:t>expiry</w:t>
            </w:r>
            <w:r>
              <w:rPr>
                <w:rFonts w:hint="eastAsia"/>
                <w:sz w:val="18"/>
                <w:szCs w:val="18"/>
              </w:rPr>
              <w:t>Date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w:t>
            </w:r>
            <w:r>
              <w:rPr>
                <w:sz w:val="18"/>
                <w:szCs w:val="18"/>
              </w:rPr>
              <w:t>…</w:t>
            </w:r>
            <w:r>
              <w:rPr>
                <w:rFonts w:hint="eastAsia"/>
                <w:sz w:val="18"/>
                <w:szCs w:val="18"/>
              </w:rPr>
              <w:t>1</w:t>
            </w:r>
          </w:p>
        </w:tc>
        <w:tc>
          <w:tcPr>
            <w:tcW w:w="993" w:type="dxa"/>
          </w:tcPr>
          <w:p>
            <w:pPr>
              <w:pStyle w:val="96"/>
              <w:rPr>
                <w:sz w:val="18"/>
                <w:szCs w:val="18"/>
              </w:rPr>
            </w:pPr>
            <w:r>
              <w:rPr>
                <w:rFonts w:hint="eastAsia"/>
                <w:sz w:val="18"/>
                <w:szCs w:val="18"/>
              </w:rPr>
              <w:t>14</w:t>
            </w:r>
          </w:p>
        </w:tc>
        <w:tc>
          <w:tcPr>
            <w:tcW w:w="4253" w:type="dxa"/>
          </w:tcPr>
          <w:p>
            <w:pPr>
              <w:pStyle w:val="96"/>
              <w:rPr>
                <w:sz w:val="18"/>
                <w:szCs w:val="18"/>
              </w:rPr>
            </w:pPr>
            <w:r>
              <w:rPr>
                <w:rFonts w:hint="eastAsia"/>
                <w:sz w:val="18"/>
                <w:szCs w:val="18"/>
              </w:rPr>
              <w:t>订购关系失效时间。格式：yyyymmddhhmmss。 时间采用24小时制。</w:t>
            </w:r>
            <w:r>
              <w:rPr>
                <w:rFonts w:hint="eastAsia"/>
                <w:color w:val="000000" w:themeColor="text1"/>
                <w:sz w:val="18"/>
                <w:szCs w:val="18"/>
              </w:rPr>
              <w:t>（目前没有用）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rFonts w:ascii="Times New Roman" w:hAnsi="Times New Roman"/>
                <w:color w:val="000000" w:themeColor="text1"/>
              </w:rPr>
            </w:pPr>
            <w:r>
              <w:rPr>
                <w:rFonts w:hint="eastAsia"/>
                <w:color w:val="000000" w:themeColor="text1"/>
                <w:sz w:val="18"/>
                <w:szCs w:val="18"/>
              </w:rPr>
              <w:t>CARegionCode</w:t>
            </w:r>
          </w:p>
        </w:tc>
        <w:tc>
          <w:tcPr>
            <w:tcW w:w="113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93"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93" w:type="dxa"/>
          </w:tcPr>
          <w:p>
            <w:pPr>
              <w:pStyle w:val="96"/>
              <w:rPr>
                <w:rFonts w:ascii="Times New Roman" w:hAnsi="Times New Roman"/>
                <w:color w:val="000000" w:themeColor="text1"/>
              </w:rPr>
            </w:pPr>
            <w:r>
              <w:rPr>
                <w:rFonts w:hint="eastAsia" w:ascii="Times New Roman" w:hAnsi="Times New Roman"/>
                <w:color w:val="000000" w:themeColor="text1"/>
              </w:rPr>
              <w:t>50</w:t>
            </w:r>
          </w:p>
        </w:tc>
        <w:tc>
          <w:tcPr>
            <w:tcW w:w="4253" w:type="dxa"/>
          </w:tcPr>
          <w:p>
            <w:pPr>
              <w:pStyle w:val="96"/>
              <w:ind w:firstLine="32" w:firstLineChars="18"/>
              <w:rPr>
                <w:color w:val="000000" w:themeColor="text1"/>
                <w:sz w:val="18"/>
                <w:szCs w:val="18"/>
              </w:rPr>
            </w:pPr>
            <w:r>
              <w:rPr>
                <w:rFonts w:hint="eastAsia"/>
                <w:color w:val="000000" w:themeColor="text1"/>
                <w:sz w:val="18"/>
                <w:szCs w:val="18"/>
              </w:rPr>
              <w:t>机顶盒CA对象的regionCode（地区编码）</w:t>
            </w:r>
          </w:p>
          <w:p>
            <w:pPr>
              <w:pStyle w:val="96"/>
              <w:rPr>
                <w:rFonts w:ascii="Times New Roman" w:hAnsi="Times New Roman"/>
                <w:color w:val="000000" w:themeColor="text1"/>
              </w:rPr>
            </w:pPr>
            <w:r>
              <w:rPr>
                <w:rFonts w:hint="eastAsia"/>
                <w:color w:val="000000" w:themeColor="text1"/>
                <w:sz w:val="18"/>
                <w:szCs w:val="18"/>
              </w:rPr>
              <w:t>FSDP对应将其转换成地市编码</w:t>
            </w:r>
          </w:p>
        </w:tc>
      </w:tr>
    </w:tbl>
    <w:p>
      <w:pPr>
        <w:pStyle w:val="15"/>
        <w:ind w:firstLine="210"/>
        <w:rPr>
          <w:color w:val="000000"/>
        </w:rPr>
      </w:pPr>
      <w:r>
        <w:rPr>
          <w:rFonts w:hint="eastAsia"/>
          <w:color w:val="000000"/>
        </w:rPr>
        <w:t>输出参数：</w:t>
      </w:r>
    </w:p>
    <w:tbl>
      <w:tblPr>
        <w:tblStyle w:val="32"/>
        <w:tblW w:w="8893"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1134"/>
        <w:gridCol w:w="993"/>
        <w:gridCol w:w="993"/>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shd w:val="clear" w:color="auto" w:fill="D9D9D9"/>
          </w:tcPr>
          <w:p>
            <w:pPr>
              <w:pStyle w:val="107"/>
              <w:jc w:val="both"/>
              <w:rPr>
                <w:sz w:val="18"/>
                <w:szCs w:val="18"/>
              </w:rPr>
            </w:pPr>
            <w:r>
              <w:rPr>
                <w:rFonts w:hint="eastAsia"/>
                <w:sz w:val="18"/>
                <w:szCs w:val="18"/>
              </w:rPr>
              <w:t>名称</w:t>
            </w:r>
          </w:p>
        </w:tc>
        <w:tc>
          <w:tcPr>
            <w:tcW w:w="1134" w:type="dxa"/>
            <w:shd w:val="clear" w:color="auto" w:fill="D9D9D9"/>
          </w:tcPr>
          <w:p>
            <w:pPr>
              <w:pStyle w:val="107"/>
              <w:jc w:val="both"/>
              <w:rPr>
                <w:sz w:val="18"/>
                <w:szCs w:val="18"/>
              </w:rPr>
            </w:pPr>
            <w:r>
              <w:rPr>
                <w:sz w:val="18"/>
                <w:szCs w:val="18"/>
              </w:rPr>
              <w:t>类型</w:t>
            </w:r>
          </w:p>
        </w:tc>
        <w:tc>
          <w:tcPr>
            <w:tcW w:w="993" w:type="dxa"/>
            <w:shd w:val="clear" w:color="auto" w:fill="D9D9D9"/>
          </w:tcPr>
          <w:p>
            <w:pPr>
              <w:pStyle w:val="107"/>
              <w:jc w:val="both"/>
              <w:rPr>
                <w:sz w:val="18"/>
                <w:szCs w:val="18"/>
              </w:rPr>
            </w:pPr>
            <w:r>
              <w:rPr>
                <w:rFonts w:hint="eastAsia"/>
                <w:sz w:val="18"/>
                <w:szCs w:val="18"/>
              </w:rPr>
              <w:t>出现次数</w:t>
            </w:r>
          </w:p>
        </w:tc>
        <w:tc>
          <w:tcPr>
            <w:tcW w:w="993" w:type="dxa"/>
            <w:shd w:val="clear" w:color="auto" w:fill="D9D9D9"/>
          </w:tcPr>
          <w:p>
            <w:pPr>
              <w:pStyle w:val="107"/>
              <w:jc w:val="both"/>
              <w:rPr>
                <w:sz w:val="18"/>
                <w:szCs w:val="18"/>
              </w:rPr>
            </w:pPr>
            <w:r>
              <w:rPr>
                <w:rFonts w:hint="eastAsia"/>
                <w:sz w:val="18"/>
                <w:szCs w:val="18"/>
              </w:rPr>
              <w:t>长度</w:t>
            </w:r>
          </w:p>
        </w:tc>
        <w:tc>
          <w:tcPr>
            <w:tcW w:w="4252" w:type="dxa"/>
            <w:shd w:val="clear" w:color="auto" w:fill="D9D9D9"/>
          </w:tcPr>
          <w:p>
            <w:pPr>
              <w:pStyle w:val="107"/>
              <w:jc w:val="both"/>
              <w:rPr>
                <w:sz w:val="18"/>
                <w:szCs w:val="18"/>
              </w:rPr>
            </w:pPr>
            <w:r>
              <w:rPr>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s</w:t>
            </w:r>
            <w:r>
              <w:rPr>
                <w:sz w:val="18"/>
                <w:szCs w:val="18"/>
              </w:rPr>
              <w:t>treamingNo</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sz w:val="18"/>
                <w:szCs w:val="18"/>
              </w:rPr>
              <w:t>1</w:t>
            </w:r>
          </w:p>
        </w:tc>
        <w:tc>
          <w:tcPr>
            <w:tcW w:w="993" w:type="dxa"/>
          </w:tcPr>
          <w:p>
            <w:pPr>
              <w:pStyle w:val="96"/>
              <w:rPr>
                <w:sz w:val="18"/>
                <w:szCs w:val="18"/>
              </w:rPr>
            </w:pPr>
            <w:r>
              <w:rPr>
                <w:rFonts w:hint="eastAsia"/>
                <w:sz w:val="18"/>
                <w:szCs w:val="18"/>
              </w:rPr>
              <w:t>20</w:t>
            </w:r>
          </w:p>
        </w:tc>
        <w:tc>
          <w:tcPr>
            <w:tcW w:w="4252" w:type="dxa"/>
          </w:tcPr>
          <w:p>
            <w:pPr>
              <w:pStyle w:val="96"/>
              <w:rPr>
                <w:sz w:val="18"/>
                <w:szCs w:val="18"/>
              </w:rPr>
            </w:pPr>
            <w:r>
              <w:rPr>
                <w:rFonts w:hint="eastAsia"/>
                <w:sz w:val="18"/>
                <w:szCs w:val="18"/>
              </w:rPr>
              <w:t>将调用的StreamingNo原样返回，保证调用／返回的同步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r</w:t>
            </w:r>
            <w:r>
              <w:rPr>
                <w:sz w:val="18"/>
                <w:szCs w:val="18"/>
              </w:rPr>
              <w:t>esult</w:t>
            </w:r>
            <w:r>
              <w:rPr>
                <w:rFonts w:hint="eastAsia"/>
                <w:sz w:val="18"/>
                <w:szCs w:val="18"/>
              </w:rPr>
              <w:t xml:space="preserve">Code </w:t>
            </w:r>
          </w:p>
        </w:tc>
        <w:tc>
          <w:tcPr>
            <w:tcW w:w="1134" w:type="dxa"/>
          </w:tcPr>
          <w:p>
            <w:pPr>
              <w:pStyle w:val="96"/>
              <w:rPr>
                <w:sz w:val="18"/>
                <w:szCs w:val="18"/>
              </w:rPr>
            </w:pPr>
            <w:r>
              <w:rPr>
                <w:sz w:val="18"/>
                <w:szCs w:val="18"/>
              </w:rPr>
              <w:t>Integer</w:t>
            </w:r>
          </w:p>
        </w:tc>
        <w:tc>
          <w:tcPr>
            <w:tcW w:w="993" w:type="dxa"/>
          </w:tcPr>
          <w:p>
            <w:pPr>
              <w:pStyle w:val="96"/>
              <w:rPr>
                <w:sz w:val="18"/>
                <w:szCs w:val="18"/>
              </w:rPr>
            </w:pPr>
            <w:r>
              <w:rPr>
                <w:rFonts w:hint="eastAsia"/>
                <w:sz w:val="18"/>
                <w:szCs w:val="18"/>
              </w:rPr>
              <w:t>1</w:t>
            </w:r>
          </w:p>
        </w:tc>
        <w:tc>
          <w:tcPr>
            <w:tcW w:w="993" w:type="dxa"/>
          </w:tcPr>
          <w:p>
            <w:pPr>
              <w:pStyle w:val="96"/>
              <w:rPr>
                <w:sz w:val="18"/>
                <w:szCs w:val="18"/>
              </w:rPr>
            </w:pPr>
            <w:r>
              <w:rPr>
                <w:rFonts w:hint="eastAsia"/>
                <w:sz w:val="18"/>
                <w:szCs w:val="18"/>
              </w:rPr>
              <w:t>4</w:t>
            </w:r>
          </w:p>
        </w:tc>
        <w:tc>
          <w:tcPr>
            <w:tcW w:w="4252" w:type="dxa"/>
          </w:tcPr>
          <w:p>
            <w:pPr>
              <w:pStyle w:val="96"/>
              <w:rPr>
                <w:sz w:val="18"/>
                <w:szCs w:val="18"/>
              </w:rPr>
            </w:pPr>
            <w:r>
              <w:rPr>
                <w:rFonts w:hint="eastAsia"/>
                <w:sz w:val="18"/>
                <w:szCs w:val="18"/>
              </w:rPr>
              <w:t>0 成功</w:t>
            </w:r>
          </w:p>
          <w:p>
            <w:pPr>
              <w:pStyle w:val="96"/>
              <w:rPr>
                <w:sz w:val="18"/>
                <w:szCs w:val="18"/>
              </w:rPr>
            </w:pPr>
            <w:r>
              <w:rPr>
                <w:rFonts w:hint="eastAsia"/>
                <w:sz w:val="18"/>
                <w:szCs w:val="18"/>
              </w:rPr>
              <w:t>非0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sz w:val="18"/>
                <w:szCs w:val="18"/>
              </w:rPr>
              <w:t>order</w:t>
            </w:r>
            <w:r>
              <w:rPr>
                <w:rFonts w:hint="eastAsia"/>
                <w:sz w:val="18"/>
                <w:szCs w:val="18"/>
              </w:rPr>
              <w:t>i</w:t>
            </w:r>
            <w:r>
              <w:rPr>
                <w:sz w:val="18"/>
                <w:szCs w:val="18"/>
              </w:rPr>
              <w:t>d</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0..1</w:t>
            </w:r>
          </w:p>
        </w:tc>
        <w:tc>
          <w:tcPr>
            <w:tcW w:w="993" w:type="dxa"/>
          </w:tcPr>
          <w:p>
            <w:pPr>
              <w:pStyle w:val="96"/>
              <w:rPr>
                <w:sz w:val="18"/>
                <w:szCs w:val="18"/>
              </w:rPr>
            </w:pPr>
            <w:r>
              <w:rPr>
                <w:rFonts w:hint="eastAsia"/>
                <w:sz w:val="18"/>
                <w:szCs w:val="18"/>
              </w:rPr>
              <w:t>50</w:t>
            </w:r>
          </w:p>
        </w:tc>
        <w:tc>
          <w:tcPr>
            <w:tcW w:w="4252" w:type="dxa"/>
          </w:tcPr>
          <w:p>
            <w:pPr>
              <w:pStyle w:val="96"/>
              <w:rPr>
                <w:sz w:val="18"/>
                <w:szCs w:val="18"/>
              </w:rPr>
            </w:pPr>
            <w:r>
              <w:rPr>
                <w:rFonts w:hint="eastAsia"/>
                <w:sz w:val="18"/>
                <w:szCs w:val="18"/>
              </w:rPr>
              <w:t>订单号：最终确认（订单确认接口）需要</w:t>
            </w:r>
          </w:p>
          <w:p>
            <w:pPr>
              <w:pStyle w:val="96"/>
              <w:rPr>
                <w:sz w:val="18"/>
                <w:szCs w:val="18"/>
              </w:rPr>
            </w:pPr>
            <w:r>
              <w:rPr>
                <w:rFonts w:hint="eastAsia"/>
                <w:sz w:val="18"/>
                <w:szCs w:val="18"/>
              </w:rPr>
              <w:t>【成功后必返回】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ordertype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0..1</w:t>
            </w:r>
          </w:p>
        </w:tc>
        <w:tc>
          <w:tcPr>
            <w:tcW w:w="993" w:type="dxa"/>
          </w:tcPr>
          <w:p>
            <w:pPr>
              <w:pStyle w:val="96"/>
              <w:rPr>
                <w:sz w:val="18"/>
                <w:szCs w:val="18"/>
              </w:rPr>
            </w:pPr>
            <w:r>
              <w:rPr>
                <w:rFonts w:hint="eastAsia"/>
                <w:sz w:val="18"/>
                <w:szCs w:val="18"/>
              </w:rPr>
              <w:t>3</w:t>
            </w:r>
          </w:p>
        </w:tc>
        <w:tc>
          <w:tcPr>
            <w:tcW w:w="4252" w:type="dxa"/>
          </w:tcPr>
          <w:p>
            <w:pPr>
              <w:pStyle w:val="96"/>
              <w:rPr>
                <w:sz w:val="18"/>
                <w:szCs w:val="18"/>
              </w:rPr>
            </w:pPr>
            <w:r>
              <w:rPr>
                <w:rFonts w:hint="eastAsia"/>
                <w:sz w:val="18"/>
                <w:szCs w:val="18"/>
              </w:rPr>
              <w:t>订购业务类型：</w:t>
            </w:r>
          </w:p>
          <w:p>
            <w:pPr>
              <w:pStyle w:val="96"/>
              <w:rPr>
                <w:sz w:val="18"/>
                <w:szCs w:val="18"/>
              </w:rPr>
            </w:pPr>
            <w:r>
              <w:rPr>
                <w:rFonts w:hint="eastAsia"/>
                <w:sz w:val="18"/>
                <w:szCs w:val="18"/>
              </w:rPr>
              <w:t>0订购产品</w:t>
            </w:r>
          </w:p>
          <w:p>
            <w:pPr>
              <w:pStyle w:val="96"/>
              <w:rPr>
                <w:sz w:val="18"/>
                <w:szCs w:val="18"/>
              </w:rPr>
            </w:pPr>
            <w:r>
              <w:rPr>
                <w:rFonts w:hint="eastAsia"/>
                <w:sz w:val="18"/>
                <w:szCs w:val="18"/>
              </w:rPr>
              <w:t>1订购套餐（反向订购暂不支持，预留）</w:t>
            </w:r>
          </w:p>
          <w:p>
            <w:pPr>
              <w:pStyle w:val="96"/>
              <w:rPr>
                <w:sz w:val="18"/>
                <w:szCs w:val="18"/>
              </w:rPr>
            </w:pPr>
            <w:r>
              <w:rPr>
                <w:rFonts w:hint="eastAsia"/>
                <w:sz w:val="18"/>
                <w:szCs w:val="18"/>
              </w:rPr>
              <w:t>【成功后必返回】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feename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0..1</w:t>
            </w:r>
          </w:p>
        </w:tc>
        <w:tc>
          <w:tcPr>
            <w:tcW w:w="993" w:type="dxa"/>
          </w:tcPr>
          <w:p>
            <w:pPr>
              <w:pStyle w:val="96"/>
              <w:rPr>
                <w:sz w:val="18"/>
                <w:szCs w:val="18"/>
              </w:rPr>
            </w:pPr>
            <w:r>
              <w:rPr>
                <w:rFonts w:hint="eastAsia"/>
                <w:sz w:val="18"/>
                <w:szCs w:val="18"/>
              </w:rPr>
              <w:t>50</w:t>
            </w:r>
          </w:p>
        </w:tc>
        <w:tc>
          <w:tcPr>
            <w:tcW w:w="4252" w:type="dxa"/>
          </w:tcPr>
          <w:p>
            <w:pPr>
              <w:pStyle w:val="96"/>
              <w:rPr>
                <w:sz w:val="18"/>
                <w:szCs w:val="18"/>
              </w:rPr>
            </w:pPr>
            <w:r>
              <w:rPr>
                <w:rFonts w:hint="eastAsia"/>
                <w:sz w:val="18"/>
                <w:szCs w:val="18"/>
              </w:rPr>
              <w:t>费用名称BOSS2对应商品名称</w:t>
            </w:r>
          </w:p>
          <w:p>
            <w:pPr>
              <w:pStyle w:val="96"/>
              <w:rPr>
                <w:sz w:val="18"/>
                <w:szCs w:val="18"/>
              </w:rPr>
            </w:pPr>
            <w:r>
              <w:rPr>
                <w:rFonts w:hint="eastAsia"/>
                <w:sz w:val="18"/>
                <w:szCs w:val="18"/>
              </w:rPr>
              <w:t>【成功后必返回】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sums</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0..1</w:t>
            </w:r>
          </w:p>
        </w:tc>
        <w:tc>
          <w:tcPr>
            <w:tcW w:w="993" w:type="dxa"/>
          </w:tcPr>
          <w:p>
            <w:pPr>
              <w:pStyle w:val="96"/>
              <w:rPr>
                <w:sz w:val="18"/>
                <w:szCs w:val="18"/>
              </w:rPr>
            </w:pPr>
            <w:r>
              <w:rPr>
                <w:rFonts w:hint="eastAsia"/>
                <w:sz w:val="18"/>
                <w:szCs w:val="18"/>
              </w:rPr>
              <w:t>30</w:t>
            </w:r>
          </w:p>
        </w:tc>
        <w:tc>
          <w:tcPr>
            <w:tcW w:w="4252" w:type="dxa"/>
          </w:tcPr>
          <w:p>
            <w:pPr>
              <w:pStyle w:val="96"/>
              <w:rPr>
                <w:sz w:val="18"/>
                <w:szCs w:val="18"/>
              </w:rPr>
            </w:pPr>
            <w:r>
              <w:rPr>
                <w:rFonts w:hint="eastAsia"/>
                <w:sz w:val="18"/>
                <w:szCs w:val="18"/>
              </w:rPr>
              <w:t>订购总金额：重要，最终确认（订单确认接口）需要，单位分</w:t>
            </w:r>
          </w:p>
          <w:p>
            <w:pPr>
              <w:pStyle w:val="96"/>
              <w:rPr>
                <w:sz w:val="18"/>
                <w:szCs w:val="18"/>
              </w:rPr>
            </w:pPr>
            <w:r>
              <w:rPr>
                <w:rFonts w:hint="eastAsia"/>
                <w:sz w:val="18"/>
                <w:szCs w:val="18"/>
              </w:rPr>
              <w:t>【成功后必返回】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FF0000"/>
                <w:sz w:val="18"/>
                <w:szCs w:val="18"/>
              </w:rPr>
            </w:pPr>
            <w:r>
              <w:rPr>
                <w:rFonts w:hint="eastAsia"/>
                <w:color w:val="FF0000"/>
                <w:sz w:val="18"/>
                <w:szCs w:val="18"/>
              </w:rPr>
              <w:t>resultDesc</w:t>
            </w:r>
          </w:p>
        </w:tc>
        <w:tc>
          <w:tcPr>
            <w:tcW w:w="1134" w:type="dxa"/>
          </w:tcPr>
          <w:p>
            <w:pPr>
              <w:pStyle w:val="96"/>
              <w:rPr>
                <w:color w:val="FF0000"/>
                <w:sz w:val="18"/>
                <w:szCs w:val="18"/>
              </w:rPr>
            </w:pPr>
            <w:r>
              <w:rPr>
                <w:rFonts w:hint="eastAsia"/>
                <w:color w:val="FF0000"/>
                <w:sz w:val="18"/>
                <w:szCs w:val="18"/>
              </w:rPr>
              <w:t>String</w:t>
            </w:r>
          </w:p>
        </w:tc>
        <w:tc>
          <w:tcPr>
            <w:tcW w:w="993" w:type="dxa"/>
          </w:tcPr>
          <w:p>
            <w:pPr>
              <w:pStyle w:val="96"/>
              <w:rPr>
                <w:color w:val="FF0000"/>
                <w:sz w:val="18"/>
                <w:szCs w:val="18"/>
              </w:rPr>
            </w:pPr>
            <w:r>
              <w:rPr>
                <w:rFonts w:hint="eastAsia"/>
                <w:color w:val="FF0000"/>
                <w:sz w:val="18"/>
                <w:szCs w:val="18"/>
              </w:rPr>
              <w:t>0..1</w:t>
            </w:r>
          </w:p>
        </w:tc>
        <w:tc>
          <w:tcPr>
            <w:tcW w:w="993" w:type="dxa"/>
          </w:tcPr>
          <w:p>
            <w:pPr>
              <w:pStyle w:val="96"/>
              <w:rPr>
                <w:color w:val="FF0000"/>
                <w:sz w:val="18"/>
                <w:szCs w:val="18"/>
              </w:rPr>
            </w:pPr>
            <w:r>
              <w:rPr>
                <w:rFonts w:hint="eastAsia"/>
                <w:color w:val="FF0000"/>
                <w:sz w:val="18"/>
                <w:szCs w:val="18"/>
              </w:rPr>
              <w:t>256</w:t>
            </w:r>
          </w:p>
        </w:tc>
        <w:tc>
          <w:tcPr>
            <w:tcW w:w="4252" w:type="dxa"/>
          </w:tcPr>
          <w:p>
            <w:pPr>
              <w:pStyle w:val="96"/>
              <w:rPr>
                <w:color w:val="FF0000"/>
                <w:sz w:val="18"/>
                <w:szCs w:val="18"/>
              </w:rPr>
            </w:pPr>
            <w:r>
              <w:rPr>
                <w:rFonts w:hint="eastAsia"/>
                <w:color w:val="FF0000"/>
                <w:sz w:val="18"/>
                <w:szCs w:val="18"/>
              </w:rPr>
              <w:t>2016-11-20:失败详细原因&amp;备用参数</w:t>
            </w:r>
          </w:p>
          <w:p>
            <w:pPr>
              <w:pStyle w:val="96"/>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格式：Param1| Param2</w:t>
            </w:r>
          </w:p>
          <w:p>
            <w:pPr>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Param1:</w:t>
            </w:r>
            <w:r>
              <w:rPr>
                <w:rFonts w:hint="eastAsia"/>
                <w:color w:val="FF0000"/>
                <w:szCs w:val="21"/>
              </w:rPr>
              <w:t xml:space="preserve"> </w:t>
            </w:r>
            <w:r>
              <w:rPr>
                <w:rFonts w:hint="eastAsia"/>
                <w:color w:val="FF0000"/>
                <w:sz w:val="18"/>
                <w:szCs w:val="18"/>
              </w:rPr>
              <w:t>resultDesc</w:t>
            </w:r>
            <w:r>
              <w:rPr>
                <w:rFonts w:hint="eastAsia" w:asciiTheme="minorEastAsia" w:hAnsiTheme="minorEastAsia" w:eastAsiaTheme="minorEastAsia"/>
                <w:color w:val="FF0000"/>
                <w:sz w:val="18"/>
                <w:szCs w:val="18"/>
              </w:rPr>
              <w:t>失败原因；</w:t>
            </w:r>
          </w:p>
          <w:p>
            <w:pPr>
              <w:rPr>
                <w:rFonts w:asciiTheme="minorEastAsia" w:hAnsiTheme="minorEastAsia" w:eastAsiaTheme="minorEastAsia"/>
                <w:color w:val="FF0000"/>
                <w:sz w:val="18"/>
                <w:szCs w:val="18"/>
              </w:rPr>
            </w:pPr>
            <w:r>
              <w:rPr>
                <w:rFonts w:hint="eastAsia" w:asciiTheme="minorEastAsia" w:hAnsiTheme="minorEastAsia" w:eastAsiaTheme="minorEastAsia"/>
                <w:color w:val="FF0000"/>
                <w:sz w:val="18"/>
                <w:szCs w:val="18"/>
              </w:rPr>
              <w:t>Param2:</w:t>
            </w:r>
            <w:r>
              <w:rPr>
                <w:rFonts w:hint="eastAsia"/>
                <w:color w:val="FF0000"/>
                <w:szCs w:val="21"/>
              </w:rPr>
              <w:t xml:space="preserve"> LinkMaxNum</w:t>
            </w:r>
            <w:r>
              <w:rPr>
                <w:rFonts w:hint="eastAsia" w:asciiTheme="minorEastAsia" w:hAnsiTheme="minorEastAsia" w:eastAsiaTheme="minorEastAsia"/>
                <w:color w:val="FF0000"/>
                <w:sz w:val="18"/>
                <w:szCs w:val="18"/>
              </w:rPr>
              <w:t xml:space="preserve"> 2016-08-30 允许同时在线最大数量;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jc w:val="both"/>
              <w:rPr>
                <w:rFonts w:ascii="Times New Roman" w:hAnsi="Times New Roman"/>
                <w:color w:val="000000" w:themeColor="text1"/>
              </w:rPr>
            </w:pPr>
            <w:r>
              <w:rPr>
                <w:rFonts w:ascii="Times New Roman" w:hAnsi="Times New Roman"/>
                <w:color w:val="000000" w:themeColor="text1"/>
              </w:rPr>
              <w:t>needCnfm</w:t>
            </w:r>
          </w:p>
        </w:tc>
        <w:tc>
          <w:tcPr>
            <w:tcW w:w="1134" w:type="dxa"/>
          </w:tcPr>
          <w:p>
            <w:pPr>
              <w:pStyle w:val="96"/>
              <w:jc w:val="both"/>
              <w:rPr>
                <w:rFonts w:ascii="Times New Roman" w:hAnsi="Times New Roman"/>
                <w:color w:val="000000" w:themeColor="text1"/>
              </w:rPr>
            </w:pPr>
            <w:r>
              <w:rPr>
                <w:rFonts w:ascii="Times New Roman" w:hAnsi="Times New Roman"/>
                <w:color w:val="000000" w:themeColor="text1"/>
              </w:rPr>
              <w:t>Interger</w:t>
            </w:r>
          </w:p>
        </w:tc>
        <w:tc>
          <w:tcPr>
            <w:tcW w:w="993" w:type="dxa"/>
          </w:tcPr>
          <w:p>
            <w:pPr>
              <w:pStyle w:val="96"/>
              <w:jc w:val="both"/>
              <w:rPr>
                <w:rFonts w:ascii="Times New Roman" w:hAnsi="Times New Roman"/>
                <w:color w:val="000000" w:themeColor="text1"/>
              </w:rPr>
            </w:pPr>
            <w:r>
              <w:rPr>
                <w:rFonts w:hint="eastAsia" w:ascii="Times New Roman" w:hAnsi="Times New Roman"/>
                <w:color w:val="000000" w:themeColor="text1"/>
              </w:rPr>
              <w:t>1</w:t>
            </w:r>
          </w:p>
        </w:tc>
        <w:tc>
          <w:tcPr>
            <w:tcW w:w="993" w:type="dxa"/>
          </w:tcPr>
          <w:p>
            <w:pPr>
              <w:pStyle w:val="96"/>
              <w:jc w:val="both"/>
              <w:rPr>
                <w:rFonts w:ascii="Times New Roman" w:hAnsi="Times New Roman"/>
                <w:color w:val="000000" w:themeColor="text1"/>
              </w:rPr>
            </w:pPr>
            <w:r>
              <w:rPr>
                <w:rFonts w:hint="eastAsia" w:ascii="Times New Roman" w:hAnsi="Times New Roman"/>
                <w:color w:val="000000" w:themeColor="text1"/>
              </w:rPr>
              <w:t>4</w:t>
            </w:r>
          </w:p>
        </w:tc>
        <w:tc>
          <w:tcPr>
            <w:tcW w:w="4252" w:type="dxa"/>
          </w:tcPr>
          <w:p>
            <w:pPr>
              <w:pStyle w:val="96"/>
              <w:jc w:val="both"/>
              <w:rPr>
                <w:rFonts w:ascii="Times New Roman" w:hAnsi="Times New Roman"/>
                <w:color w:val="000000" w:themeColor="text1"/>
              </w:rPr>
            </w:pPr>
            <w:r>
              <w:rPr>
                <w:rFonts w:ascii="Times New Roman" w:hAnsi="Times New Roman"/>
                <w:color w:val="000000" w:themeColor="text1"/>
              </w:rPr>
              <w:t>2016-3-22</w:t>
            </w:r>
            <w:r>
              <w:rPr>
                <w:rFonts w:hint="eastAsia" w:ascii="Times New Roman" w:hAnsi="Times New Roman"/>
                <w:color w:val="000000" w:themeColor="text1"/>
              </w:rPr>
              <w:t xml:space="preserve"> 增加童锁和在线支付</w:t>
            </w:r>
            <w:r>
              <w:rPr>
                <w:rFonts w:ascii="Times New Roman" w:hAnsi="Times New Roman"/>
                <w:color w:val="000000" w:themeColor="text1"/>
              </w:rPr>
              <w:t>标识：</w:t>
            </w:r>
            <w:r>
              <w:rPr>
                <w:rFonts w:hint="eastAsia" w:ascii="Times New Roman" w:hAnsi="Times New Roman"/>
                <w:color w:val="000000" w:themeColor="text1"/>
              </w:rPr>
              <w:t>（默认为0）</w:t>
            </w:r>
          </w:p>
          <w:p>
            <w:pPr>
              <w:pStyle w:val="96"/>
              <w:jc w:val="both"/>
              <w:rPr>
                <w:rFonts w:ascii="Times New Roman" w:hAnsi="Times New Roman"/>
                <w:color w:val="000000" w:themeColor="text1"/>
              </w:rPr>
            </w:pPr>
            <w:r>
              <w:rPr>
                <w:rFonts w:ascii="Times New Roman" w:hAnsi="Times New Roman"/>
                <w:color w:val="000000" w:themeColor="text1"/>
              </w:rPr>
              <w:t>0：无需</w:t>
            </w:r>
            <w:r>
              <w:rPr>
                <w:rFonts w:hint="eastAsia" w:ascii="Times New Roman" w:hAnsi="Times New Roman"/>
                <w:color w:val="000000" w:themeColor="text1"/>
              </w:rPr>
              <w:t>童锁</w:t>
            </w:r>
          </w:p>
          <w:p>
            <w:pPr>
              <w:pStyle w:val="96"/>
              <w:rPr>
                <w:rFonts w:ascii="Times New Roman" w:hAnsi="Times New Roman"/>
                <w:color w:val="000000" w:themeColor="text1"/>
              </w:rPr>
            </w:pPr>
            <w:r>
              <w:rPr>
                <w:rFonts w:ascii="Times New Roman" w:hAnsi="Times New Roman"/>
                <w:color w:val="000000" w:themeColor="text1"/>
              </w:rPr>
              <w:t>1：</w:t>
            </w:r>
            <w:r>
              <w:rPr>
                <w:rFonts w:hint="eastAsia" w:ascii="Times New Roman" w:hAnsi="Times New Roman"/>
                <w:color w:val="000000" w:themeColor="text1"/>
              </w:rPr>
              <w:t>需要童锁</w:t>
            </w:r>
          </w:p>
          <w:p>
            <w:pPr>
              <w:pStyle w:val="96"/>
              <w:rPr>
                <w:rFonts w:ascii="Times New Roman" w:hAnsi="Times New Roman"/>
                <w:color w:val="000000" w:themeColor="text1"/>
              </w:rPr>
            </w:pPr>
            <w:r>
              <w:rPr>
                <w:rFonts w:hint="eastAsia" w:ascii="Times New Roman" w:hAnsi="Times New Roman"/>
                <w:color w:val="000000" w:themeColor="text1"/>
              </w:rPr>
              <w:t>2：需要在线支付</w:t>
            </w:r>
          </w:p>
        </w:tc>
      </w:tr>
    </w:tbl>
    <w:p>
      <w:pPr>
        <w:pStyle w:val="15"/>
        <w:ind w:firstLine="210"/>
        <w:rPr>
          <w:color w:val="000000"/>
        </w:rPr>
      </w:pPr>
    </w:p>
    <w:p>
      <w:pPr>
        <w:pStyle w:val="5"/>
      </w:pPr>
      <w:bookmarkStart w:id="76" w:name="_Toc458083240"/>
      <w:r>
        <w:rPr>
          <w:rFonts w:hint="eastAsia"/>
        </w:rPr>
        <w:t>订单确认接口定义</w:t>
      </w:r>
      <w:bookmarkEnd w:id="76"/>
    </w:p>
    <w:p>
      <w:pPr>
        <w:pStyle w:val="15"/>
        <w:spacing w:before="156" w:after="156"/>
        <w:ind w:firstLine="210"/>
        <w:rPr>
          <w:color w:val="000000"/>
        </w:rPr>
      </w:pPr>
      <w:r>
        <w:rPr>
          <w:rFonts w:hint="eastAsia"/>
          <w:color w:val="000000"/>
        </w:rPr>
        <w:t>触发条件：反向订购后生成订单，SP向FSDP发起订单确定接口</w:t>
      </w:r>
    </w:p>
    <w:p>
      <w:pPr>
        <w:pStyle w:val="15"/>
        <w:ind w:firstLine="210"/>
        <w:rPr>
          <w:color w:val="000000"/>
        </w:rPr>
      </w:pPr>
      <w:r>
        <w:rPr>
          <w:rFonts w:hint="eastAsia"/>
          <w:color w:val="000000"/>
        </w:rPr>
        <w:t>承载协议：Web Service(Document Style)</w:t>
      </w:r>
    </w:p>
    <w:p>
      <w:pPr>
        <w:pStyle w:val="15"/>
        <w:ind w:firstLine="210"/>
        <w:rPr>
          <w:color w:val="000000"/>
        </w:rPr>
      </w:pPr>
      <w:r>
        <w:rPr>
          <w:rFonts w:hint="eastAsia"/>
          <w:color w:val="000000"/>
        </w:rPr>
        <w:t>方向：SP -&gt;FSDP</w:t>
      </w:r>
    </w:p>
    <w:p>
      <w:pPr>
        <w:pStyle w:val="15"/>
        <w:ind w:firstLine="210"/>
        <w:rPr>
          <w:color w:val="000000"/>
        </w:rPr>
      </w:pPr>
      <w:r>
        <w:rPr>
          <w:rFonts w:hint="eastAsia"/>
          <w:color w:val="000000"/>
        </w:rPr>
        <w:t>原型描述：orderRelationAffirm</w:t>
      </w:r>
    </w:p>
    <w:p>
      <w:pPr>
        <w:pStyle w:val="15"/>
        <w:ind w:firstLine="210"/>
        <w:rPr>
          <w:color w:val="000000"/>
        </w:rPr>
      </w:pPr>
      <w:r>
        <w:rPr>
          <w:rFonts w:hint="eastAsia"/>
          <w:color w:val="000000"/>
        </w:rPr>
        <w:t>输入参数：</w:t>
      </w:r>
    </w:p>
    <w:tbl>
      <w:tblPr>
        <w:tblStyle w:val="32"/>
        <w:tblW w:w="90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1134"/>
        <w:gridCol w:w="993"/>
        <w:gridCol w:w="1134"/>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shd w:val="clear" w:color="auto" w:fill="D9D9D9"/>
          </w:tcPr>
          <w:p>
            <w:pPr>
              <w:pStyle w:val="107"/>
              <w:jc w:val="both"/>
              <w:rPr>
                <w:sz w:val="18"/>
                <w:szCs w:val="18"/>
              </w:rPr>
            </w:pPr>
            <w:r>
              <w:rPr>
                <w:rFonts w:hint="eastAsia"/>
                <w:sz w:val="18"/>
                <w:szCs w:val="18"/>
              </w:rPr>
              <w:t>名称</w:t>
            </w:r>
          </w:p>
        </w:tc>
        <w:tc>
          <w:tcPr>
            <w:tcW w:w="1134" w:type="dxa"/>
            <w:shd w:val="clear" w:color="auto" w:fill="D9D9D9"/>
          </w:tcPr>
          <w:p>
            <w:pPr>
              <w:pStyle w:val="107"/>
              <w:jc w:val="both"/>
              <w:rPr>
                <w:sz w:val="18"/>
                <w:szCs w:val="18"/>
              </w:rPr>
            </w:pPr>
            <w:r>
              <w:rPr>
                <w:rFonts w:hint="eastAsia"/>
                <w:sz w:val="18"/>
                <w:szCs w:val="18"/>
              </w:rPr>
              <w:t>类型</w:t>
            </w:r>
          </w:p>
        </w:tc>
        <w:tc>
          <w:tcPr>
            <w:tcW w:w="993" w:type="dxa"/>
            <w:shd w:val="clear" w:color="auto" w:fill="D9D9D9"/>
          </w:tcPr>
          <w:p>
            <w:pPr>
              <w:pStyle w:val="107"/>
              <w:jc w:val="both"/>
              <w:rPr>
                <w:sz w:val="18"/>
                <w:szCs w:val="18"/>
              </w:rPr>
            </w:pPr>
            <w:r>
              <w:rPr>
                <w:rFonts w:hint="eastAsia"/>
                <w:sz w:val="18"/>
                <w:szCs w:val="18"/>
              </w:rPr>
              <w:t>出现次数</w:t>
            </w:r>
          </w:p>
        </w:tc>
        <w:tc>
          <w:tcPr>
            <w:tcW w:w="1134" w:type="dxa"/>
            <w:shd w:val="clear" w:color="auto" w:fill="D9D9D9"/>
          </w:tcPr>
          <w:p>
            <w:pPr>
              <w:pStyle w:val="107"/>
              <w:jc w:val="both"/>
              <w:rPr>
                <w:sz w:val="18"/>
                <w:szCs w:val="18"/>
              </w:rPr>
            </w:pPr>
            <w:r>
              <w:rPr>
                <w:rFonts w:hint="eastAsia"/>
                <w:sz w:val="18"/>
                <w:szCs w:val="18"/>
              </w:rPr>
              <w:t>长度</w:t>
            </w:r>
          </w:p>
        </w:tc>
        <w:tc>
          <w:tcPr>
            <w:tcW w:w="4253" w:type="dxa"/>
            <w:shd w:val="clear" w:color="auto" w:fill="D9D9D9"/>
          </w:tcPr>
          <w:p>
            <w:pPr>
              <w:pStyle w:val="107"/>
              <w:jc w:val="both"/>
              <w:rPr>
                <w:sz w:val="18"/>
                <w:szCs w:val="18"/>
              </w:rPr>
            </w:pPr>
            <w:r>
              <w:rPr>
                <w:rFonts w:hint="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rPr>
                <w:sz w:val="18"/>
                <w:szCs w:val="18"/>
              </w:rPr>
            </w:pPr>
            <w:r>
              <w:rPr>
                <w:rFonts w:hint="eastAsia"/>
                <w:sz w:val="18"/>
                <w:szCs w:val="18"/>
              </w:rPr>
              <w:t>streamingNo</w:t>
            </w:r>
          </w:p>
        </w:tc>
        <w:tc>
          <w:tcPr>
            <w:tcW w:w="1134" w:type="dxa"/>
          </w:tcPr>
          <w:p>
            <w:pPr>
              <w:rPr>
                <w:sz w:val="18"/>
                <w:szCs w:val="18"/>
              </w:rPr>
            </w:pPr>
            <w:r>
              <w:rPr>
                <w:rFonts w:hint="eastAsia"/>
                <w:sz w:val="18"/>
                <w:szCs w:val="18"/>
              </w:rPr>
              <w:t>String</w:t>
            </w:r>
          </w:p>
        </w:tc>
        <w:tc>
          <w:tcPr>
            <w:tcW w:w="993" w:type="dxa"/>
          </w:tcPr>
          <w:p>
            <w:pPr>
              <w:rPr>
                <w:sz w:val="18"/>
                <w:szCs w:val="18"/>
              </w:rPr>
            </w:pPr>
            <w:r>
              <w:rPr>
                <w:rFonts w:hint="eastAsia"/>
                <w:sz w:val="18"/>
                <w:szCs w:val="18"/>
              </w:rPr>
              <w:t>1</w:t>
            </w:r>
          </w:p>
        </w:tc>
        <w:tc>
          <w:tcPr>
            <w:tcW w:w="1134" w:type="dxa"/>
          </w:tcPr>
          <w:p>
            <w:pPr>
              <w:rPr>
                <w:sz w:val="18"/>
                <w:szCs w:val="18"/>
              </w:rPr>
            </w:pPr>
            <w:r>
              <w:rPr>
                <w:rFonts w:hint="eastAsia"/>
                <w:sz w:val="18"/>
                <w:szCs w:val="18"/>
              </w:rPr>
              <w:t>20</w:t>
            </w:r>
          </w:p>
        </w:tc>
        <w:tc>
          <w:tcPr>
            <w:tcW w:w="425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流水号，可用于调用／提供双方比较接口调用情况</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格式：时间戳（YYYYMMDDHHMi24SS）＋6位序号。</w:t>
            </w:r>
          </w:p>
          <w:p>
            <w:pPr>
              <w:rPr>
                <w:sz w:val="18"/>
                <w:szCs w:val="18"/>
              </w:rPr>
            </w:pPr>
            <w:r>
              <w:rPr>
                <w:rFonts w:hint="eastAsia" w:asciiTheme="minorEastAsia" w:hAnsiTheme="minorEastAsia" w:eastAsiaTheme="minorEastAsia"/>
                <w:sz w:val="18"/>
                <w:szCs w:val="18"/>
              </w:rPr>
              <w:t>2０位，序号从000000递增到999999后，从000000重新开始。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rPr>
                <w:sz w:val="18"/>
                <w:szCs w:val="18"/>
              </w:rPr>
            </w:pPr>
            <w:r>
              <w:rPr>
                <w:sz w:val="18"/>
                <w:szCs w:val="18"/>
              </w:rPr>
              <w:t>order</w:t>
            </w:r>
            <w:r>
              <w:rPr>
                <w:rFonts w:hint="eastAsia"/>
                <w:sz w:val="18"/>
                <w:szCs w:val="18"/>
              </w:rPr>
              <w:t>i</w:t>
            </w:r>
            <w:r>
              <w:rPr>
                <w:sz w:val="18"/>
                <w:szCs w:val="18"/>
              </w:rPr>
              <w:t>d</w:t>
            </w:r>
          </w:p>
        </w:tc>
        <w:tc>
          <w:tcPr>
            <w:tcW w:w="1134" w:type="dxa"/>
          </w:tcPr>
          <w:p>
            <w:pPr>
              <w:rPr>
                <w:sz w:val="18"/>
                <w:szCs w:val="18"/>
              </w:rPr>
            </w:pPr>
            <w:r>
              <w:rPr>
                <w:rFonts w:hint="eastAsia"/>
                <w:sz w:val="18"/>
                <w:szCs w:val="18"/>
              </w:rPr>
              <w:t>String</w:t>
            </w:r>
          </w:p>
        </w:tc>
        <w:tc>
          <w:tcPr>
            <w:tcW w:w="993" w:type="dxa"/>
          </w:tcPr>
          <w:p>
            <w:pPr>
              <w:rPr>
                <w:sz w:val="18"/>
                <w:szCs w:val="18"/>
              </w:rPr>
            </w:pPr>
            <w:r>
              <w:rPr>
                <w:rFonts w:hint="eastAsia"/>
                <w:sz w:val="18"/>
                <w:szCs w:val="18"/>
              </w:rPr>
              <w:t>1</w:t>
            </w:r>
          </w:p>
        </w:tc>
        <w:tc>
          <w:tcPr>
            <w:tcW w:w="1134" w:type="dxa"/>
          </w:tcPr>
          <w:p>
            <w:pPr>
              <w:rPr>
                <w:sz w:val="18"/>
                <w:szCs w:val="18"/>
              </w:rPr>
            </w:pPr>
            <w:r>
              <w:rPr>
                <w:rFonts w:hint="eastAsia"/>
                <w:sz w:val="18"/>
                <w:szCs w:val="18"/>
              </w:rPr>
              <w:t>50</w:t>
            </w:r>
          </w:p>
        </w:tc>
        <w:tc>
          <w:tcPr>
            <w:tcW w:w="4253" w:type="dxa"/>
          </w:tcPr>
          <w:p>
            <w:pPr>
              <w:rPr>
                <w:sz w:val="18"/>
                <w:szCs w:val="18"/>
              </w:rPr>
            </w:pPr>
            <w:r>
              <w:rPr>
                <w:rFonts w:hint="eastAsia"/>
                <w:sz w:val="18"/>
                <w:szCs w:val="18"/>
              </w:rPr>
              <w:t>订单号：反向订购请求响应返回值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rPr>
                <w:sz w:val="18"/>
                <w:szCs w:val="18"/>
              </w:rPr>
            </w:pPr>
            <w:r>
              <w:rPr>
                <w:rFonts w:hint="eastAsia"/>
                <w:sz w:val="18"/>
                <w:szCs w:val="18"/>
              </w:rPr>
              <w:t>payway</w:t>
            </w:r>
          </w:p>
        </w:tc>
        <w:tc>
          <w:tcPr>
            <w:tcW w:w="1134" w:type="dxa"/>
          </w:tcPr>
          <w:p>
            <w:pPr>
              <w:rPr>
                <w:sz w:val="18"/>
                <w:szCs w:val="18"/>
              </w:rPr>
            </w:pPr>
            <w:r>
              <w:rPr>
                <w:rFonts w:hint="eastAsia"/>
                <w:sz w:val="18"/>
                <w:szCs w:val="18"/>
              </w:rPr>
              <w:t>String</w:t>
            </w:r>
          </w:p>
        </w:tc>
        <w:tc>
          <w:tcPr>
            <w:tcW w:w="993" w:type="dxa"/>
          </w:tcPr>
          <w:p>
            <w:pPr>
              <w:rPr>
                <w:sz w:val="18"/>
                <w:szCs w:val="18"/>
              </w:rPr>
            </w:pPr>
            <w:r>
              <w:rPr>
                <w:rFonts w:hint="eastAsia"/>
                <w:sz w:val="18"/>
                <w:szCs w:val="18"/>
              </w:rPr>
              <w:t>1</w:t>
            </w:r>
          </w:p>
        </w:tc>
        <w:tc>
          <w:tcPr>
            <w:tcW w:w="1134" w:type="dxa"/>
          </w:tcPr>
          <w:p>
            <w:pPr>
              <w:rPr>
                <w:sz w:val="18"/>
                <w:szCs w:val="18"/>
              </w:rPr>
            </w:pPr>
            <w:r>
              <w:rPr>
                <w:rFonts w:hint="eastAsia"/>
                <w:sz w:val="18"/>
                <w:szCs w:val="18"/>
              </w:rPr>
              <w:t>3</w:t>
            </w:r>
          </w:p>
        </w:tc>
        <w:tc>
          <w:tcPr>
            <w:tcW w:w="4253" w:type="dxa"/>
          </w:tcPr>
          <w:p>
            <w:pPr>
              <w:rPr>
                <w:sz w:val="18"/>
                <w:szCs w:val="18"/>
              </w:rPr>
            </w:pPr>
            <w:r>
              <w:rPr>
                <w:rFonts w:hint="eastAsia"/>
                <w:sz w:val="18"/>
                <w:szCs w:val="18"/>
              </w:rPr>
              <w:t>支付方式：00：钱袋支付；11：广电银行支付；22：银行卡无卡支付；33：第三方支付</w:t>
            </w:r>
          </w:p>
          <w:p>
            <w:pPr>
              <w:rPr>
                <w:color w:val="FF0000"/>
                <w:sz w:val="18"/>
                <w:szCs w:val="18"/>
              </w:rPr>
            </w:pPr>
            <w:r>
              <w:rPr>
                <w:rFonts w:hint="eastAsia"/>
                <w:color w:val="FF0000"/>
                <w:sz w:val="18"/>
                <w:szCs w:val="18"/>
              </w:rPr>
              <w:t>2015-12-24：账单用户的情况填写22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rPr>
                <w:sz w:val="18"/>
                <w:szCs w:val="18"/>
              </w:rPr>
            </w:pPr>
            <w:r>
              <w:rPr>
                <w:rFonts w:hint="eastAsia"/>
                <w:sz w:val="18"/>
                <w:szCs w:val="18"/>
              </w:rPr>
              <w:t>bankaccno</w:t>
            </w:r>
          </w:p>
        </w:tc>
        <w:tc>
          <w:tcPr>
            <w:tcW w:w="1134" w:type="dxa"/>
          </w:tcPr>
          <w:p>
            <w:pPr>
              <w:rPr>
                <w:sz w:val="18"/>
                <w:szCs w:val="18"/>
              </w:rPr>
            </w:pPr>
            <w:r>
              <w:rPr>
                <w:rFonts w:hint="eastAsia"/>
                <w:sz w:val="18"/>
                <w:szCs w:val="18"/>
              </w:rPr>
              <w:t>String</w:t>
            </w:r>
          </w:p>
        </w:tc>
        <w:tc>
          <w:tcPr>
            <w:tcW w:w="993" w:type="dxa"/>
          </w:tcPr>
          <w:p>
            <w:pPr>
              <w:rPr>
                <w:sz w:val="18"/>
                <w:szCs w:val="18"/>
              </w:rPr>
            </w:pPr>
            <w:r>
              <w:rPr>
                <w:rFonts w:hint="eastAsia"/>
                <w:sz w:val="18"/>
                <w:szCs w:val="18"/>
              </w:rPr>
              <w:t>0..1</w:t>
            </w:r>
          </w:p>
        </w:tc>
        <w:tc>
          <w:tcPr>
            <w:tcW w:w="1134" w:type="dxa"/>
          </w:tcPr>
          <w:p>
            <w:pPr>
              <w:rPr>
                <w:sz w:val="18"/>
                <w:szCs w:val="18"/>
              </w:rPr>
            </w:pPr>
            <w:r>
              <w:rPr>
                <w:rFonts w:hint="eastAsia"/>
                <w:sz w:val="18"/>
                <w:szCs w:val="18"/>
              </w:rPr>
              <w:t>30</w:t>
            </w:r>
          </w:p>
        </w:tc>
        <w:tc>
          <w:tcPr>
            <w:tcW w:w="4253" w:type="dxa"/>
          </w:tcPr>
          <w:p>
            <w:pPr>
              <w:rPr>
                <w:sz w:val="18"/>
                <w:szCs w:val="18"/>
              </w:rPr>
            </w:pPr>
            <w:r>
              <w:rPr>
                <w:rFonts w:hint="eastAsia"/>
                <w:sz w:val="18"/>
                <w:szCs w:val="18"/>
              </w:rPr>
              <w:t>银行账号：当payway=11时必填，当payway=00，且账本金额不够，想用实时划扣支付剩余部分时，必填。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rPr>
                <w:sz w:val="18"/>
                <w:szCs w:val="18"/>
              </w:rPr>
            </w:pPr>
            <w:r>
              <w:rPr>
                <w:rFonts w:hint="eastAsia"/>
                <w:sz w:val="18"/>
                <w:szCs w:val="18"/>
              </w:rPr>
              <w:t>payreqid</w:t>
            </w:r>
          </w:p>
        </w:tc>
        <w:tc>
          <w:tcPr>
            <w:tcW w:w="1134" w:type="dxa"/>
          </w:tcPr>
          <w:p>
            <w:pPr>
              <w:rPr>
                <w:sz w:val="18"/>
                <w:szCs w:val="18"/>
              </w:rPr>
            </w:pPr>
            <w:r>
              <w:rPr>
                <w:rFonts w:hint="eastAsia"/>
                <w:sz w:val="18"/>
                <w:szCs w:val="18"/>
              </w:rPr>
              <w:t>String</w:t>
            </w:r>
          </w:p>
        </w:tc>
        <w:tc>
          <w:tcPr>
            <w:tcW w:w="993" w:type="dxa"/>
          </w:tcPr>
          <w:p>
            <w:pPr>
              <w:rPr>
                <w:sz w:val="18"/>
                <w:szCs w:val="18"/>
              </w:rPr>
            </w:pPr>
            <w:r>
              <w:rPr>
                <w:rFonts w:hint="eastAsia"/>
                <w:sz w:val="18"/>
                <w:szCs w:val="18"/>
              </w:rPr>
              <w:t>0..1</w:t>
            </w:r>
          </w:p>
        </w:tc>
        <w:tc>
          <w:tcPr>
            <w:tcW w:w="1134" w:type="dxa"/>
          </w:tcPr>
          <w:p>
            <w:pPr>
              <w:rPr>
                <w:sz w:val="18"/>
                <w:szCs w:val="18"/>
              </w:rPr>
            </w:pPr>
            <w:r>
              <w:rPr>
                <w:rFonts w:hint="eastAsia"/>
                <w:sz w:val="18"/>
                <w:szCs w:val="18"/>
              </w:rPr>
              <w:t>50</w:t>
            </w:r>
          </w:p>
        </w:tc>
        <w:tc>
          <w:tcPr>
            <w:tcW w:w="4253" w:type="dxa"/>
          </w:tcPr>
          <w:p>
            <w:pPr>
              <w:rPr>
                <w:sz w:val="18"/>
                <w:szCs w:val="18"/>
              </w:rPr>
            </w:pPr>
            <w:r>
              <w:rPr>
                <w:rFonts w:hint="eastAsia"/>
                <w:sz w:val="18"/>
                <w:szCs w:val="18"/>
              </w:rPr>
              <w:t>第三方交易流水：当payway=33时必填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rPr>
                <w:sz w:val="18"/>
                <w:szCs w:val="18"/>
              </w:rPr>
            </w:pPr>
            <w:r>
              <w:rPr>
                <w:rFonts w:hint="eastAsia"/>
                <w:sz w:val="18"/>
                <w:szCs w:val="18"/>
              </w:rPr>
              <w:t>paycode</w:t>
            </w:r>
          </w:p>
        </w:tc>
        <w:tc>
          <w:tcPr>
            <w:tcW w:w="1134" w:type="dxa"/>
          </w:tcPr>
          <w:p>
            <w:pPr>
              <w:rPr>
                <w:sz w:val="18"/>
                <w:szCs w:val="18"/>
              </w:rPr>
            </w:pPr>
            <w:r>
              <w:rPr>
                <w:rFonts w:hint="eastAsia"/>
                <w:sz w:val="18"/>
                <w:szCs w:val="18"/>
              </w:rPr>
              <w:t>String</w:t>
            </w:r>
          </w:p>
        </w:tc>
        <w:tc>
          <w:tcPr>
            <w:tcW w:w="993" w:type="dxa"/>
          </w:tcPr>
          <w:p>
            <w:pPr>
              <w:rPr>
                <w:sz w:val="18"/>
                <w:szCs w:val="18"/>
              </w:rPr>
            </w:pPr>
            <w:r>
              <w:rPr>
                <w:rFonts w:hint="eastAsia"/>
                <w:sz w:val="18"/>
                <w:szCs w:val="18"/>
              </w:rPr>
              <w:t>1</w:t>
            </w:r>
          </w:p>
        </w:tc>
        <w:tc>
          <w:tcPr>
            <w:tcW w:w="1134" w:type="dxa"/>
          </w:tcPr>
          <w:p>
            <w:pPr>
              <w:rPr>
                <w:sz w:val="18"/>
                <w:szCs w:val="18"/>
              </w:rPr>
            </w:pPr>
            <w:r>
              <w:rPr>
                <w:rFonts w:hint="eastAsia"/>
                <w:sz w:val="18"/>
                <w:szCs w:val="18"/>
              </w:rPr>
              <w:t>50</w:t>
            </w:r>
          </w:p>
        </w:tc>
        <w:tc>
          <w:tcPr>
            <w:tcW w:w="4253" w:type="dxa"/>
          </w:tcPr>
          <w:p>
            <w:pPr>
              <w:rPr>
                <w:sz w:val="18"/>
                <w:szCs w:val="18"/>
              </w:rPr>
            </w:pPr>
            <w:r>
              <w:rPr>
                <w:rFonts w:hint="eastAsia"/>
                <w:sz w:val="18"/>
                <w:szCs w:val="18"/>
              </w:rPr>
              <w:t>支付编码：支付平台支付编码，当用“现金账本+实时划扣支付”，用实时划扣的支付编码</w:t>
            </w:r>
          </w:p>
        </w:tc>
      </w:tr>
    </w:tbl>
    <w:p>
      <w:pPr>
        <w:pStyle w:val="15"/>
        <w:ind w:firstLine="210"/>
        <w:rPr>
          <w:color w:val="000000"/>
        </w:rPr>
      </w:pPr>
      <w:r>
        <w:rPr>
          <w:rFonts w:hint="eastAsia"/>
          <w:color w:val="000000"/>
        </w:rPr>
        <w:t>输出参数：</w:t>
      </w:r>
    </w:p>
    <w:tbl>
      <w:tblPr>
        <w:tblStyle w:val="32"/>
        <w:tblW w:w="90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1134"/>
        <w:gridCol w:w="993"/>
        <w:gridCol w:w="1134"/>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shd w:val="clear" w:color="auto" w:fill="D9D9D9"/>
          </w:tcPr>
          <w:p>
            <w:pPr>
              <w:pStyle w:val="107"/>
              <w:jc w:val="both"/>
              <w:rPr>
                <w:sz w:val="18"/>
                <w:szCs w:val="18"/>
              </w:rPr>
            </w:pPr>
            <w:r>
              <w:rPr>
                <w:rFonts w:hint="eastAsia"/>
                <w:sz w:val="18"/>
                <w:szCs w:val="18"/>
              </w:rPr>
              <w:t>名称</w:t>
            </w:r>
          </w:p>
        </w:tc>
        <w:tc>
          <w:tcPr>
            <w:tcW w:w="1134" w:type="dxa"/>
            <w:shd w:val="clear" w:color="auto" w:fill="D9D9D9"/>
          </w:tcPr>
          <w:p>
            <w:pPr>
              <w:pStyle w:val="107"/>
              <w:jc w:val="both"/>
              <w:rPr>
                <w:sz w:val="18"/>
                <w:szCs w:val="18"/>
              </w:rPr>
            </w:pPr>
            <w:r>
              <w:rPr>
                <w:sz w:val="18"/>
                <w:szCs w:val="18"/>
              </w:rPr>
              <w:t>类型</w:t>
            </w:r>
          </w:p>
        </w:tc>
        <w:tc>
          <w:tcPr>
            <w:tcW w:w="993" w:type="dxa"/>
            <w:shd w:val="clear" w:color="auto" w:fill="D9D9D9"/>
          </w:tcPr>
          <w:p>
            <w:pPr>
              <w:pStyle w:val="107"/>
              <w:jc w:val="both"/>
              <w:rPr>
                <w:sz w:val="18"/>
                <w:szCs w:val="18"/>
              </w:rPr>
            </w:pPr>
            <w:r>
              <w:rPr>
                <w:rFonts w:hint="eastAsia"/>
                <w:sz w:val="18"/>
                <w:szCs w:val="18"/>
              </w:rPr>
              <w:t>出现次数</w:t>
            </w:r>
          </w:p>
        </w:tc>
        <w:tc>
          <w:tcPr>
            <w:tcW w:w="1134" w:type="dxa"/>
            <w:shd w:val="clear" w:color="auto" w:fill="D9D9D9"/>
          </w:tcPr>
          <w:p>
            <w:pPr>
              <w:pStyle w:val="107"/>
              <w:jc w:val="both"/>
              <w:rPr>
                <w:sz w:val="18"/>
                <w:szCs w:val="18"/>
              </w:rPr>
            </w:pPr>
            <w:r>
              <w:rPr>
                <w:rFonts w:hint="eastAsia"/>
                <w:sz w:val="18"/>
                <w:szCs w:val="18"/>
              </w:rPr>
              <w:t>长度</w:t>
            </w:r>
          </w:p>
        </w:tc>
        <w:tc>
          <w:tcPr>
            <w:tcW w:w="4252" w:type="dxa"/>
            <w:shd w:val="clear" w:color="auto" w:fill="D9D9D9"/>
          </w:tcPr>
          <w:p>
            <w:pPr>
              <w:pStyle w:val="107"/>
              <w:jc w:val="both"/>
              <w:rPr>
                <w:sz w:val="18"/>
                <w:szCs w:val="18"/>
              </w:rPr>
            </w:pPr>
            <w:r>
              <w:rPr>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sz w:val="18"/>
                <w:szCs w:val="18"/>
              </w:rPr>
            </w:pPr>
            <w:r>
              <w:rPr>
                <w:rFonts w:hint="eastAsia"/>
                <w:sz w:val="18"/>
                <w:szCs w:val="18"/>
              </w:rPr>
              <w:t>s</w:t>
            </w:r>
            <w:r>
              <w:rPr>
                <w:sz w:val="18"/>
                <w:szCs w:val="18"/>
              </w:rPr>
              <w:t>treamingNo</w:t>
            </w:r>
          </w:p>
        </w:tc>
        <w:tc>
          <w:tcPr>
            <w:tcW w:w="1134" w:type="dxa"/>
          </w:tcPr>
          <w:p>
            <w:pPr>
              <w:rPr>
                <w:sz w:val="18"/>
                <w:szCs w:val="18"/>
              </w:rPr>
            </w:pPr>
            <w:r>
              <w:rPr>
                <w:rFonts w:hint="eastAsia"/>
                <w:sz w:val="18"/>
                <w:szCs w:val="18"/>
              </w:rPr>
              <w:t>String</w:t>
            </w:r>
          </w:p>
        </w:tc>
        <w:tc>
          <w:tcPr>
            <w:tcW w:w="993" w:type="dxa"/>
          </w:tcPr>
          <w:p>
            <w:pPr>
              <w:rPr>
                <w:sz w:val="18"/>
                <w:szCs w:val="18"/>
              </w:rPr>
            </w:pPr>
            <w:r>
              <w:rPr>
                <w:rFonts w:hint="eastAsia"/>
                <w:sz w:val="18"/>
                <w:szCs w:val="18"/>
              </w:rPr>
              <w:t>1</w:t>
            </w:r>
          </w:p>
        </w:tc>
        <w:tc>
          <w:tcPr>
            <w:tcW w:w="1134" w:type="dxa"/>
          </w:tcPr>
          <w:p>
            <w:pPr>
              <w:rPr>
                <w:sz w:val="18"/>
                <w:szCs w:val="18"/>
              </w:rPr>
            </w:pPr>
            <w:r>
              <w:rPr>
                <w:rFonts w:hint="eastAsia"/>
                <w:sz w:val="18"/>
                <w:szCs w:val="18"/>
              </w:rPr>
              <w:t>20</w:t>
            </w:r>
          </w:p>
        </w:tc>
        <w:tc>
          <w:tcPr>
            <w:tcW w:w="4252" w:type="dxa"/>
          </w:tcPr>
          <w:p>
            <w:pPr>
              <w:rPr>
                <w:sz w:val="18"/>
                <w:szCs w:val="18"/>
              </w:rPr>
            </w:pPr>
            <w:r>
              <w:rPr>
                <w:rFonts w:hint="eastAsia"/>
                <w:sz w:val="18"/>
                <w:szCs w:val="18"/>
              </w:rPr>
              <w:t>将调用的StreamingNo原样返回，保证调用／返回的同步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000000" w:themeColor="text1"/>
                <w:sz w:val="18"/>
                <w:szCs w:val="18"/>
              </w:rPr>
            </w:pPr>
            <w:r>
              <w:rPr>
                <w:color w:val="000000" w:themeColor="text1"/>
                <w:sz w:val="18"/>
                <w:szCs w:val="18"/>
              </w:rPr>
              <w:t>serv</w:t>
            </w:r>
            <w:r>
              <w:rPr>
                <w:rFonts w:hint="eastAsia"/>
                <w:color w:val="000000" w:themeColor="text1"/>
                <w:sz w:val="18"/>
                <w:szCs w:val="18"/>
              </w:rPr>
              <w:t>ID</w:t>
            </w:r>
          </w:p>
        </w:tc>
        <w:tc>
          <w:tcPr>
            <w:tcW w:w="1134" w:type="dxa"/>
          </w:tcPr>
          <w:p>
            <w:pPr>
              <w:pStyle w:val="96"/>
              <w:rPr>
                <w:color w:val="000000" w:themeColor="text1"/>
                <w:sz w:val="18"/>
                <w:szCs w:val="18"/>
              </w:rPr>
            </w:pPr>
            <w:r>
              <w:rPr>
                <w:rFonts w:hint="eastAsia"/>
                <w:color w:val="000000" w:themeColor="text1"/>
                <w:sz w:val="18"/>
                <w:szCs w:val="18"/>
              </w:rPr>
              <w:t>S</w:t>
            </w:r>
            <w:r>
              <w:rPr>
                <w:color w:val="000000" w:themeColor="text1"/>
                <w:sz w:val="18"/>
                <w:szCs w:val="18"/>
              </w:rPr>
              <w:t>tring</w:t>
            </w:r>
          </w:p>
        </w:tc>
        <w:tc>
          <w:tcPr>
            <w:tcW w:w="993" w:type="dxa"/>
          </w:tcPr>
          <w:p>
            <w:pPr>
              <w:pStyle w:val="96"/>
              <w:rPr>
                <w:color w:val="000000" w:themeColor="text1"/>
                <w:sz w:val="18"/>
                <w:szCs w:val="18"/>
              </w:rPr>
            </w:pPr>
            <w:r>
              <w:rPr>
                <w:rFonts w:hint="eastAsia"/>
                <w:color w:val="000000" w:themeColor="text1"/>
                <w:sz w:val="18"/>
                <w:szCs w:val="18"/>
              </w:rPr>
              <w:t>0..1</w:t>
            </w:r>
          </w:p>
        </w:tc>
        <w:tc>
          <w:tcPr>
            <w:tcW w:w="1134" w:type="dxa"/>
          </w:tcPr>
          <w:p>
            <w:pPr>
              <w:pStyle w:val="96"/>
              <w:rPr>
                <w:color w:val="000000" w:themeColor="text1"/>
                <w:sz w:val="18"/>
                <w:szCs w:val="18"/>
              </w:rPr>
            </w:pPr>
            <w:r>
              <w:rPr>
                <w:rFonts w:hint="eastAsia"/>
                <w:color w:val="000000" w:themeColor="text1"/>
                <w:sz w:val="18"/>
                <w:szCs w:val="18"/>
              </w:rPr>
              <w:t>16</w:t>
            </w:r>
          </w:p>
        </w:tc>
        <w:tc>
          <w:tcPr>
            <w:tcW w:w="4252" w:type="dxa"/>
          </w:tcPr>
          <w:p>
            <w:pPr>
              <w:pStyle w:val="96"/>
              <w:rPr>
                <w:color w:val="000000" w:themeColor="text1"/>
                <w:sz w:val="18"/>
                <w:szCs w:val="18"/>
              </w:rPr>
            </w:pPr>
            <w:r>
              <w:rPr>
                <w:rFonts w:hint="eastAsia"/>
                <w:color w:val="000000" w:themeColor="text1"/>
                <w:sz w:val="18"/>
                <w:szCs w:val="18"/>
              </w:rPr>
              <w:t>BOSS侧定义，</w:t>
            </w:r>
            <w:r>
              <w:rPr>
                <w:color w:val="000000" w:themeColor="text1"/>
                <w:sz w:val="18"/>
                <w:szCs w:val="18"/>
              </w:rPr>
              <w:t>ervid是用户标识，每个用户一个用户标识，是</w:t>
            </w:r>
            <w:r>
              <w:rPr>
                <w:rFonts w:hint="eastAsia"/>
                <w:color w:val="000000" w:themeColor="text1"/>
                <w:sz w:val="18"/>
                <w:szCs w:val="18"/>
              </w:rPr>
              <w:t>BOSS侧</w:t>
            </w:r>
            <w:r>
              <w:rPr>
                <w:color w:val="000000" w:themeColor="text1"/>
                <w:sz w:val="18"/>
                <w:szCs w:val="18"/>
              </w:rPr>
              <w:t>库表序列号</w:t>
            </w:r>
          </w:p>
          <w:p>
            <w:pPr>
              <w:pStyle w:val="96"/>
              <w:rPr>
                <w:color w:val="000000" w:themeColor="text1"/>
                <w:sz w:val="18"/>
                <w:szCs w:val="18"/>
              </w:rPr>
            </w:pPr>
            <w:r>
              <w:rPr>
                <w:color w:val="000000" w:themeColor="text1"/>
                <w:sz w:val="18"/>
                <w:szCs w:val="18"/>
              </w:rPr>
              <w:t>2015-12-17</w:t>
            </w:r>
            <w:r>
              <w:rPr>
                <w:rFonts w:hint="eastAsia"/>
                <w:color w:val="000000" w:themeColor="text1"/>
                <w:sz w:val="18"/>
                <w:szCs w:val="18"/>
              </w:rPr>
              <w:t xml:space="preserve"> 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sz w:val="18"/>
                <w:szCs w:val="18"/>
              </w:rPr>
            </w:pPr>
            <w:r>
              <w:rPr>
                <w:rFonts w:hint="eastAsia"/>
                <w:sz w:val="18"/>
                <w:szCs w:val="18"/>
              </w:rPr>
              <w:t>r</w:t>
            </w:r>
            <w:r>
              <w:rPr>
                <w:sz w:val="18"/>
                <w:szCs w:val="18"/>
              </w:rPr>
              <w:t>esult</w:t>
            </w:r>
            <w:r>
              <w:rPr>
                <w:rFonts w:hint="eastAsia"/>
                <w:sz w:val="18"/>
                <w:szCs w:val="18"/>
              </w:rPr>
              <w:t xml:space="preserve">Code </w:t>
            </w:r>
          </w:p>
        </w:tc>
        <w:tc>
          <w:tcPr>
            <w:tcW w:w="1134" w:type="dxa"/>
          </w:tcPr>
          <w:p>
            <w:pPr>
              <w:rPr>
                <w:sz w:val="18"/>
                <w:szCs w:val="18"/>
              </w:rPr>
            </w:pPr>
            <w:r>
              <w:rPr>
                <w:sz w:val="18"/>
                <w:szCs w:val="18"/>
              </w:rPr>
              <w:t>Integer</w:t>
            </w:r>
          </w:p>
        </w:tc>
        <w:tc>
          <w:tcPr>
            <w:tcW w:w="993" w:type="dxa"/>
          </w:tcPr>
          <w:p>
            <w:pPr>
              <w:rPr>
                <w:sz w:val="18"/>
                <w:szCs w:val="18"/>
              </w:rPr>
            </w:pPr>
            <w:r>
              <w:rPr>
                <w:rFonts w:hint="eastAsia"/>
                <w:sz w:val="18"/>
                <w:szCs w:val="18"/>
              </w:rPr>
              <w:t>1</w:t>
            </w:r>
          </w:p>
        </w:tc>
        <w:tc>
          <w:tcPr>
            <w:tcW w:w="1134" w:type="dxa"/>
          </w:tcPr>
          <w:p>
            <w:pPr>
              <w:rPr>
                <w:sz w:val="18"/>
                <w:szCs w:val="18"/>
              </w:rPr>
            </w:pPr>
            <w:r>
              <w:rPr>
                <w:rFonts w:hint="eastAsia"/>
                <w:sz w:val="18"/>
                <w:szCs w:val="18"/>
              </w:rPr>
              <w:t>4</w:t>
            </w:r>
          </w:p>
        </w:tc>
        <w:tc>
          <w:tcPr>
            <w:tcW w:w="4252" w:type="dxa"/>
          </w:tcPr>
          <w:p>
            <w:pPr>
              <w:rPr>
                <w:sz w:val="18"/>
                <w:szCs w:val="18"/>
              </w:rPr>
            </w:pPr>
            <w:r>
              <w:rPr>
                <w:rFonts w:hint="eastAsia"/>
                <w:sz w:val="18"/>
                <w:szCs w:val="18"/>
              </w:rPr>
              <w:t>0 成功</w:t>
            </w:r>
          </w:p>
          <w:p>
            <w:pPr>
              <w:rPr>
                <w:sz w:val="18"/>
                <w:szCs w:val="18"/>
              </w:rPr>
            </w:pPr>
            <w:r>
              <w:rPr>
                <w:rFonts w:hint="eastAsia"/>
                <w:sz w:val="18"/>
                <w:szCs w:val="18"/>
              </w:rPr>
              <w:t>非0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sz w:val="18"/>
                <w:szCs w:val="18"/>
              </w:rPr>
            </w:pPr>
            <w:r>
              <w:rPr>
                <w:rFonts w:hint="eastAsia"/>
                <w:sz w:val="18"/>
                <w:szCs w:val="18"/>
              </w:rPr>
              <w:t>resultDesc</w:t>
            </w:r>
          </w:p>
        </w:tc>
        <w:tc>
          <w:tcPr>
            <w:tcW w:w="1134" w:type="dxa"/>
          </w:tcPr>
          <w:p>
            <w:pPr>
              <w:rPr>
                <w:sz w:val="18"/>
                <w:szCs w:val="18"/>
              </w:rPr>
            </w:pPr>
            <w:r>
              <w:rPr>
                <w:rFonts w:hint="eastAsia"/>
                <w:sz w:val="18"/>
                <w:szCs w:val="18"/>
              </w:rPr>
              <w:t>String</w:t>
            </w:r>
          </w:p>
        </w:tc>
        <w:tc>
          <w:tcPr>
            <w:tcW w:w="993" w:type="dxa"/>
          </w:tcPr>
          <w:p>
            <w:pPr>
              <w:rPr>
                <w:color w:val="FF0000"/>
                <w:sz w:val="18"/>
                <w:szCs w:val="18"/>
              </w:rPr>
            </w:pPr>
            <w:r>
              <w:rPr>
                <w:rFonts w:hint="eastAsia"/>
                <w:sz w:val="18"/>
                <w:szCs w:val="18"/>
              </w:rPr>
              <w:t>0..1</w:t>
            </w:r>
          </w:p>
        </w:tc>
        <w:tc>
          <w:tcPr>
            <w:tcW w:w="1134" w:type="dxa"/>
          </w:tcPr>
          <w:p>
            <w:pPr>
              <w:rPr>
                <w:sz w:val="18"/>
                <w:szCs w:val="18"/>
              </w:rPr>
            </w:pPr>
            <w:r>
              <w:rPr>
                <w:rFonts w:hint="eastAsia"/>
                <w:color w:val="FF0000"/>
                <w:sz w:val="18"/>
                <w:szCs w:val="18"/>
              </w:rPr>
              <w:t>256</w:t>
            </w:r>
          </w:p>
        </w:tc>
        <w:tc>
          <w:tcPr>
            <w:tcW w:w="4252" w:type="dxa"/>
          </w:tcPr>
          <w:p>
            <w:pPr>
              <w:rPr>
                <w:sz w:val="18"/>
                <w:szCs w:val="18"/>
              </w:rPr>
            </w:pPr>
            <w:r>
              <w:rPr>
                <w:rFonts w:hint="eastAsia"/>
                <w:sz w:val="18"/>
                <w:szCs w:val="18"/>
              </w:rPr>
              <w:t>结果详细原因</w:t>
            </w:r>
          </w:p>
        </w:tc>
      </w:tr>
    </w:tbl>
    <w:p>
      <w:pPr>
        <w:pStyle w:val="15"/>
        <w:ind w:firstLine="210"/>
        <w:rPr>
          <w:color w:val="000000"/>
        </w:rPr>
      </w:pPr>
    </w:p>
    <w:p>
      <w:pPr>
        <w:pStyle w:val="111"/>
      </w:pPr>
      <w:r>
        <w:t>2015-12-23</w:t>
      </w:r>
      <w:r>
        <w:rPr>
          <w:rFonts w:hint="eastAsia"/>
        </w:rPr>
        <w:t xml:space="preserve"> 增加业务流程详细说明</w:t>
      </w:r>
    </w:p>
    <w:p>
      <w:pPr>
        <w:pStyle w:val="111"/>
      </w:pPr>
      <w:r>
        <w:rPr>
          <w:rFonts w:hint="eastAsia"/>
        </w:rPr>
        <w:t>一级业务订购关系流程：SP</w:t>
      </w:r>
      <w:r>
        <w:t>—</w:t>
      </w:r>
      <w:r>
        <w:rPr>
          <w:rFonts w:hint="eastAsia"/>
        </w:rPr>
        <w:t>》FSDP</w:t>
      </w:r>
      <w:r>
        <w:t>—</w:t>
      </w:r>
      <w:r>
        <w:rPr>
          <w:rFonts w:hint="eastAsia"/>
        </w:rPr>
        <w:t>》BOSS；反向订购成功后，BOSS是否还需要正向同步给FSDP和SP。此时使用操作员代码区分正向还是反向订购；</w:t>
      </w:r>
    </w:p>
    <w:p>
      <w:pPr>
        <w:pStyle w:val="4"/>
      </w:pPr>
      <w:bookmarkStart w:id="77" w:name="_Toc458083241"/>
      <w:r>
        <w:rPr>
          <w:rFonts w:hint="eastAsia"/>
        </w:rPr>
        <w:t>二级业务商品反向订购（退订）实时接口</w:t>
      </w:r>
      <w:bookmarkEnd w:id="77"/>
    </w:p>
    <w:p>
      <w:pPr>
        <w:pStyle w:val="3"/>
        <w:ind w:left="0"/>
      </w:pPr>
      <w:r>
        <w:rPr>
          <w:rFonts w:hint="eastAsia"/>
        </w:rPr>
        <w:t>用户在SP业务侧发起二级业务商品订阅（退订）流程（用户在电视自助发起反向订购流程）</w:t>
      </w:r>
    </w:p>
    <w:p>
      <w:pPr>
        <w:pStyle w:val="5"/>
      </w:pPr>
      <w:bookmarkStart w:id="78" w:name="_Toc458083242"/>
      <w:r>
        <w:rPr>
          <w:rFonts w:hint="eastAsia"/>
        </w:rPr>
        <w:t>用户自助反向订购（退订）二级业务商品流程</w:t>
      </w:r>
      <w:bookmarkEnd w:id="78"/>
    </w:p>
    <w:p>
      <w:pPr>
        <w:pStyle w:val="3"/>
      </w:pPr>
      <w:r>
        <w:object>
          <v:shape id="_x0000_i1027" o:spt="75" type="#_x0000_t75" style="height:529.5pt;width:309.75pt;" o:ole="t" filled="f" o:preferrelative="t" stroked="f" coordsize="21600,21600">
            <v:path/>
            <v:fill on="f" focussize="0,0"/>
            <v:stroke on="f" joinstyle="miter"/>
            <v:imagedata r:id="rId15" o:title=""/>
            <o:lock v:ext="edit" aspectratio="t"/>
            <w10:wrap type="none"/>
            <w10:anchorlock/>
          </v:shape>
          <o:OLEObject Type="Embed" ProgID="Visio.Drawing.11" ShapeID="_x0000_i1027" DrawAspect="Content" ObjectID="_1468075727" r:id="rId14">
            <o:LockedField>false</o:LockedField>
          </o:OLEObject>
        </w:object>
      </w:r>
    </w:p>
    <w:p>
      <w:pPr>
        <w:pStyle w:val="5"/>
      </w:pPr>
      <w:bookmarkStart w:id="79" w:name="_Toc458083243"/>
      <w:r>
        <w:rPr>
          <w:rFonts w:hint="eastAsia"/>
        </w:rPr>
        <w:t>接口说明</w:t>
      </w:r>
      <w:bookmarkEnd w:id="79"/>
    </w:p>
    <w:p>
      <w:pPr>
        <w:pStyle w:val="9"/>
        <w:ind w:firstLine="210" w:firstLineChars="100"/>
      </w:pPr>
      <w:r>
        <w:rPr>
          <w:rFonts w:hint="eastAsia"/>
        </w:rPr>
        <w:t>本接口采用WebService方式由SP向FSDP提交反向订购（退订）请求。</w:t>
      </w:r>
    </w:p>
    <w:p>
      <w:pPr>
        <w:pStyle w:val="9"/>
        <w:ind w:firstLine="210" w:firstLineChars="100"/>
      </w:pPr>
      <w:r>
        <w:rPr>
          <w:rFonts w:hint="eastAsia"/>
        </w:rPr>
        <w:t>SP-客户端；FSDP-服务端。</w:t>
      </w:r>
    </w:p>
    <w:p>
      <w:pPr>
        <w:pStyle w:val="9"/>
        <w:ind w:firstLine="210" w:firstLineChars="100"/>
      </w:pPr>
      <w:r>
        <w:rPr>
          <w:rFonts w:hint="eastAsia"/>
        </w:rPr>
        <w:t>响应时间：3秒</w:t>
      </w:r>
    </w:p>
    <w:p>
      <w:pPr>
        <w:pStyle w:val="9"/>
        <w:ind w:firstLine="210" w:firstLineChars="100"/>
      </w:pPr>
    </w:p>
    <w:p>
      <w:pPr>
        <w:pStyle w:val="5"/>
      </w:pPr>
      <w:bookmarkStart w:id="80" w:name="_Toc458083244"/>
      <w:r>
        <w:rPr>
          <w:rFonts w:hint="eastAsia"/>
        </w:rPr>
        <w:t>反向接口定义</w:t>
      </w:r>
      <w:bookmarkEnd w:id="80"/>
    </w:p>
    <w:p>
      <w:pPr>
        <w:pStyle w:val="15"/>
        <w:spacing w:before="156" w:after="156"/>
        <w:ind w:firstLine="210"/>
        <w:rPr>
          <w:color w:val="000000"/>
        </w:rPr>
      </w:pPr>
      <w:r>
        <w:rPr>
          <w:rFonts w:hint="eastAsia"/>
          <w:color w:val="000000"/>
        </w:rPr>
        <w:t>触发条件：订购/退订时，SP调用FSDP此接口</w:t>
      </w:r>
    </w:p>
    <w:p>
      <w:pPr>
        <w:pStyle w:val="15"/>
        <w:ind w:firstLine="210"/>
        <w:rPr>
          <w:color w:val="000000"/>
        </w:rPr>
      </w:pPr>
      <w:r>
        <w:rPr>
          <w:rFonts w:hint="eastAsia"/>
          <w:color w:val="000000"/>
        </w:rPr>
        <w:t>承载协议：Web Service(Document Style)</w:t>
      </w:r>
    </w:p>
    <w:p>
      <w:pPr>
        <w:pStyle w:val="15"/>
        <w:ind w:firstLine="210"/>
        <w:rPr>
          <w:color w:val="000000"/>
        </w:rPr>
      </w:pPr>
      <w:r>
        <w:rPr>
          <w:rFonts w:hint="eastAsia"/>
          <w:color w:val="000000"/>
        </w:rPr>
        <w:t>方向：SP-&gt;FSDP</w:t>
      </w:r>
    </w:p>
    <w:p>
      <w:pPr>
        <w:pStyle w:val="15"/>
        <w:ind w:firstLine="210"/>
        <w:rPr>
          <w:color w:val="000000"/>
        </w:rPr>
      </w:pPr>
      <w:r>
        <w:rPr>
          <w:rFonts w:hint="eastAsia"/>
          <w:color w:val="000000"/>
        </w:rPr>
        <w:t>原型描述：orderRelationLv2Req</w:t>
      </w:r>
    </w:p>
    <w:p>
      <w:pPr>
        <w:pStyle w:val="15"/>
        <w:ind w:firstLine="210"/>
        <w:rPr>
          <w:color w:val="000000"/>
        </w:rPr>
      </w:pPr>
      <w:r>
        <w:rPr>
          <w:rFonts w:hint="eastAsia"/>
          <w:color w:val="000000"/>
        </w:rPr>
        <w:t>输入参数：</w:t>
      </w:r>
    </w:p>
    <w:tbl>
      <w:tblPr>
        <w:tblStyle w:val="32"/>
        <w:tblW w:w="90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1134"/>
        <w:gridCol w:w="993"/>
        <w:gridCol w:w="1134"/>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shd w:val="clear" w:color="auto" w:fill="D9D9D9"/>
          </w:tcPr>
          <w:p>
            <w:pPr>
              <w:pStyle w:val="107"/>
              <w:jc w:val="both"/>
              <w:rPr>
                <w:sz w:val="18"/>
                <w:szCs w:val="18"/>
              </w:rPr>
            </w:pPr>
            <w:r>
              <w:rPr>
                <w:rFonts w:hint="eastAsia"/>
                <w:sz w:val="18"/>
                <w:szCs w:val="18"/>
              </w:rPr>
              <w:t>名称</w:t>
            </w:r>
          </w:p>
        </w:tc>
        <w:tc>
          <w:tcPr>
            <w:tcW w:w="1134" w:type="dxa"/>
            <w:shd w:val="clear" w:color="auto" w:fill="D9D9D9"/>
          </w:tcPr>
          <w:p>
            <w:pPr>
              <w:pStyle w:val="107"/>
              <w:jc w:val="both"/>
              <w:rPr>
                <w:sz w:val="18"/>
                <w:szCs w:val="18"/>
              </w:rPr>
            </w:pPr>
            <w:r>
              <w:rPr>
                <w:rFonts w:hint="eastAsia"/>
                <w:sz w:val="18"/>
                <w:szCs w:val="18"/>
              </w:rPr>
              <w:t>类型</w:t>
            </w:r>
          </w:p>
        </w:tc>
        <w:tc>
          <w:tcPr>
            <w:tcW w:w="993" w:type="dxa"/>
            <w:shd w:val="clear" w:color="auto" w:fill="D9D9D9"/>
          </w:tcPr>
          <w:p>
            <w:pPr>
              <w:pStyle w:val="107"/>
              <w:jc w:val="both"/>
              <w:rPr>
                <w:sz w:val="18"/>
                <w:szCs w:val="18"/>
              </w:rPr>
            </w:pPr>
            <w:r>
              <w:rPr>
                <w:rFonts w:hint="eastAsia"/>
                <w:sz w:val="18"/>
                <w:szCs w:val="18"/>
              </w:rPr>
              <w:t>出现次数</w:t>
            </w:r>
          </w:p>
        </w:tc>
        <w:tc>
          <w:tcPr>
            <w:tcW w:w="1134" w:type="dxa"/>
            <w:shd w:val="clear" w:color="auto" w:fill="D9D9D9"/>
          </w:tcPr>
          <w:p>
            <w:pPr>
              <w:pStyle w:val="107"/>
              <w:jc w:val="both"/>
              <w:rPr>
                <w:sz w:val="18"/>
                <w:szCs w:val="18"/>
              </w:rPr>
            </w:pPr>
            <w:r>
              <w:rPr>
                <w:rFonts w:hint="eastAsia"/>
                <w:sz w:val="18"/>
                <w:szCs w:val="18"/>
              </w:rPr>
              <w:t>长度</w:t>
            </w:r>
          </w:p>
        </w:tc>
        <w:tc>
          <w:tcPr>
            <w:tcW w:w="4253" w:type="dxa"/>
            <w:shd w:val="clear" w:color="auto" w:fill="D9D9D9"/>
          </w:tcPr>
          <w:p>
            <w:pPr>
              <w:pStyle w:val="107"/>
              <w:jc w:val="both"/>
              <w:rPr>
                <w:sz w:val="18"/>
                <w:szCs w:val="18"/>
              </w:rPr>
            </w:pPr>
            <w:r>
              <w:rPr>
                <w:rFonts w:hint="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streamingNo</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String</w:t>
            </w:r>
          </w:p>
        </w:tc>
        <w:tc>
          <w:tcPr>
            <w:tcW w:w="99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w:t>
            </w:r>
          </w:p>
        </w:tc>
        <w:tc>
          <w:tcPr>
            <w:tcW w:w="425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流水号，可用于调用／提供双方比较接口调用情况</w:t>
            </w:r>
            <w:r>
              <w:rPr>
                <w:rFonts w:asciiTheme="minorEastAsia" w:hAnsiTheme="minorEastAsia" w:eastAsiaTheme="minorEastAsia"/>
                <w:sz w:val="18"/>
                <w:szCs w:val="18"/>
              </w:rPr>
              <w:tab/>
            </w:r>
          </w:p>
          <w:p>
            <w:pPr>
              <w:rPr>
                <w:rFonts w:asciiTheme="minorEastAsia" w:hAnsiTheme="minorEastAsia" w:eastAsiaTheme="minorEastAsia"/>
                <w:sz w:val="18"/>
                <w:szCs w:val="18"/>
              </w:rPr>
            </w:pPr>
            <w:r>
              <w:rPr>
                <w:rFonts w:hint="eastAsia" w:asciiTheme="minorEastAsia" w:hAnsiTheme="minorEastAsia" w:eastAsiaTheme="minorEastAsia"/>
                <w:sz w:val="18"/>
                <w:szCs w:val="18"/>
              </w:rPr>
              <w:t>格式：时间戳（YYYYMMDDHHMi24SS）＋6位序号。</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2０位，序号从000000递增到999999后，从000000重新开始。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opType</w:t>
            </w:r>
          </w:p>
        </w:tc>
        <w:tc>
          <w:tcPr>
            <w:tcW w:w="1134" w:type="dxa"/>
          </w:tcPr>
          <w:p>
            <w:pPr>
              <w:pStyle w:val="96"/>
              <w:rPr>
                <w:sz w:val="18"/>
                <w:szCs w:val="18"/>
              </w:rPr>
            </w:pPr>
            <w:r>
              <w:rPr>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3</w:t>
            </w:r>
          </w:p>
        </w:tc>
        <w:tc>
          <w:tcPr>
            <w:tcW w:w="4253" w:type="dxa"/>
          </w:tcPr>
          <w:p>
            <w:pPr>
              <w:pStyle w:val="96"/>
              <w:rPr>
                <w:sz w:val="18"/>
                <w:szCs w:val="18"/>
              </w:rPr>
            </w:pPr>
            <w:r>
              <w:rPr>
                <w:rFonts w:hint="eastAsia"/>
                <w:sz w:val="18"/>
                <w:szCs w:val="18"/>
              </w:rPr>
              <w:t>动作类型：</w:t>
            </w:r>
          </w:p>
          <w:p>
            <w:pPr>
              <w:pStyle w:val="96"/>
              <w:rPr>
                <w:sz w:val="18"/>
                <w:szCs w:val="18"/>
              </w:rPr>
            </w:pPr>
            <w:r>
              <w:rPr>
                <w:rFonts w:hint="eastAsia"/>
                <w:sz w:val="18"/>
                <w:szCs w:val="18"/>
              </w:rPr>
              <w:t>0 开通</w:t>
            </w:r>
          </w:p>
          <w:p>
            <w:pPr>
              <w:pStyle w:val="96"/>
              <w:rPr>
                <w:sz w:val="18"/>
                <w:szCs w:val="18"/>
              </w:rPr>
            </w:pPr>
            <w:r>
              <w:rPr>
                <w:rFonts w:hint="eastAsia"/>
                <w:sz w:val="18"/>
                <w:szCs w:val="18"/>
              </w:rPr>
              <w:t>1 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devType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3</w:t>
            </w:r>
          </w:p>
        </w:tc>
        <w:tc>
          <w:tcPr>
            <w:tcW w:w="4253" w:type="dxa"/>
          </w:tcPr>
          <w:p>
            <w:pPr>
              <w:pStyle w:val="96"/>
              <w:rPr>
                <w:sz w:val="18"/>
                <w:szCs w:val="18"/>
              </w:rPr>
            </w:pPr>
            <w:r>
              <w:rPr>
                <w:rFonts w:hint="eastAsia"/>
                <w:sz w:val="18"/>
                <w:szCs w:val="18"/>
              </w:rPr>
              <w:t>设备类型：</w:t>
            </w:r>
            <w:r>
              <w:rPr>
                <w:sz w:val="18"/>
                <w:szCs w:val="18"/>
              </w:rPr>
              <w:t xml:space="preserve"> </w:t>
            </w:r>
          </w:p>
          <w:p>
            <w:pPr>
              <w:pStyle w:val="96"/>
              <w:rPr>
                <w:sz w:val="18"/>
                <w:szCs w:val="18"/>
              </w:rPr>
            </w:pPr>
            <w:r>
              <w:rPr>
                <w:rFonts w:hint="eastAsia"/>
                <w:sz w:val="18"/>
                <w:szCs w:val="18"/>
              </w:rPr>
              <w:t>见附录5.2.2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devno</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20</w:t>
            </w:r>
          </w:p>
        </w:tc>
        <w:tc>
          <w:tcPr>
            <w:tcW w:w="4253" w:type="dxa"/>
          </w:tcPr>
          <w:p>
            <w:pPr>
              <w:pStyle w:val="96"/>
              <w:rPr>
                <w:sz w:val="18"/>
                <w:szCs w:val="18"/>
              </w:rPr>
            </w:pPr>
            <w:r>
              <w:rPr>
                <w:rFonts w:hint="eastAsia"/>
                <w:sz w:val="18"/>
                <w:szCs w:val="18"/>
              </w:rPr>
              <w:t>设备编号：智能卡、机顶盒的逻辑号码，其他硬件设备的序列号。</w:t>
            </w:r>
          </w:p>
          <w:p>
            <w:pPr>
              <w:pStyle w:val="96"/>
              <w:rPr>
                <w:sz w:val="18"/>
                <w:szCs w:val="18"/>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catvid</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w:t>
            </w:r>
            <w:r>
              <w:rPr>
                <w:sz w:val="18"/>
                <w:szCs w:val="18"/>
              </w:rPr>
              <w:t>…</w:t>
            </w:r>
            <w:r>
              <w:rPr>
                <w:rFonts w:hint="eastAsia"/>
                <w:sz w:val="18"/>
                <w:szCs w:val="18"/>
              </w:rPr>
              <w:t>1</w:t>
            </w:r>
          </w:p>
        </w:tc>
        <w:tc>
          <w:tcPr>
            <w:tcW w:w="1134" w:type="dxa"/>
          </w:tcPr>
          <w:p>
            <w:pPr>
              <w:pStyle w:val="96"/>
              <w:rPr>
                <w:sz w:val="18"/>
                <w:szCs w:val="18"/>
              </w:rPr>
            </w:pPr>
            <w:r>
              <w:rPr>
                <w:rFonts w:hint="eastAsia"/>
                <w:sz w:val="18"/>
                <w:szCs w:val="18"/>
              </w:rPr>
              <w:t>20</w:t>
            </w:r>
          </w:p>
        </w:tc>
        <w:tc>
          <w:tcPr>
            <w:tcW w:w="4253" w:type="dxa"/>
          </w:tcPr>
          <w:p>
            <w:pPr>
              <w:pStyle w:val="96"/>
              <w:rPr>
                <w:sz w:val="18"/>
                <w:szCs w:val="18"/>
              </w:rPr>
            </w:pPr>
            <w:r>
              <w:rPr>
                <w:rFonts w:hint="eastAsia"/>
                <w:sz w:val="18"/>
                <w:szCs w:val="18"/>
              </w:rPr>
              <w:t>广电号：广电业务的接入号，通过广电号可以唯一标识一个广电用户，解决通过地址、证件、设备号、卡号等不能唯一标识用户或不易记忆的问题。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spid</w:t>
            </w:r>
          </w:p>
        </w:tc>
        <w:tc>
          <w:tcPr>
            <w:tcW w:w="1134" w:type="dxa"/>
          </w:tcPr>
          <w:p>
            <w:pPr>
              <w:pStyle w:val="96"/>
              <w:rPr>
                <w:sz w:val="18"/>
                <w:szCs w:val="18"/>
              </w:rPr>
            </w:pPr>
            <w:r>
              <w:rPr>
                <w:rFonts w:hint="eastAsia"/>
                <w:sz w:val="18"/>
                <w:szCs w:val="18"/>
              </w:rPr>
              <w:t>S</w:t>
            </w:r>
            <w:r>
              <w:rPr>
                <w:sz w:val="18"/>
                <w:szCs w:val="18"/>
              </w:rPr>
              <w:t>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10</w:t>
            </w:r>
          </w:p>
        </w:tc>
        <w:tc>
          <w:tcPr>
            <w:tcW w:w="4253" w:type="dxa"/>
          </w:tcPr>
          <w:p>
            <w:pPr>
              <w:pStyle w:val="96"/>
              <w:rPr>
                <w:sz w:val="18"/>
                <w:szCs w:val="18"/>
              </w:rPr>
            </w:pPr>
            <w:r>
              <w:rPr>
                <w:sz w:val="18"/>
                <w:szCs w:val="18"/>
              </w:rPr>
              <w:t>S</w:t>
            </w:r>
            <w:r>
              <w:rPr>
                <w:rFonts w:hint="eastAsia"/>
                <w:sz w:val="18"/>
                <w:szCs w:val="18"/>
              </w:rPr>
              <w:t>p编号，唯一标识SP的编号：</w:t>
            </w:r>
          </w:p>
          <w:p>
            <w:pPr>
              <w:pStyle w:val="96"/>
              <w:rPr>
                <w:sz w:val="18"/>
                <w:szCs w:val="18"/>
              </w:rPr>
            </w:pPr>
            <w:r>
              <w:rPr>
                <w:rFonts w:hint="eastAsia"/>
                <w:sz w:val="18"/>
                <w:szCs w:val="18"/>
              </w:rPr>
              <w:t>创建一级业务标识时，需要指定在某个SP下创建。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serviceid</w:t>
            </w:r>
          </w:p>
        </w:tc>
        <w:tc>
          <w:tcPr>
            <w:tcW w:w="1134" w:type="dxa"/>
          </w:tcPr>
          <w:p>
            <w:pPr>
              <w:pStyle w:val="96"/>
              <w:rPr>
                <w:sz w:val="18"/>
                <w:szCs w:val="18"/>
              </w:rPr>
            </w:pPr>
            <w:r>
              <w:rPr>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40</w:t>
            </w:r>
          </w:p>
        </w:tc>
        <w:tc>
          <w:tcPr>
            <w:tcW w:w="4253" w:type="dxa"/>
          </w:tcPr>
          <w:p>
            <w:pPr>
              <w:pStyle w:val="96"/>
              <w:rPr>
                <w:sz w:val="18"/>
                <w:szCs w:val="18"/>
              </w:rPr>
            </w:pPr>
            <w:r>
              <w:rPr>
                <w:rFonts w:hint="eastAsia"/>
                <w:sz w:val="18"/>
                <w:szCs w:val="18"/>
              </w:rPr>
              <w:t>二级业务商品编码。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effectiveDate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w:t>
            </w:r>
            <w:r>
              <w:rPr>
                <w:sz w:val="18"/>
                <w:szCs w:val="18"/>
              </w:rPr>
              <w:t>…</w:t>
            </w:r>
            <w:r>
              <w:rPr>
                <w:rFonts w:hint="eastAsia"/>
                <w:sz w:val="18"/>
                <w:szCs w:val="18"/>
              </w:rPr>
              <w:t>1</w:t>
            </w:r>
          </w:p>
        </w:tc>
        <w:tc>
          <w:tcPr>
            <w:tcW w:w="1134" w:type="dxa"/>
          </w:tcPr>
          <w:p>
            <w:pPr>
              <w:pStyle w:val="96"/>
              <w:rPr>
                <w:sz w:val="18"/>
                <w:szCs w:val="18"/>
              </w:rPr>
            </w:pPr>
            <w:r>
              <w:rPr>
                <w:rFonts w:hint="eastAsia"/>
                <w:sz w:val="18"/>
                <w:szCs w:val="18"/>
              </w:rPr>
              <w:t>14</w:t>
            </w:r>
          </w:p>
        </w:tc>
        <w:tc>
          <w:tcPr>
            <w:tcW w:w="4253" w:type="dxa"/>
          </w:tcPr>
          <w:p>
            <w:pPr>
              <w:pStyle w:val="96"/>
              <w:rPr>
                <w:sz w:val="18"/>
                <w:szCs w:val="18"/>
              </w:rPr>
            </w:pPr>
            <w:r>
              <w:rPr>
                <w:rFonts w:hint="eastAsia"/>
                <w:sz w:val="18"/>
                <w:szCs w:val="18"/>
              </w:rPr>
              <w:t>订购关系生效时间。格式：yyyymmddhhmmss。 时间采用24小时制。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sz w:val="18"/>
                <w:szCs w:val="18"/>
              </w:rPr>
              <w:t>expiry</w:t>
            </w:r>
            <w:r>
              <w:rPr>
                <w:rFonts w:hint="eastAsia"/>
                <w:sz w:val="18"/>
                <w:szCs w:val="18"/>
              </w:rPr>
              <w:t>Date</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0</w:t>
            </w:r>
            <w:r>
              <w:rPr>
                <w:sz w:val="18"/>
                <w:szCs w:val="18"/>
              </w:rPr>
              <w:t>…</w:t>
            </w:r>
            <w:r>
              <w:rPr>
                <w:rFonts w:hint="eastAsia"/>
                <w:sz w:val="18"/>
                <w:szCs w:val="18"/>
              </w:rPr>
              <w:t>1</w:t>
            </w:r>
          </w:p>
        </w:tc>
        <w:tc>
          <w:tcPr>
            <w:tcW w:w="1134" w:type="dxa"/>
          </w:tcPr>
          <w:p>
            <w:pPr>
              <w:pStyle w:val="96"/>
              <w:rPr>
                <w:sz w:val="18"/>
                <w:szCs w:val="18"/>
              </w:rPr>
            </w:pPr>
            <w:r>
              <w:rPr>
                <w:rFonts w:hint="eastAsia"/>
                <w:sz w:val="18"/>
                <w:szCs w:val="18"/>
              </w:rPr>
              <w:t>14</w:t>
            </w:r>
          </w:p>
        </w:tc>
        <w:tc>
          <w:tcPr>
            <w:tcW w:w="4253" w:type="dxa"/>
          </w:tcPr>
          <w:p>
            <w:pPr>
              <w:pStyle w:val="96"/>
              <w:rPr>
                <w:sz w:val="18"/>
                <w:szCs w:val="18"/>
              </w:rPr>
            </w:pPr>
            <w:r>
              <w:rPr>
                <w:rFonts w:hint="eastAsia"/>
                <w:sz w:val="18"/>
                <w:szCs w:val="18"/>
              </w:rPr>
              <w:t>订购关系失效时间。格式：yyyymmddhhmmss。 时间采用24小时制。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rFonts w:ascii="Times New Roman" w:hAnsi="Times New Roman"/>
                <w:color w:val="984806" w:themeColor="accent6" w:themeShade="80"/>
              </w:rPr>
            </w:pPr>
            <w:r>
              <w:rPr>
                <w:rFonts w:hint="eastAsia"/>
                <w:color w:val="FF0000"/>
                <w:sz w:val="18"/>
                <w:szCs w:val="18"/>
              </w:rPr>
              <w:t>CARegionCode</w:t>
            </w:r>
          </w:p>
        </w:tc>
        <w:tc>
          <w:tcPr>
            <w:tcW w:w="1134" w:type="dxa"/>
          </w:tcPr>
          <w:p>
            <w:pPr>
              <w:pStyle w:val="96"/>
              <w:rPr>
                <w:rFonts w:ascii="Times New Roman" w:hAnsi="Times New Roman"/>
                <w:color w:val="FF0000"/>
              </w:rPr>
            </w:pPr>
            <w:r>
              <w:rPr>
                <w:rFonts w:hint="eastAsia" w:ascii="Times New Roman" w:hAnsi="Times New Roman"/>
                <w:color w:val="FF0000"/>
              </w:rPr>
              <w:t>String</w:t>
            </w:r>
          </w:p>
        </w:tc>
        <w:tc>
          <w:tcPr>
            <w:tcW w:w="993" w:type="dxa"/>
          </w:tcPr>
          <w:p>
            <w:pPr>
              <w:pStyle w:val="96"/>
              <w:rPr>
                <w:rFonts w:ascii="Times New Roman" w:hAnsi="Times New Roman"/>
                <w:color w:val="FF0000"/>
              </w:rPr>
            </w:pPr>
            <w:r>
              <w:rPr>
                <w:rFonts w:hint="eastAsia" w:ascii="Times New Roman" w:hAnsi="Times New Roman"/>
                <w:color w:val="FF0000"/>
              </w:rPr>
              <w:t>1</w:t>
            </w:r>
          </w:p>
        </w:tc>
        <w:tc>
          <w:tcPr>
            <w:tcW w:w="1134" w:type="dxa"/>
          </w:tcPr>
          <w:p>
            <w:pPr>
              <w:pStyle w:val="96"/>
              <w:rPr>
                <w:rFonts w:ascii="Times New Roman" w:hAnsi="Times New Roman"/>
                <w:color w:val="FF0000"/>
              </w:rPr>
            </w:pPr>
            <w:r>
              <w:rPr>
                <w:rFonts w:hint="eastAsia" w:ascii="Times New Roman" w:hAnsi="Times New Roman"/>
                <w:color w:val="FF0000"/>
              </w:rPr>
              <w:t>50</w:t>
            </w:r>
          </w:p>
        </w:tc>
        <w:tc>
          <w:tcPr>
            <w:tcW w:w="4253" w:type="dxa"/>
          </w:tcPr>
          <w:p>
            <w:pPr>
              <w:pStyle w:val="96"/>
              <w:ind w:firstLine="32" w:firstLineChars="18"/>
              <w:rPr>
                <w:color w:val="FF0000"/>
                <w:sz w:val="18"/>
                <w:szCs w:val="18"/>
              </w:rPr>
            </w:pPr>
            <w:r>
              <w:rPr>
                <w:rFonts w:hint="eastAsia"/>
                <w:color w:val="FF0000"/>
                <w:sz w:val="18"/>
                <w:szCs w:val="18"/>
              </w:rPr>
              <w:t>机顶盒CA对象的regionCode（地区编码）</w:t>
            </w:r>
          </w:p>
          <w:p>
            <w:pPr>
              <w:pStyle w:val="96"/>
              <w:rPr>
                <w:rFonts w:ascii="Times New Roman" w:hAnsi="Times New Roman"/>
                <w:color w:val="984806" w:themeColor="accent6" w:themeShade="80"/>
              </w:rPr>
            </w:pPr>
            <w:r>
              <w:rPr>
                <w:rFonts w:hint="eastAsia"/>
                <w:color w:val="FF0000"/>
                <w:sz w:val="18"/>
                <w:szCs w:val="18"/>
              </w:rPr>
              <w:t>FSDP对应将其转换成地市编码</w:t>
            </w:r>
          </w:p>
        </w:tc>
      </w:tr>
    </w:tbl>
    <w:p>
      <w:pPr>
        <w:pStyle w:val="15"/>
        <w:ind w:firstLine="210"/>
        <w:rPr>
          <w:color w:val="000000"/>
        </w:rPr>
      </w:pPr>
      <w:r>
        <w:rPr>
          <w:rFonts w:hint="eastAsia"/>
          <w:color w:val="000000"/>
        </w:rPr>
        <w:t>输出参数：</w:t>
      </w:r>
    </w:p>
    <w:tbl>
      <w:tblPr>
        <w:tblStyle w:val="32"/>
        <w:tblW w:w="90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1134"/>
        <w:gridCol w:w="993"/>
        <w:gridCol w:w="1134"/>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shd w:val="clear" w:color="auto" w:fill="D9D9D9"/>
          </w:tcPr>
          <w:p>
            <w:pPr>
              <w:pStyle w:val="107"/>
              <w:jc w:val="both"/>
              <w:rPr>
                <w:sz w:val="18"/>
                <w:szCs w:val="18"/>
              </w:rPr>
            </w:pPr>
            <w:r>
              <w:rPr>
                <w:rFonts w:hint="eastAsia"/>
                <w:sz w:val="18"/>
                <w:szCs w:val="18"/>
              </w:rPr>
              <w:t>名称</w:t>
            </w:r>
          </w:p>
        </w:tc>
        <w:tc>
          <w:tcPr>
            <w:tcW w:w="1134" w:type="dxa"/>
            <w:shd w:val="clear" w:color="auto" w:fill="D9D9D9"/>
          </w:tcPr>
          <w:p>
            <w:pPr>
              <w:pStyle w:val="107"/>
              <w:jc w:val="both"/>
              <w:rPr>
                <w:sz w:val="18"/>
                <w:szCs w:val="18"/>
              </w:rPr>
            </w:pPr>
            <w:r>
              <w:rPr>
                <w:sz w:val="18"/>
                <w:szCs w:val="18"/>
              </w:rPr>
              <w:t>类型</w:t>
            </w:r>
          </w:p>
        </w:tc>
        <w:tc>
          <w:tcPr>
            <w:tcW w:w="993" w:type="dxa"/>
            <w:shd w:val="clear" w:color="auto" w:fill="D9D9D9"/>
          </w:tcPr>
          <w:p>
            <w:pPr>
              <w:pStyle w:val="107"/>
              <w:jc w:val="both"/>
              <w:rPr>
                <w:sz w:val="18"/>
                <w:szCs w:val="18"/>
              </w:rPr>
            </w:pPr>
            <w:r>
              <w:rPr>
                <w:rFonts w:hint="eastAsia"/>
                <w:sz w:val="18"/>
                <w:szCs w:val="18"/>
              </w:rPr>
              <w:t>出现次数</w:t>
            </w:r>
          </w:p>
        </w:tc>
        <w:tc>
          <w:tcPr>
            <w:tcW w:w="1134" w:type="dxa"/>
            <w:shd w:val="clear" w:color="auto" w:fill="D9D9D9"/>
          </w:tcPr>
          <w:p>
            <w:pPr>
              <w:pStyle w:val="107"/>
              <w:jc w:val="both"/>
              <w:rPr>
                <w:sz w:val="18"/>
                <w:szCs w:val="18"/>
              </w:rPr>
            </w:pPr>
            <w:r>
              <w:rPr>
                <w:rFonts w:hint="eastAsia"/>
                <w:sz w:val="18"/>
                <w:szCs w:val="18"/>
              </w:rPr>
              <w:t>长度</w:t>
            </w:r>
          </w:p>
        </w:tc>
        <w:tc>
          <w:tcPr>
            <w:tcW w:w="4252" w:type="dxa"/>
            <w:shd w:val="clear" w:color="auto" w:fill="D9D9D9"/>
          </w:tcPr>
          <w:p>
            <w:pPr>
              <w:pStyle w:val="107"/>
              <w:jc w:val="both"/>
              <w:rPr>
                <w:sz w:val="18"/>
                <w:szCs w:val="18"/>
              </w:rPr>
            </w:pPr>
            <w:r>
              <w:rPr>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s</w:t>
            </w:r>
            <w:r>
              <w:rPr>
                <w:sz w:val="18"/>
                <w:szCs w:val="18"/>
              </w:rPr>
              <w:t>treamingNo</w:t>
            </w:r>
          </w:p>
        </w:tc>
        <w:tc>
          <w:tcPr>
            <w:tcW w:w="1134" w:type="dxa"/>
          </w:tcPr>
          <w:p>
            <w:pPr>
              <w:pStyle w:val="96"/>
              <w:rPr>
                <w:sz w:val="18"/>
                <w:szCs w:val="18"/>
              </w:rPr>
            </w:pPr>
            <w:r>
              <w:rPr>
                <w:rFonts w:hint="eastAsia"/>
                <w:sz w:val="18"/>
                <w:szCs w:val="18"/>
              </w:rPr>
              <w:t>String</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20</w:t>
            </w:r>
          </w:p>
        </w:tc>
        <w:tc>
          <w:tcPr>
            <w:tcW w:w="4252" w:type="dxa"/>
          </w:tcPr>
          <w:p>
            <w:pPr>
              <w:pStyle w:val="96"/>
              <w:rPr>
                <w:sz w:val="18"/>
                <w:szCs w:val="18"/>
              </w:rPr>
            </w:pPr>
            <w:r>
              <w:rPr>
                <w:rFonts w:hint="eastAsia"/>
                <w:sz w:val="18"/>
                <w:szCs w:val="18"/>
              </w:rPr>
              <w:t>将调用的StreamingNo原样返回，保证调用／返回的同步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sz w:val="18"/>
                <w:szCs w:val="18"/>
              </w:rPr>
            </w:pPr>
            <w:r>
              <w:rPr>
                <w:rFonts w:hint="eastAsia"/>
                <w:sz w:val="18"/>
                <w:szCs w:val="18"/>
              </w:rPr>
              <w:t>r</w:t>
            </w:r>
            <w:r>
              <w:rPr>
                <w:sz w:val="18"/>
                <w:szCs w:val="18"/>
              </w:rPr>
              <w:t>esult</w:t>
            </w:r>
            <w:r>
              <w:rPr>
                <w:rFonts w:hint="eastAsia"/>
                <w:sz w:val="18"/>
                <w:szCs w:val="18"/>
              </w:rPr>
              <w:t xml:space="preserve">Code </w:t>
            </w:r>
          </w:p>
        </w:tc>
        <w:tc>
          <w:tcPr>
            <w:tcW w:w="1134" w:type="dxa"/>
          </w:tcPr>
          <w:p>
            <w:pPr>
              <w:pStyle w:val="96"/>
              <w:rPr>
                <w:sz w:val="18"/>
                <w:szCs w:val="18"/>
              </w:rPr>
            </w:pPr>
            <w:r>
              <w:rPr>
                <w:sz w:val="18"/>
                <w:szCs w:val="18"/>
              </w:rPr>
              <w:t>Integer</w:t>
            </w:r>
          </w:p>
        </w:tc>
        <w:tc>
          <w:tcPr>
            <w:tcW w:w="993" w:type="dxa"/>
          </w:tcPr>
          <w:p>
            <w:pPr>
              <w:pStyle w:val="96"/>
              <w:rPr>
                <w:sz w:val="18"/>
                <w:szCs w:val="18"/>
              </w:rPr>
            </w:pPr>
            <w:r>
              <w:rPr>
                <w:rFonts w:hint="eastAsia"/>
                <w:sz w:val="18"/>
                <w:szCs w:val="18"/>
              </w:rPr>
              <w:t>1</w:t>
            </w:r>
          </w:p>
        </w:tc>
        <w:tc>
          <w:tcPr>
            <w:tcW w:w="1134" w:type="dxa"/>
          </w:tcPr>
          <w:p>
            <w:pPr>
              <w:pStyle w:val="96"/>
              <w:rPr>
                <w:sz w:val="18"/>
                <w:szCs w:val="18"/>
              </w:rPr>
            </w:pPr>
            <w:r>
              <w:rPr>
                <w:rFonts w:hint="eastAsia"/>
                <w:sz w:val="18"/>
                <w:szCs w:val="18"/>
              </w:rPr>
              <w:t>4</w:t>
            </w:r>
          </w:p>
        </w:tc>
        <w:tc>
          <w:tcPr>
            <w:tcW w:w="4252" w:type="dxa"/>
          </w:tcPr>
          <w:p>
            <w:pPr>
              <w:pStyle w:val="96"/>
              <w:rPr>
                <w:sz w:val="18"/>
                <w:szCs w:val="18"/>
              </w:rPr>
            </w:pPr>
            <w:r>
              <w:rPr>
                <w:rFonts w:hint="eastAsia"/>
                <w:sz w:val="18"/>
                <w:szCs w:val="18"/>
              </w:rPr>
              <w:t>0 成功</w:t>
            </w:r>
          </w:p>
          <w:p>
            <w:pPr>
              <w:pStyle w:val="96"/>
              <w:rPr>
                <w:sz w:val="18"/>
                <w:szCs w:val="18"/>
              </w:rPr>
            </w:pPr>
            <w:r>
              <w:rPr>
                <w:rFonts w:hint="eastAsia"/>
                <w:sz w:val="18"/>
                <w:szCs w:val="18"/>
              </w:rPr>
              <w:t>非0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sz w:val="18"/>
                <w:szCs w:val="18"/>
              </w:rPr>
            </w:pPr>
            <w:r>
              <w:rPr>
                <w:rFonts w:hint="eastAsia"/>
                <w:sz w:val="18"/>
                <w:szCs w:val="18"/>
              </w:rPr>
              <w:t>resultDesc</w:t>
            </w:r>
          </w:p>
        </w:tc>
        <w:tc>
          <w:tcPr>
            <w:tcW w:w="1134" w:type="dxa"/>
          </w:tcPr>
          <w:p>
            <w:pPr>
              <w:rPr>
                <w:sz w:val="18"/>
                <w:szCs w:val="18"/>
              </w:rPr>
            </w:pPr>
            <w:r>
              <w:rPr>
                <w:rFonts w:hint="eastAsia"/>
                <w:sz w:val="18"/>
                <w:szCs w:val="18"/>
              </w:rPr>
              <w:t>String</w:t>
            </w:r>
          </w:p>
        </w:tc>
        <w:tc>
          <w:tcPr>
            <w:tcW w:w="993" w:type="dxa"/>
          </w:tcPr>
          <w:p>
            <w:pPr>
              <w:rPr>
                <w:sz w:val="18"/>
                <w:szCs w:val="18"/>
              </w:rPr>
            </w:pPr>
            <w:r>
              <w:rPr>
                <w:rFonts w:hint="eastAsia"/>
                <w:sz w:val="18"/>
                <w:szCs w:val="18"/>
              </w:rPr>
              <w:t>0..1</w:t>
            </w:r>
          </w:p>
        </w:tc>
        <w:tc>
          <w:tcPr>
            <w:tcW w:w="1134" w:type="dxa"/>
          </w:tcPr>
          <w:p>
            <w:pPr>
              <w:rPr>
                <w:sz w:val="18"/>
                <w:szCs w:val="18"/>
              </w:rPr>
            </w:pPr>
            <w:r>
              <w:rPr>
                <w:rFonts w:hint="eastAsia"/>
                <w:sz w:val="18"/>
                <w:szCs w:val="18"/>
              </w:rPr>
              <w:t>128</w:t>
            </w:r>
          </w:p>
        </w:tc>
        <w:tc>
          <w:tcPr>
            <w:tcW w:w="4252" w:type="dxa"/>
          </w:tcPr>
          <w:p>
            <w:pPr>
              <w:rPr>
                <w:sz w:val="18"/>
                <w:szCs w:val="18"/>
              </w:rPr>
            </w:pPr>
            <w:r>
              <w:rPr>
                <w:rFonts w:hint="eastAsia"/>
                <w:sz w:val="18"/>
                <w:szCs w:val="18"/>
              </w:rPr>
              <w:t>失败详细原因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rPr>
                <w:color w:val="FF0000"/>
                <w:sz w:val="18"/>
                <w:szCs w:val="18"/>
              </w:rPr>
            </w:pPr>
            <w:r>
              <w:rPr>
                <w:color w:val="FF0000"/>
                <w:sz w:val="18"/>
                <w:szCs w:val="18"/>
              </w:rPr>
              <w:t>order</w:t>
            </w:r>
            <w:r>
              <w:rPr>
                <w:rFonts w:hint="eastAsia"/>
                <w:color w:val="FF0000"/>
                <w:sz w:val="18"/>
                <w:szCs w:val="18"/>
              </w:rPr>
              <w:t>i</w:t>
            </w:r>
            <w:r>
              <w:rPr>
                <w:color w:val="FF0000"/>
                <w:sz w:val="18"/>
                <w:szCs w:val="18"/>
              </w:rPr>
              <w:t>d</w:t>
            </w:r>
          </w:p>
        </w:tc>
        <w:tc>
          <w:tcPr>
            <w:tcW w:w="1134" w:type="dxa"/>
          </w:tcPr>
          <w:p>
            <w:pPr>
              <w:pStyle w:val="96"/>
              <w:rPr>
                <w:color w:val="FF0000"/>
                <w:sz w:val="18"/>
                <w:szCs w:val="18"/>
              </w:rPr>
            </w:pPr>
            <w:r>
              <w:rPr>
                <w:rFonts w:hint="eastAsia"/>
                <w:color w:val="FF0000"/>
                <w:sz w:val="18"/>
                <w:szCs w:val="18"/>
              </w:rPr>
              <w:t>String</w:t>
            </w:r>
          </w:p>
        </w:tc>
        <w:tc>
          <w:tcPr>
            <w:tcW w:w="993" w:type="dxa"/>
          </w:tcPr>
          <w:p>
            <w:pPr>
              <w:pStyle w:val="96"/>
              <w:rPr>
                <w:color w:val="FF0000"/>
                <w:sz w:val="18"/>
                <w:szCs w:val="18"/>
              </w:rPr>
            </w:pPr>
            <w:r>
              <w:rPr>
                <w:rFonts w:hint="eastAsia"/>
                <w:color w:val="FF0000"/>
                <w:sz w:val="18"/>
                <w:szCs w:val="18"/>
              </w:rPr>
              <w:t>1</w:t>
            </w:r>
          </w:p>
        </w:tc>
        <w:tc>
          <w:tcPr>
            <w:tcW w:w="1134" w:type="dxa"/>
          </w:tcPr>
          <w:p>
            <w:pPr>
              <w:pStyle w:val="96"/>
              <w:rPr>
                <w:color w:val="FF0000"/>
                <w:sz w:val="18"/>
                <w:szCs w:val="18"/>
              </w:rPr>
            </w:pPr>
            <w:r>
              <w:rPr>
                <w:rFonts w:hint="eastAsia"/>
                <w:color w:val="FF0000"/>
                <w:sz w:val="18"/>
                <w:szCs w:val="18"/>
              </w:rPr>
              <w:t>50</w:t>
            </w:r>
          </w:p>
        </w:tc>
        <w:tc>
          <w:tcPr>
            <w:tcW w:w="4252" w:type="dxa"/>
          </w:tcPr>
          <w:p>
            <w:pPr>
              <w:pStyle w:val="96"/>
              <w:rPr>
                <w:color w:val="FF0000"/>
                <w:sz w:val="18"/>
                <w:szCs w:val="18"/>
              </w:rPr>
            </w:pPr>
            <w:r>
              <w:rPr>
                <w:rFonts w:hint="eastAsia"/>
                <w:color w:val="FF0000"/>
                <w:sz w:val="18"/>
                <w:szCs w:val="18"/>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pStyle w:val="96"/>
              <w:jc w:val="both"/>
              <w:rPr>
                <w:rFonts w:ascii="Times New Roman" w:hAnsi="Times New Roman"/>
                <w:color w:val="FF0000"/>
              </w:rPr>
            </w:pPr>
            <w:r>
              <w:rPr>
                <w:rFonts w:ascii="Times New Roman" w:hAnsi="Times New Roman"/>
                <w:color w:val="FF0000"/>
              </w:rPr>
              <w:t>needCnfm</w:t>
            </w:r>
          </w:p>
        </w:tc>
        <w:tc>
          <w:tcPr>
            <w:tcW w:w="1134" w:type="dxa"/>
          </w:tcPr>
          <w:p>
            <w:pPr>
              <w:pStyle w:val="96"/>
              <w:jc w:val="both"/>
              <w:rPr>
                <w:rFonts w:ascii="Times New Roman" w:hAnsi="Times New Roman"/>
                <w:color w:val="FF0000"/>
              </w:rPr>
            </w:pPr>
            <w:r>
              <w:rPr>
                <w:rFonts w:ascii="Times New Roman" w:hAnsi="Times New Roman"/>
                <w:color w:val="FF0000"/>
              </w:rPr>
              <w:t>Interger</w:t>
            </w:r>
          </w:p>
        </w:tc>
        <w:tc>
          <w:tcPr>
            <w:tcW w:w="993" w:type="dxa"/>
          </w:tcPr>
          <w:p>
            <w:pPr>
              <w:pStyle w:val="96"/>
              <w:jc w:val="both"/>
              <w:rPr>
                <w:rFonts w:ascii="Times New Roman" w:hAnsi="Times New Roman"/>
                <w:color w:val="FF0000"/>
              </w:rPr>
            </w:pPr>
            <w:r>
              <w:rPr>
                <w:rFonts w:hint="eastAsia" w:ascii="Times New Roman" w:hAnsi="Times New Roman"/>
                <w:color w:val="FF0000"/>
              </w:rPr>
              <w:t>1</w:t>
            </w:r>
          </w:p>
        </w:tc>
        <w:tc>
          <w:tcPr>
            <w:tcW w:w="1134" w:type="dxa"/>
          </w:tcPr>
          <w:p>
            <w:pPr>
              <w:pStyle w:val="96"/>
              <w:jc w:val="both"/>
              <w:rPr>
                <w:rFonts w:ascii="Times New Roman" w:hAnsi="Times New Roman"/>
                <w:color w:val="FF0000"/>
              </w:rPr>
            </w:pPr>
            <w:r>
              <w:rPr>
                <w:rFonts w:hint="eastAsia" w:ascii="Times New Roman" w:hAnsi="Times New Roman"/>
                <w:color w:val="FF0000"/>
              </w:rPr>
              <w:t>4</w:t>
            </w:r>
          </w:p>
        </w:tc>
        <w:tc>
          <w:tcPr>
            <w:tcW w:w="4252" w:type="dxa"/>
          </w:tcPr>
          <w:p>
            <w:pPr>
              <w:pStyle w:val="96"/>
              <w:jc w:val="both"/>
              <w:rPr>
                <w:rFonts w:ascii="Times New Roman" w:hAnsi="Times New Roman"/>
                <w:color w:val="FF0000"/>
              </w:rPr>
            </w:pPr>
            <w:r>
              <w:rPr>
                <w:rFonts w:ascii="Times New Roman" w:hAnsi="Times New Roman"/>
                <w:color w:val="FF0000"/>
              </w:rPr>
              <w:t>2016-3-22</w:t>
            </w:r>
            <w:r>
              <w:rPr>
                <w:rFonts w:hint="eastAsia" w:ascii="Times New Roman" w:hAnsi="Times New Roman"/>
                <w:color w:val="FF0000"/>
              </w:rPr>
              <w:t xml:space="preserve"> 增加童锁和在线支付</w:t>
            </w:r>
            <w:r>
              <w:rPr>
                <w:rFonts w:ascii="Times New Roman" w:hAnsi="Times New Roman"/>
                <w:color w:val="FF0000"/>
              </w:rPr>
              <w:t>标识：</w:t>
            </w:r>
            <w:r>
              <w:rPr>
                <w:rFonts w:hint="eastAsia" w:ascii="Times New Roman" w:hAnsi="Times New Roman"/>
                <w:color w:val="FF0000"/>
              </w:rPr>
              <w:t>（默认为0）</w:t>
            </w:r>
          </w:p>
          <w:p>
            <w:pPr>
              <w:pStyle w:val="96"/>
              <w:jc w:val="both"/>
              <w:rPr>
                <w:rFonts w:ascii="Times New Roman" w:hAnsi="Times New Roman"/>
                <w:color w:val="FF0000"/>
              </w:rPr>
            </w:pPr>
            <w:r>
              <w:rPr>
                <w:rFonts w:ascii="Times New Roman" w:hAnsi="Times New Roman"/>
                <w:color w:val="FF0000"/>
              </w:rPr>
              <w:t>0：无需</w:t>
            </w:r>
            <w:r>
              <w:rPr>
                <w:rFonts w:hint="eastAsia" w:ascii="Times New Roman" w:hAnsi="Times New Roman"/>
                <w:color w:val="FF0000"/>
              </w:rPr>
              <w:t>童锁</w:t>
            </w:r>
          </w:p>
          <w:p>
            <w:pPr>
              <w:pStyle w:val="96"/>
              <w:rPr>
                <w:rFonts w:ascii="Times New Roman" w:hAnsi="Times New Roman"/>
                <w:color w:val="FF0000"/>
              </w:rPr>
            </w:pPr>
            <w:r>
              <w:rPr>
                <w:rFonts w:ascii="Times New Roman" w:hAnsi="Times New Roman"/>
                <w:color w:val="FF0000"/>
              </w:rPr>
              <w:t>1：</w:t>
            </w:r>
            <w:r>
              <w:rPr>
                <w:rFonts w:hint="eastAsia" w:ascii="Times New Roman" w:hAnsi="Times New Roman"/>
                <w:color w:val="FF0000"/>
              </w:rPr>
              <w:t>需要童锁</w:t>
            </w:r>
          </w:p>
          <w:p>
            <w:pPr>
              <w:pStyle w:val="96"/>
              <w:rPr>
                <w:rFonts w:ascii="Times New Roman" w:hAnsi="Times New Roman"/>
                <w:color w:val="FF0000"/>
              </w:rPr>
            </w:pPr>
            <w:r>
              <w:rPr>
                <w:rFonts w:hint="eastAsia" w:ascii="Times New Roman" w:hAnsi="Times New Roman"/>
                <w:color w:val="FF0000"/>
              </w:rPr>
              <w:t>2：需要在线支付</w:t>
            </w:r>
          </w:p>
        </w:tc>
      </w:tr>
    </w:tbl>
    <w:p>
      <w:pPr>
        <w:pStyle w:val="15"/>
        <w:ind w:firstLine="210"/>
        <w:rPr>
          <w:color w:val="000000"/>
        </w:rPr>
      </w:pPr>
    </w:p>
    <w:p>
      <w:pPr>
        <w:pStyle w:val="2"/>
      </w:pPr>
      <w:bookmarkStart w:id="81" w:name="_Toc458083245"/>
      <w:r>
        <w:rPr>
          <w:rFonts w:hint="eastAsia"/>
        </w:rPr>
        <w:t>FSDP SP业务使用管理接口（二级业务商品鉴权批价）</w:t>
      </w:r>
      <w:bookmarkEnd w:id="81"/>
    </w:p>
    <w:p>
      <w:pPr>
        <w:pStyle w:val="3"/>
      </w:pPr>
      <w:r>
        <w:rPr>
          <w:rFonts w:hint="eastAsia"/>
        </w:rPr>
        <w:t>SP的业务分为一级业务商品和二级业务商品，</w:t>
      </w:r>
    </w:p>
    <w:p>
      <w:pPr>
        <w:pStyle w:val="3"/>
      </w:pPr>
      <w:r>
        <w:rPr>
          <w:rFonts w:hint="eastAsia"/>
        </w:rPr>
        <w:t>只有二级业务商品用户在使用时，才能调用此接口进行鉴权批价。</w:t>
      </w:r>
    </w:p>
    <w:p>
      <w:pPr>
        <w:pStyle w:val="4"/>
      </w:pPr>
      <w:bookmarkStart w:id="82" w:name="_Toc458083246"/>
      <w:r>
        <w:rPr>
          <w:rFonts w:hint="eastAsia"/>
        </w:rPr>
        <w:t>二级业务商品业务使用批价接口</w:t>
      </w:r>
      <w:bookmarkEnd w:id="82"/>
    </w:p>
    <w:p>
      <w:pPr>
        <w:pStyle w:val="5"/>
      </w:pPr>
      <w:bookmarkStart w:id="83" w:name="_Toc458083247"/>
      <w:r>
        <w:rPr>
          <w:rFonts w:hint="eastAsia"/>
        </w:rPr>
        <w:t>接口说明</w:t>
      </w:r>
      <w:bookmarkEnd w:id="83"/>
    </w:p>
    <w:p>
      <w:pPr>
        <w:pStyle w:val="15"/>
        <w:spacing w:before="156" w:after="156" w:line="360" w:lineRule="auto"/>
        <w:ind w:left="420" w:firstLineChars="200"/>
      </w:pPr>
      <w:r>
        <w:rPr>
          <w:rFonts w:hint="eastAsia"/>
        </w:rPr>
        <w:t>本接口采用WebService方式由SP在用户使用其二级业务商品时，向FSDP发起二级业务商品的鉴权批价请求。只有鉴权批价请求返回成功后，SP方可以给用户使用；如果失败，返回失败原因展示给用户，并且中止用户使用流程。</w:t>
      </w:r>
    </w:p>
    <w:p>
      <w:pPr>
        <w:pStyle w:val="15"/>
        <w:spacing w:before="156" w:after="156" w:line="360" w:lineRule="auto"/>
        <w:ind w:left="420" w:firstLineChars="200"/>
      </w:pPr>
      <w:r>
        <w:rPr>
          <w:rFonts w:hint="eastAsia"/>
        </w:rPr>
        <w:t>鉴权批价会对二级业务商品进行原始清单第一次批价，因此如果对用户二级业务商品需要计费时，必须调用此接口；如果对用户二级业务商品免费使用时，SP可以不调用此接口（无原始用户清单）。</w:t>
      </w:r>
    </w:p>
    <w:p>
      <w:pPr>
        <w:pStyle w:val="5"/>
      </w:pPr>
      <w:bookmarkStart w:id="84" w:name="_Toc458083248"/>
      <w:r>
        <w:rPr>
          <w:rFonts w:hint="eastAsia"/>
        </w:rPr>
        <w:t>接口定义</w:t>
      </w:r>
      <w:bookmarkEnd w:id="84"/>
    </w:p>
    <w:p>
      <w:pPr>
        <w:pStyle w:val="15"/>
        <w:spacing w:before="156" w:after="156"/>
        <w:ind w:firstLine="210"/>
        <w:rPr>
          <w:color w:val="000000"/>
        </w:rPr>
      </w:pPr>
      <w:r>
        <w:rPr>
          <w:rFonts w:hint="eastAsia"/>
          <w:color w:val="000000"/>
        </w:rPr>
        <w:t>触发条件：用户通过外部系统发起二级业务商品使用请求</w:t>
      </w:r>
    </w:p>
    <w:p>
      <w:pPr>
        <w:pStyle w:val="15"/>
        <w:ind w:firstLine="210"/>
        <w:rPr>
          <w:color w:val="000000"/>
        </w:rPr>
      </w:pPr>
      <w:r>
        <w:rPr>
          <w:rFonts w:hint="eastAsia"/>
          <w:color w:val="000000"/>
        </w:rPr>
        <w:t>承载协议：Web Service(Document Style)</w:t>
      </w:r>
    </w:p>
    <w:p>
      <w:pPr>
        <w:pStyle w:val="15"/>
        <w:ind w:firstLine="210"/>
        <w:rPr>
          <w:color w:val="000000"/>
        </w:rPr>
      </w:pPr>
      <w:r>
        <w:rPr>
          <w:rFonts w:hint="eastAsia"/>
          <w:color w:val="000000"/>
        </w:rPr>
        <w:t>方向：SP-&gt;FSDP</w:t>
      </w:r>
    </w:p>
    <w:p>
      <w:pPr>
        <w:pStyle w:val="15"/>
        <w:ind w:firstLine="210"/>
        <w:rPr>
          <w:color w:val="000000"/>
        </w:rPr>
      </w:pPr>
      <w:r>
        <w:rPr>
          <w:rFonts w:hint="eastAsia"/>
          <w:color w:val="000000"/>
        </w:rPr>
        <w:t>原型描述：</w:t>
      </w:r>
      <w:r>
        <w:rPr>
          <w:rFonts w:hint="eastAsia"/>
        </w:rPr>
        <w:t>payAuthReq</w:t>
      </w:r>
      <w:bookmarkStart w:id="115" w:name="_GoBack"/>
      <w:bookmarkEnd w:id="115"/>
    </w:p>
    <w:p>
      <w:pPr>
        <w:pStyle w:val="15"/>
        <w:ind w:firstLine="210"/>
        <w:rPr>
          <w:color w:val="000000"/>
        </w:rPr>
      </w:pPr>
      <w:r>
        <w:rPr>
          <w:rFonts w:hint="eastAsia"/>
          <w:color w:val="000000"/>
        </w:rPr>
        <w:t>输入参数：</w:t>
      </w:r>
    </w:p>
    <w:tbl>
      <w:tblPr>
        <w:tblStyle w:val="32"/>
        <w:tblW w:w="8611" w:type="dxa"/>
        <w:tblInd w:w="28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30"/>
        <w:gridCol w:w="1098"/>
        <w:gridCol w:w="769"/>
        <w:gridCol w:w="769"/>
        <w:gridCol w:w="4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shd w:val="clear" w:color="auto" w:fill="D9D9D9"/>
          </w:tcPr>
          <w:p>
            <w:pPr>
              <w:spacing w:line="360" w:lineRule="atLeast"/>
              <w:rPr>
                <w:b/>
                <w:sz w:val="18"/>
                <w:szCs w:val="18"/>
              </w:rPr>
            </w:pPr>
            <w:r>
              <w:rPr>
                <w:rFonts w:hint="eastAsia"/>
                <w:b/>
                <w:sz w:val="18"/>
                <w:szCs w:val="18"/>
              </w:rPr>
              <w:t>参数名称</w:t>
            </w:r>
          </w:p>
        </w:tc>
        <w:tc>
          <w:tcPr>
            <w:tcW w:w="1098" w:type="dxa"/>
            <w:shd w:val="clear" w:color="auto" w:fill="D9D9D9"/>
          </w:tcPr>
          <w:p>
            <w:pPr>
              <w:spacing w:line="360" w:lineRule="atLeast"/>
              <w:rPr>
                <w:b/>
                <w:sz w:val="18"/>
                <w:szCs w:val="18"/>
              </w:rPr>
            </w:pPr>
            <w:r>
              <w:rPr>
                <w:rFonts w:hint="eastAsia"/>
                <w:b/>
                <w:sz w:val="18"/>
                <w:szCs w:val="18"/>
              </w:rPr>
              <w:t>类型</w:t>
            </w:r>
          </w:p>
        </w:tc>
        <w:tc>
          <w:tcPr>
            <w:tcW w:w="769" w:type="dxa"/>
            <w:shd w:val="clear" w:color="auto" w:fill="D9D9D9"/>
          </w:tcPr>
          <w:p>
            <w:pPr>
              <w:spacing w:line="360" w:lineRule="atLeast"/>
              <w:rPr>
                <w:b/>
                <w:sz w:val="18"/>
                <w:szCs w:val="18"/>
              </w:rPr>
            </w:pPr>
            <w:r>
              <w:rPr>
                <w:rFonts w:hint="eastAsia"/>
                <w:b/>
                <w:sz w:val="18"/>
                <w:szCs w:val="18"/>
              </w:rPr>
              <w:t>出现次数</w:t>
            </w:r>
            <w:r>
              <w:rPr>
                <w:b/>
                <w:sz w:val="18"/>
                <w:szCs w:val="18"/>
              </w:rPr>
              <w:t xml:space="preserve"> </w:t>
            </w:r>
          </w:p>
        </w:tc>
        <w:tc>
          <w:tcPr>
            <w:tcW w:w="769" w:type="dxa"/>
            <w:shd w:val="clear" w:color="auto" w:fill="D9D9D9"/>
          </w:tcPr>
          <w:p>
            <w:pPr>
              <w:spacing w:line="360" w:lineRule="atLeast"/>
              <w:rPr>
                <w:b/>
                <w:sz w:val="18"/>
                <w:szCs w:val="18"/>
              </w:rPr>
            </w:pPr>
            <w:r>
              <w:rPr>
                <w:rFonts w:hint="eastAsia"/>
                <w:b/>
                <w:sz w:val="18"/>
                <w:szCs w:val="18"/>
              </w:rPr>
              <w:t>长度</w:t>
            </w:r>
          </w:p>
        </w:tc>
        <w:tc>
          <w:tcPr>
            <w:tcW w:w="4345" w:type="dxa"/>
            <w:shd w:val="clear" w:color="auto" w:fill="D9D9D9"/>
          </w:tcPr>
          <w:p>
            <w:pPr>
              <w:spacing w:line="360" w:lineRule="atLeast"/>
              <w:rPr>
                <w:b/>
                <w:sz w:val="18"/>
                <w:szCs w:val="18"/>
              </w:rPr>
            </w:pPr>
            <w:r>
              <w:rPr>
                <w:rFonts w:hint="eastAsia"/>
                <w:b/>
                <w:sz w:val="18"/>
                <w:szCs w:val="18"/>
              </w:rPr>
              <w:t>注释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streamingNo</w:t>
            </w:r>
          </w:p>
        </w:tc>
        <w:tc>
          <w:tcPr>
            <w:tcW w:w="1098"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20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流水号，可用于调用／提供双方比较接口调用情况</w:t>
            </w:r>
            <w:r>
              <w:rPr>
                <w:rFonts w:ascii="Times New Roman" w:hAnsi="Times New Roman"/>
                <w:color w:val="000000" w:themeColor="text1"/>
              </w:rPr>
              <w:tab/>
            </w:r>
          </w:p>
          <w:p>
            <w:pPr>
              <w:pStyle w:val="96"/>
              <w:rPr>
                <w:rFonts w:ascii="Times New Roman" w:hAnsi="Times New Roman"/>
                <w:color w:val="000000" w:themeColor="text1"/>
              </w:rPr>
            </w:pPr>
            <w:r>
              <w:rPr>
                <w:rFonts w:hint="eastAsia" w:ascii="Times New Roman" w:hAnsi="Times New Roman"/>
                <w:color w:val="000000" w:themeColor="text1"/>
              </w:rPr>
              <w:t>格式：时间戳（YYYYMMDDHHMi24SS）＋6位序号。</w:t>
            </w:r>
          </w:p>
          <w:p>
            <w:pPr>
              <w:pStyle w:val="96"/>
              <w:rPr>
                <w:rFonts w:ascii="Times New Roman" w:hAnsi="Times New Roman"/>
                <w:color w:val="000000" w:themeColor="text1"/>
              </w:rPr>
            </w:pPr>
            <w:r>
              <w:rPr>
                <w:rFonts w:hint="eastAsia" w:ascii="Times New Roman" w:hAnsi="Times New Roman"/>
                <w:color w:val="000000" w:themeColor="text1"/>
              </w:rPr>
              <w:t>2０位，序号从000000递增到999999后，从000000重新开始。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timeStamp</w:t>
            </w:r>
          </w:p>
        </w:tc>
        <w:tc>
          <w:tcPr>
            <w:tcW w:w="1098"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14</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时间戳（YYYYMMDDHHMMSS），小时采用24小时制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devType</w:t>
            </w:r>
          </w:p>
        </w:tc>
        <w:tc>
          <w:tcPr>
            <w:tcW w:w="1098"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3</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设备类型：</w:t>
            </w:r>
            <w:r>
              <w:rPr>
                <w:rFonts w:ascii="Times New Roman" w:hAnsi="Times New Roman"/>
                <w:color w:val="000000" w:themeColor="text1"/>
              </w:rPr>
              <w:t xml:space="preserve"> </w:t>
            </w:r>
          </w:p>
          <w:p>
            <w:pPr>
              <w:pStyle w:val="96"/>
              <w:rPr>
                <w:rFonts w:ascii="Times New Roman" w:hAnsi="Times New Roman"/>
                <w:color w:val="000000" w:themeColor="text1"/>
              </w:rPr>
            </w:pPr>
            <w:r>
              <w:rPr>
                <w:rFonts w:hint="eastAsia" w:ascii="Times New Roman" w:hAnsi="Times New Roman"/>
                <w:color w:val="000000" w:themeColor="text1"/>
              </w:rPr>
              <w:t>见附录5.2.2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devno</w:t>
            </w:r>
          </w:p>
        </w:tc>
        <w:tc>
          <w:tcPr>
            <w:tcW w:w="1098" w:type="dxa"/>
          </w:tcPr>
          <w:p>
            <w:pPr>
              <w:pStyle w:val="96"/>
              <w:rPr>
                <w:rFonts w:ascii="Times New Roman" w:hAnsi="Times New Roman"/>
                <w:color w:val="000000" w:themeColor="text1"/>
              </w:rPr>
            </w:pPr>
            <w:r>
              <w:rPr>
                <w:rFonts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20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设备编号：智能卡、机顶盒的逻辑号码，其他硬件设备的序列号。</w:t>
            </w:r>
          </w:p>
          <w:p>
            <w:pPr>
              <w:pStyle w:val="96"/>
              <w:rPr>
                <w:rFonts w:ascii="Times New Roman" w:hAnsi="Times New Roman"/>
                <w:color w:val="000000" w:themeColor="text1"/>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ascii="Times New Roman" w:hAnsi="Times New Roman"/>
                <w:color w:val="000000" w:themeColor="text1"/>
              </w:rPr>
              <w:t>C</w:t>
            </w:r>
            <w:r>
              <w:rPr>
                <w:rFonts w:hint="eastAsia" w:ascii="Times New Roman" w:hAnsi="Times New Roman"/>
                <w:color w:val="000000" w:themeColor="text1"/>
              </w:rPr>
              <w:t>atvid</w:t>
            </w:r>
          </w:p>
        </w:tc>
        <w:tc>
          <w:tcPr>
            <w:tcW w:w="1098" w:type="dxa"/>
          </w:tcPr>
          <w:p>
            <w:pPr>
              <w:pStyle w:val="96"/>
              <w:rPr>
                <w:rFonts w:ascii="Times New Roman" w:hAnsi="Times New Roman"/>
                <w:color w:val="000000" w:themeColor="text1"/>
              </w:rPr>
            </w:pPr>
            <w:r>
              <w:rPr>
                <w:rFonts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0..1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20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11位数字广电号（逻辑卡号）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spid</w:t>
            </w:r>
          </w:p>
        </w:tc>
        <w:tc>
          <w:tcPr>
            <w:tcW w:w="1098" w:type="dxa"/>
          </w:tcPr>
          <w:p>
            <w:pPr>
              <w:pStyle w:val="96"/>
              <w:rPr>
                <w:rFonts w:ascii="Times New Roman" w:hAnsi="Times New Roman"/>
                <w:color w:val="000000" w:themeColor="text1"/>
              </w:rPr>
            </w:pPr>
            <w:r>
              <w:rPr>
                <w:rFonts w:hint="eastAsia" w:ascii="Times New Roman" w:hAnsi="Times New Roman"/>
                <w:color w:val="000000" w:themeColor="text1"/>
              </w:rPr>
              <w:t>S</w:t>
            </w:r>
            <w:r>
              <w:rPr>
                <w:rFonts w:ascii="Times New Roman" w:hAnsi="Times New Roman"/>
                <w:color w:val="000000" w:themeColor="text1"/>
              </w:rPr>
              <w:t>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10</w:t>
            </w:r>
          </w:p>
        </w:tc>
        <w:tc>
          <w:tcPr>
            <w:tcW w:w="4345" w:type="dxa"/>
          </w:tcPr>
          <w:p>
            <w:pPr>
              <w:pStyle w:val="96"/>
              <w:rPr>
                <w:rFonts w:ascii="Times New Roman" w:hAnsi="Times New Roman"/>
                <w:color w:val="000000" w:themeColor="text1"/>
              </w:rPr>
            </w:pPr>
            <w:r>
              <w:rPr>
                <w:rFonts w:ascii="Times New Roman" w:hAnsi="Times New Roman"/>
                <w:color w:val="000000" w:themeColor="text1"/>
              </w:rPr>
              <w:t>S</w:t>
            </w:r>
            <w:r>
              <w:rPr>
                <w:rFonts w:hint="eastAsia" w:ascii="Times New Roman" w:hAnsi="Times New Roman"/>
                <w:color w:val="000000" w:themeColor="text1"/>
              </w:rPr>
              <w:t>P编号，唯一标识SP的编码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serviceid</w:t>
            </w:r>
          </w:p>
        </w:tc>
        <w:tc>
          <w:tcPr>
            <w:tcW w:w="1098" w:type="dxa"/>
          </w:tcPr>
          <w:p>
            <w:pPr>
              <w:pStyle w:val="96"/>
              <w:rPr>
                <w:rFonts w:ascii="Times New Roman" w:hAnsi="Times New Roman"/>
                <w:color w:val="000000" w:themeColor="text1"/>
              </w:rPr>
            </w:pPr>
            <w:r>
              <w:rPr>
                <w:rFonts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40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二级业务商品编码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ascii="Times New Roman" w:hAnsi="Times New Roman"/>
                <w:color w:val="000000" w:themeColor="text1"/>
              </w:rPr>
              <w:t>P</w:t>
            </w:r>
            <w:r>
              <w:rPr>
                <w:rFonts w:hint="eastAsia" w:ascii="Times New Roman" w:hAnsi="Times New Roman"/>
                <w:color w:val="000000" w:themeColor="text1"/>
              </w:rPr>
              <w:t>aytype</w:t>
            </w:r>
          </w:p>
        </w:tc>
        <w:tc>
          <w:tcPr>
            <w:tcW w:w="1098" w:type="dxa"/>
          </w:tcPr>
          <w:p>
            <w:pPr>
              <w:pStyle w:val="96"/>
              <w:rPr>
                <w:rFonts w:ascii="Times New Roman" w:hAnsi="Times New Roman"/>
                <w:color w:val="000000" w:themeColor="text1"/>
              </w:rPr>
            </w:pPr>
            <w:r>
              <w:rPr>
                <w:rFonts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0..1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3</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SP指定付费方式专用：</w:t>
            </w:r>
          </w:p>
          <w:p>
            <w:pPr>
              <w:pStyle w:val="96"/>
              <w:rPr>
                <w:rFonts w:ascii="Times New Roman" w:hAnsi="Times New Roman"/>
                <w:color w:val="000000" w:themeColor="text1"/>
              </w:rPr>
            </w:pPr>
            <w:r>
              <w:rPr>
                <w:rFonts w:hint="eastAsia" w:ascii="Times New Roman" w:hAnsi="Times New Roman"/>
                <w:color w:val="000000" w:themeColor="text1"/>
              </w:rPr>
              <w:t>0：后付费</w:t>
            </w:r>
          </w:p>
          <w:p>
            <w:pPr>
              <w:pStyle w:val="96"/>
              <w:rPr>
                <w:rFonts w:ascii="Times New Roman" w:hAnsi="Times New Roman"/>
                <w:color w:val="000000" w:themeColor="text1"/>
              </w:rPr>
            </w:pPr>
            <w:r>
              <w:rPr>
                <w:rFonts w:hint="eastAsia" w:ascii="Times New Roman" w:hAnsi="Times New Roman"/>
                <w:color w:val="000000" w:themeColor="text1"/>
              </w:rPr>
              <w:t>1：直接付费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ascii="Times New Roman" w:hAnsi="Times New Roman"/>
                <w:color w:val="000000" w:themeColor="text1"/>
              </w:rPr>
              <w:t>fixedFee</w:t>
            </w:r>
          </w:p>
        </w:tc>
        <w:tc>
          <w:tcPr>
            <w:tcW w:w="1098" w:type="dxa"/>
          </w:tcPr>
          <w:p>
            <w:pPr>
              <w:pStyle w:val="96"/>
              <w:rPr>
                <w:rFonts w:ascii="Times New Roman" w:hAnsi="Times New Roman"/>
                <w:color w:val="000000" w:themeColor="text1"/>
              </w:rPr>
            </w:pPr>
            <w:r>
              <w:rPr>
                <w:rFonts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0..1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30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SP指定付费方式专用，Paytype=1直接付费时：</w:t>
            </w:r>
          </w:p>
          <w:p>
            <w:pPr>
              <w:pStyle w:val="96"/>
              <w:rPr>
                <w:rFonts w:ascii="Times New Roman" w:hAnsi="Times New Roman"/>
                <w:color w:val="000000" w:themeColor="text1"/>
              </w:rPr>
            </w:pPr>
            <w:r>
              <w:rPr>
                <w:rFonts w:hint="eastAsia" w:ascii="Times New Roman" w:hAnsi="Times New Roman"/>
                <w:color w:val="000000" w:themeColor="text1"/>
              </w:rPr>
              <w:t>付费金额，单位分，不带小数点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ascii="Times New Roman" w:hAnsi="Times New Roman"/>
                <w:color w:val="000000" w:themeColor="text1"/>
              </w:rPr>
              <w:t>redirectUrl</w:t>
            </w:r>
          </w:p>
        </w:tc>
        <w:tc>
          <w:tcPr>
            <w:tcW w:w="1098" w:type="dxa"/>
          </w:tcPr>
          <w:p>
            <w:pPr>
              <w:pStyle w:val="96"/>
              <w:rPr>
                <w:rFonts w:ascii="Times New Roman" w:hAnsi="Times New Roman"/>
                <w:color w:val="000000" w:themeColor="text1"/>
              </w:rPr>
            </w:pPr>
            <w:r>
              <w:rPr>
                <w:rFonts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0..1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100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支付成功后返回页面地址；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ascii="Times New Roman" w:hAnsi="Times New Roman"/>
                <w:color w:val="000000" w:themeColor="text1"/>
              </w:rPr>
              <w:t>noticeAction</w:t>
            </w:r>
          </w:p>
        </w:tc>
        <w:tc>
          <w:tcPr>
            <w:tcW w:w="1098" w:type="dxa"/>
          </w:tcPr>
          <w:p>
            <w:pPr>
              <w:pStyle w:val="96"/>
              <w:rPr>
                <w:rFonts w:ascii="Times New Roman" w:hAnsi="Times New Roman"/>
                <w:color w:val="000000" w:themeColor="text1"/>
              </w:rPr>
            </w:pPr>
            <w:r>
              <w:rPr>
                <w:rFonts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0..1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100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支付成功后后台通知接口地址；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rPr>
                <w:sz w:val="18"/>
                <w:szCs w:val="18"/>
              </w:rPr>
            </w:pPr>
            <w:r>
              <w:rPr>
                <w:sz w:val="18"/>
                <w:szCs w:val="18"/>
              </w:rPr>
              <w:t>P</w:t>
            </w:r>
            <w:r>
              <w:rPr>
                <w:rFonts w:hint="eastAsia"/>
                <w:sz w:val="18"/>
                <w:szCs w:val="18"/>
              </w:rPr>
              <w:t>ayback</w:t>
            </w:r>
          </w:p>
        </w:tc>
        <w:tc>
          <w:tcPr>
            <w:tcW w:w="1098" w:type="dxa"/>
          </w:tcPr>
          <w:p>
            <w:pPr>
              <w:rPr>
                <w:sz w:val="18"/>
                <w:szCs w:val="18"/>
              </w:rPr>
            </w:pPr>
            <w:r>
              <w:rPr>
                <w:rFonts w:ascii="Times New Roman" w:hAnsi="Times New Roman"/>
                <w:color w:val="000000" w:themeColor="text1"/>
                <w:szCs w:val="21"/>
              </w:rPr>
              <w:t>String</w:t>
            </w:r>
          </w:p>
        </w:tc>
        <w:tc>
          <w:tcPr>
            <w:tcW w:w="769" w:type="dxa"/>
          </w:tcPr>
          <w:p>
            <w:pPr>
              <w:rPr>
                <w:sz w:val="18"/>
                <w:szCs w:val="18"/>
              </w:rPr>
            </w:pPr>
            <w:r>
              <w:rPr>
                <w:rFonts w:hint="eastAsia" w:ascii="Times New Roman" w:hAnsi="Times New Roman"/>
                <w:color w:val="000000" w:themeColor="text1"/>
              </w:rPr>
              <w:t>0..1</w:t>
            </w:r>
          </w:p>
        </w:tc>
        <w:tc>
          <w:tcPr>
            <w:tcW w:w="769" w:type="dxa"/>
          </w:tcPr>
          <w:p>
            <w:pPr>
              <w:rPr>
                <w:sz w:val="18"/>
                <w:szCs w:val="18"/>
              </w:rPr>
            </w:pPr>
            <w:r>
              <w:rPr>
                <w:rFonts w:hint="eastAsia"/>
                <w:sz w:val="18"/>
                <w:szCs w:val="18"/>
              </w:rPr>
              <w:t>100</w:t>
            </w:r>
          </w:p>
        </w:tc>
        <w:tc>
          <w:tcPr>
            <w:tcW w:w="4345" w:type="dxa"/>
          </w:tcPr>
          <w:p>
            <w:pPr>
              <w:pStyle w:val="96"/>
              <w:rPr>
                <w:rFonts w:ascii="Times New Roman" w:hAnsi="Times New Roman"/>
                <w:color w:val="FF0000"/>
              </w:rPr>
            </w:pPr>
            <w:r>
              <w:rPr>
                <w:rFonts w:hint="eastAsia" w:ascii="Times New Roman" w:hAnsi="Times New Roman"/>
                <w:color w:val="FF0000"/>
              </w:rPr>
              <w:t>备注说明</w:t>
            </w:r>
          </w:p>
          <w:p>
            <w:pPr>
              <w:pStyle w:val="14"/>
              <w:rPr>
                <w:color w:val="FF0000"/>
              </w:rPr>
            </w:pPr>
            <w:r>
              <w:rPr>
                <w:rFonts w:ascii="Times New Roman" w:hAnsi="Times New Roman"/>
                <w:color w:val="FF0000"/>
              </w:rPr>
              <w:t>2015-12-28</w:t>
            </w:r>
            <w:r>
              <w:rPr>
                <w:rFonts w:hint="eastAsia" w:ascii="Times New Roman" w:hAnsi="Times New Roman"/>
                <w:color w:val="FF0000"/>
              </w:rPr>
              <w:t>增加：</w:t>
            </w:r>
            <w:r>
              <w:rPr>
                <w:rFonts w:hint="eastAsia"/>
                <w:color w:val="FF0000"/>
              </w:rPr>
              <w:t>增加SP侧商品名称，用于清单查询比如：九成游戏，植物大战僵尸，道具1元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984806" w:themeColor="accent6" w:themeShade="80"/>
              </w:rPr>
            </w:pPr>
            <w:r>
              <w:rPr>
                <w:rFonts w:hint="eastAsia"/>
                <w:color w:val="FF0000"/>
                <w:sz w:val="18"/>
                <w:szCs w:val="18"/>
              </w:rPr>
              <w:t>CARegionCode</w:t>
            </w:r>
          </w:p>
        </w:tc>
        <w:tc>
          <w:tcPr>
            <w:tcW w:w="1098" w:type="dxa"/>
          </w:tcPr>
          <w:p>
            <w:pPr>
              <w:pStyle w:val="96"/>
              <w:rPr>
                <w:rFonts w:ascii="Times New Roman" w:hAnsi="Times New Roman"/>
                <w:color w:val="FF0000"/>
              </w:rPr>
            </w:pPr>
            <w:r>
              <w:rPr>
                <w:rFonts w:hint="eastAsia" w:ascii="Times New Roman" w:hAnsi="Times New Roman"/>
                <w:color w:val="FF0000"/>
              </w:rPr>
              <w:t>String</w:t>
            </w:r>
          </w:p>
        </w:tc>
        <w:tc>
          <w:tcPr>
            <w:tcW w:w="769" w:type="dxa"/>
          </w:tcPr>
          <w:p>
            <w:pPr>
              <w:pStyle w:val="96"/>
              <w:rPr>
                <w:rFonts w:ascii="Times New Roman" w:hAnsi="Times New Roman"/>
                <w:color w:val="FF0000"/>
              </w:rPr>
            </w:pPr>
            <w:r>
              <w:rPr>
                <w:rFonts w:hint="eastAsia" w:ascii="Times New Roman" w:hAnsi="Times New Roman"/>
                <w:color w:val="FF0000"/>
              </w:rPr>
              <w:t>1</w:t>
            </w:r>
          </w:p>
        </w:tc>
        <w:tc>
          <w:tcPr>
            <w:tcW w:w="769" w:type="dxa"/>
          </w:tcPr>
          <w:p>
            <w:pPr>
              <w:pStyle w:val="96"/>
              <w:rPr>
                <w:rFonts w:ascii="Times New Roman" w:hAnsi="Times New Roman"/>
                <w:color w:val="FF0000"/>
              </w:rPr>
            </w:pPr>
            <w:r>
              <w:rPr>
                <w:rFonts w:hint="eastAsia" w:ascii="Times New Roman" w:hAnsi="Times New Roman"/>
                <w:color w:val="FF0000"/>
              </w:rPr>
              <w:t>50</w:t>
            </w:r>
          </w:p>
        </w:tc>
        <w:tc>
          <w:tcPr>
            <w:tcW w:w="4345" w:type="dxa"/>
          </w:tcPr>
          <w:p>
            <w:pPr>
              <w:pStyle w:val="96"/>
              <w:ind w:firstLine="32" w:firstLineChars="18"/>
              <w:rPr>
                <w:color w:val="FF0000"/>
                <w:sz w:val="18"/>
                <w:szCs w:val="18"/>
              </w:rPr>
            </w:pPr>
            <w:r>
              <w:rPr>
                <w:rFonts w:hint="eastAsia"/>
                <w:color w:val="FF0000"/>
                <w:sz w:val="18"/>
                <w:szCs w:val="18"/>
              </w:rPr>
              <w:t>机顶盒CA对象的regionCode（地区编码）</w:t>
            </w:r>
          </w:p>
          <w:p>
            <w:pPr>
              <w:pStyle w:val="96"/>
              <w:rPr>
                <w:rFonts w:ascii="Times New Roman" w:hAnsi="Times New Roman"/>
                <w:color w:val="984806" w:themeColor="accent6" w:themeShade="80"/>
              </w:rPr>
            </w:pPr>
            <w:r>
              <w:rPr>
                <w:rFonts w:hint="eastAsia"/>
                <w:color w:val="FF0000"/>
                <w:sz w:val="18"/>
                <w:szCs w:val="18"/>
              </w:rPr>
              <w:t>FSDP对应将其转换成地市编码</w:t>
            </w:r>
          </w:p>
        </w:tc>
      </w:tr>
    </w:tbl>
    <w:p>
      <w:pPr>
        <w:pStyle w:val="15"/>
        <w:ind w:firstLine="210"/>
        <w:rPr>
          <w:color w:val="000000"/>
        </w:rPr>
      </w:pPr>
    </w:p>
    <w:p>
      <w:pPr>
        <w:pStyle w:val="15"/>
        <w:ind w:firstLine="210"/>
        <w:rPr>
          <w:color w:val="000000"/>
        </w:rPr>
      </w:pPr>
      <w:r>
        <w:rPr>
          <w:rFonts w:hint="eastAsia"/>
          <w:color w:val="000000"/>
        </w:rPr>
        <w:t>输出参数：</w:t>
      </w:r>
    </w:p>
    <w:tbl>
      <w:tblPr>
        <w:tblStyle w:val="32"/>
        <w:tblW w:w="8641" w:type="dxa"/>
        <w:tblInd w:w="28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63"/>
        <w:gridCol w:w="1276"/>
        <w:gridCol w:w="992"/>
        <w:gridCol w:w="992"/>
        <w:gridCol w:w="371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3" w:type="dxa"/>
            <w:shd w:val="clear" w:color="auto" w:fill="D9D9D9"/>
          </w:tcPr>
          <w:p>
            <w:pPr>
              <w:spacing w:line="360" w:lineRule="atLeast"/>
              <w:rPr>
                <w:b/>
                <w:sz w:val="18"/>
                <w:szCs w:val="18"/>
              </w:rPr>
            </w:pPr>
            <w:r>
              <w:rPr>
                <w:rFonts w:hint="eastAsia"/>
                <w:b/>
                <w:sz w:val="18"/>
                <w:szCs w:val="18"/>
              </w:rPr>
              <w:t>参数名称</w:t>
            </w:r>
          </w:p>
        </w:tc>
        <w:tc>
          <w:tcPr>
            <w:tcW w:w="1276" w:type="dxa"/>
            <w:shd w:val="clear" w:color="auto" w:fill="D9D9D9"/>
          </w:tcPr>
          <w:p>
            <w:pPr>
              <w:spacing w:line="360" w:lineRule="atLeast"/>
              <w:rPr>
                <w:b/>
                <w:sz w:val="18"/>
                <w:szCs w:val="18"/>
              </w:rPr>
            </w:pPr>
            <w:r>
              <w:rPr>
                <w:rFonts w:hint="eastAsia"/>
                <w:b/>
                <w:sz w:val="18"/>
                <w:szCs w:val="18"/>
              </w:rPr>
              <w:t>类型</w:t>
            </w:r>
          </w:p>
        </w:tc>
        <w:tc>
          <w:tcPr>
            <w:tcW w:w="992" w:type="dxa"/>
            <w:shd w:val="clear" w:color="auto" w:fill="D9D9D9"/>
          </w:tcPr>
          <w:p>
            <w:pPr>
              <w:spacing w:line="360" w:lineRule="atLeast"/>
              <w:rPr>
                <w:b/>
                <w:sz w:val="18"/>
                <w:szCs w:val="18"/>
              </w:rPr>
            </w:pPr>
            <w:r>
              <w:rPr>
                <w:rFonts w:hint="eastAsia"/>
                <w:b/>
                <w:sz w:val="18"/>
                <w:szCs w:val="18"/>
              </w:rPr>
              <w:t>出现次数</w:t>
            </w:r>
            <w:r>
              <w:rPr>
                <w:b/>
                <w:sz w:val="18"/>
                <w:szCs w:val="18"/>
              </w:rPr>
              <w:t xml:space="preserve"> </w:t>
            </w:r>
          </w:p>
        </w:tc>
        <w:tc>
          <w:tcPr>
            <w:tcW w:w="992" w:type="dxa"/>
            <w:shd w:val="clear" w:color="auto" w:fill="D9D9D9"/>
          </w:tcPr>
          <w:p>
            <w:pPr>
              <w:spacing w:line="360" w:lineRule="atLeast"/>
              <w:rPr>
                <w:b/>
                <w:sz w:val="18"/>
                <w:szCs w:val="18"/>
              </w:rPr>
            </w:pPr>
            <w:r>
              <w:rPr>
                <w:rFonts w:hint="eastAsia"/>
                <w:b/>
                <w:sz w:val="18"/>
                <w:szCs w:val="18"/>
              </w:rPr>
              <w:t>长度</w:t>
            </w:r>
          </w:p>
        </w:tc>
        <w:tc>
          <w:tcPr>
            <w:tcW w:w="3718" w:type="dxa"/>
            <w:shd w:val="clear" w:color="auto" w:fill="D9D9D9"/>
          </w:tcPr>
          <w:p>
            <w:pPr>
              <w:spacing w:line="360" w:lineRule="atLeast"/>
              <w:rPr>
                <w:b/>
                <w:sz w:val="18"/>
                <w:szCs w:val="18"/>
              </w:rPr>
            </w:pPr>
            <w:r>
              <w:rPr>
                <w:rFonts w:hint="eastAsia"/>
                <w:b/>
                <w:sz w:val="18"/>
                <w:szCs w:val="18"/>
              </w:rPr>
              <w:t>注释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3" w:type="dxa"/>
          </w:tcPr>
          <w:p>
            <w:pPr>
              <w:rPr>
                <w:sz w:val="18"/>
                <w:szCs w:val="18"/>
              </w:rPr>
            </w:pPr>
            <w:r>
              <w:rPr>
                <w:rFonts w:hint="eastAsia"/>
                <w:sz w:val="18"/>
                <w:szCs w:val="18"/>
              </w:rPr>
              <w:t>s</w:t>
            </w:r>
            <w:r>
              <w:rPr>
                <w:sz w:val="18"/>
                <w:szCs w:val="18"/>
              </w:rPr>
              <w:t>treamingNo</w:t>
            </w:r>
          </w:p>
        </w:tc>
        <w:tc>
          <w:tcPr>
            <w:tcW w:w="1276" w:type="dxa"/>
          </w:tcPr>
          <w:p>
            <w:pPr>
              <w:rPr>
                <w:sz w:val="18"/>
                <w:szCs w:val="18"/>
              </w:rPr>
            </w:pPr>
            <w:r>
              <w:rPr>
                <w:rFonts w:hint="eastAsia"/>
                <w:sz w:val="18"/>
                <w:szCs w:val="18"/>
              </w:rPr>
              <w:t>String</w:t>
            </w:r>
          </w:p>
        </w:tc>
        <w:tc>
          <w:tcPr>
            <w:tcW w:w="992" w:type="dxa"/>
          </w:tcPr>
          <w:p>
            <w:pPr>
              <w:rPr>
                <w:sz w:val="18"/>
                <w:szCs w:val="18"/>
              </w:rPr>
            </w:pPr>
            <w:r>
              <w:rPr>
                <w:sz w:val="18"/>
                <w:szCs w:val="18"/>
              </w:rPr>
              <w:t>1</w:t>
            </w:r>
          </w:p>
        </w:tc>
        <w:tc>
          <w:tcPr>
            <w:tcW w:w="992" w:type="dxa"/>
          </w:tcPr>
          <w:p>
            <w:pPr>
              <w:rPr>
                <w:sz w:val="18"/>
                <w:szCs w:val="18"/>
              </w:rPr>
            </w:pPr>
            <w:r>
              <w:rPr>
                <w:rFonts w:hint="eastAsia"/>
                <w:sz w:val="18"/>
                <w:szCs w:val="18"/>
              </w:rPr>
              <w:t>20</w:t>
            </w:r>
          </w:p>
        </w:tc>
        <w:tc>
          <w:tcPr>
            <w:tcW w:w="3718" w:type="dxa"/>
          </w:tcPr>
          <w:p>
            <w:pPr>
              <w:rPr>
                <w:sz w:val="18"/>
                <w:szCs w:val="18"/>
              </w:rPr>
            </w:pPr>
            <w:r>
              <w:rPr>
                <w:rFonts w:hint="eastAsia"/>
                <w:sz w:val="18"/>
                <w:szCs w:val="18"/>
              </w:rPr>
              <w:t>将调用的StreamingNo原样返回，保证调用／返回的同步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3" w:type="dxa"/>
          </w:tcPr>
          <w:p>
            <w:pPr>
              <w:pStyle w:val="96"/>
              <w:rPr>
                <w:sz w:val="18"/>
                <w:szCs w:val="18"/>
              </w:rPr>
            </w:pPr>
            <w:r>
              <w:rPr>
                <w:rFonts w:hint="eastAsia"/>
                <w:sz w:val="18"/>
                <w:szCs w:val="18"/>
              </w:rPr>
              <w:t>r</w:t>
            </w:r>
            <w:r>
              <w:rPr>
                <w:sz w:val="18"/>
                <w:szCs w:val="18"/>
              </w:rPr>
              <w:t>esult</w:t>
            </w:r>
            <w:r>
              <w:rPr>
                <w:rFonts w:hint="eastAsia"/>
                <w:sz w:val="18"/>
                <w:szCs w:val="18"/>
              </w:rPr>
              <w:t xml:space="preserve">Code </w:t>
            </w:r>
          </w:p>
        </w:tc>
        <w:tc>
          <w:tcPr>
            <w:tcW w:w="1276" w:type="dxa"/>
          </w:tcPr>
          <w:p>
            <w:pPr>
              <w:pStyle w:val="96"/>
              <w:rPr>
                <w:sz w:val="18"/>
                <w:szCs w:val="18"/>
              </w:rPr>
            </w:pPr>
            <w:r>
              <w:rPr>
                <w:sz w:val="18"/>
                <w:szCs w:val="18"/>
              </w:rPr>
              <w:t>Integer</w:t>
            </w:r>
          </w:p>
        </w:tc>
        <w:tc>
          <w:tcPr>
            <w:tcW w:w="992" w:type="dxa"/>
          </w:tcPr>
          <w:p>
            <w:pPr>
              <w:pStyle w:val="96"/>
              <w:rPr>
                <w:sz w:val="18"/>
                <w:szCs w:val="18"/>
              </w:rPr>
            </w:pPr>
            <w:r>
              <w:rPr>
                <w:rFonts w:hint="eastAsia"/>
                <w:sz w:val="18"/>
                <w:szCs w:val="18"/>
              </w:rPr>
              <w:t>1</w:t>
            </w:r>
          </w:p>
        </w:tc>
        <w:tc>
          <w:tcPr>
            <w:tcW w:w="992" w:type="dxa"/>
          </w:tcPr>
          <w:p>
            <w:pPr>
              <w:pStyle w:val="96"/>
              <w:rPr>
                <w:sz w:val="18"/>
                <w:szCs w:val="18"/>
              </w:rPr>
            </w:pPr>
            <w:r>
              <w:rPr>
                <w:rFonts w:hint="eastAsia"/>
                <w:sz w:val="18"/>
                <w:szCs w:val="18"/>
              </w:rPr>
              <w:t>4</w:t>
            </w:r>
          </w:p>
        </w:tc>
        <w:tc>
          <w:tcPr>
            <w:tcW w:w="3718" w:type="dxa"/>
          </w:tcPr>
          <w:p>
            <w:pPr>
              <w:pStyle w:val="96"/>
              <w:rPr>
                <w:sz w:val="18"/>
                <w:szCs w:val="18"/>
              </w:rPr>
            </w:pPr>
            <w:r>
              <w:rPr>
                <w:rFonts w:hint="eastAsia"/>
                <w:sz w:val="18"/>
                <w:szCs w:val="18"/>
              </w:rPr>
              <w:t>0 成功</w:t>
            </w:r>
          </w:p>
          <w:p>
            <w:pPr>
              <w:pStyle w:val="96"/>
              <w:rPr>
                <w:sz w:val="18"/>
                <w:szCs w:val="18"/>
              </w:rPr>
            </w:pPr>
            <w:r>
              <w:rPr>
                <w:rFonts w:hint="eastAsia"/>
                <w:sz w:val="18"/>
                <w:szCs w:val="18"/>
              </w:rPr>
              <w:t>非0 失败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3" w:type="dxa"/>
          </w:tcPr>
          <w:p>
            <w:pPr>
              <w:rPr>
                <w:sz w:val="18"/>
                <w:szCs w:val="18"/>
              </w:rPr>
            </w:pPr>
            <w:r>
              <w:rPr>
                <w:rFonts w:hint="eastAsia"/>
                <w:sz w:val="18"/>
                <w:szCs w:val="18"/>
              </w:rPr>
              <w:t>resultDesc</w:t>
            </w:r>
          </w:p>
        </w:tc>
        <w:tc>
          <w:tcPr>
            <w:tcW w:w="1276" w:type="dxa"/>
          </w:tcPr>
          <w:p>
            <w:pPr>
              <w:rPr>
                <w:sz w:val="18"/>
                <w:szCs w:val="18"/>
              </w:rPr>
            </w:pPr>
            <w:r>
              <w:rPr>
                <w:rFonts w:hint="eastAsia"/>
                <w:sz w:val="18"/>
                <w:szCs w:val="18"/>
              </w:rPr>
              <w:t>String</w:t>
            </w:r>
          </w:p>
        </w:tc>
        <w:tc>
          <w:tcPr>
            <w:tcW w:w="992" w:type="dxa"/>
          </w:tcPr>
          <w:p>
            <w:pPr>
              <w:rPr>
                <w:sz w:val="18"/>
                <w:szCs w:val="18"/>
              </w:rPr>
            </w:pPr>
            <w:r>
              <w:rPr>
                <w:rFonts w:hint="eastAsia"/>
                <w:sz w:val="18"/>
                <w:szCs w:val="18"/>
              </w:rPr>
              <w:t>0..1</w:t>
            </w:r>
          </w:p>
        </w:tc>
        <w:tc>
          <w:tcPr>
            <w:tcW w:w="992" w:type="dxa"/>
          </w:tcPr>
          <w:p>
            <w:pPr>
              <w:rPr>
                <w:sz w:val="18"/>
                <w:szCs w:val="18"/>
              </w:rPr>
            </w:pPr>
            <w:r>
              <w:rPr>
                <w:rFonts w:hint="eastAsia"/>
                <w:sz w:val="18"/>
                <w:szCs w:val="18"/>
              </w:rPr>
              <w:t>128</w:t>
            </w:r>
          </w:p>
        </w:tc>
        <w:tc>
          <w:tcPr>
            <w:tcW w:w="3718" w:type="dxa"/>
          </w:tcPr>
          <w:p>
            <w:pPr>
              <w:rPr>
                <w:sz w:val="18"/>
                <w:szCs w:val="18"/>
              </w:rPr>
            </w:pPr>
            <w:r>
              <w:rPr>
                <w:rFonts w:hint="eastAsia"/>
                <w:sz w:val="18"/>
                <w:szCs w:val="18"/>
              </w:rPr>
              <w:t>失败详细原因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3" w:type="dxa"/>
          </w:tcPr>
          <w:p>
            <w:pPr>
              <w:pStyle w:val="96"/>
              <w:rPr>
                <w:color w:val="FF0000"/>
                <w:sz w:val="18"/>
                <w:szCs w:val="18"/>
              </w:rPr>
            </w:pPr>
            <w:r>
              <w:rPr>
                <w:color w:val="FF0000"/>
                <w:sz w:val="18"/>
                <w:szCs w:val="18"/>
              </w:rPr>
              <w:t>order</w:t>
            </w:r>
            <w:r>
              <w:rPr>
                <w:rFonts w:hint="eastAsia"/>
                <w:color w:val="FF0000"/>
                <w:sz w:val="18"/>
                <w:szCs w:val="18"/>
              </w:rPr>
              <w:t>i</w:t>
            </w:r>
            <w:r>
              <w:rPr>
                <w:color w:val="FF0000"/>
                <w:sz w:val="18"/>
                <w:szCs w:val="18"/>
              </w:rPr>
              <w:t>d</w:t>
            </w:r>
          </w:p>
        </w:tc>
        <w:tc>
          <w:tcPr>
            <w:tcW w:w="1276" w:type="dxa"/>
          </w:tcPr>
          <w:p>
            <w:pPr>
              <w:pStyle w:val="96"/>
              <w:rPr>
                <w:color w:val="FF0000"/>
                <w:sz w:val="18"/>
                <w:szCs w:val="18"/>
              </w:rPr>
            </w:pPr>
            <w:r>
              <w:rPr>
                <w:rFonts w:hint="eastAsia"/>
                <w:color w:val="FF0000"/>
                <w:sz w:val="18"/>
                <w:szCs w:val="18"/>
              </w:rPr>
              <w:t>String</w:t>
            </w:r>
          </w:p>
        </w:tc>
        <w:tc>
          <w:tcPr>
            <w:tcW w:w="992" w:type="dxa"/>
          </w:tcPr>
          <w:p>
            <w:pPr>
              <w:pStyle w:val="96"/>
              <w:rPr>
                <w:color w:val="FF0000"/>
                <w:sz w:val="18"/>
                <w:szCs w:val="18"/>
              </w:rPr>
            </w:pPr>
            <w:r>
              <w:rPr>
                <w:rFonts w:hint="eastAsia"/>
                <w:color w:val="FF0000"/>
                <w:sz w:val="18"/>
                <w:szCs w:val="18"/>
              </w:rPr>
              <w:t>1</w:t>
            </w:r>
          </w:p>
        </w:tc>
        <w:tc>
          <w:tcPr>
            <w:tcW w:w="992" w:type="dxa"/>
          </w:tcPr>
          <w:p>
            <w:pPr>
              <w:pStyle w:val="96"/>
              <w:rPr>
                <w:color w:val="FF0000"/>
                <w:sz w:val="18"/>
                <w:szCs w:val="18"/>
              </w:rPr>
            </w:pPr>
            <w:r>
              <w:rPr>
                <w:rFonts w:hint="eastAsia"/>
                <w:color w:val="FF0000"/>
                <w:sz w:val="18"/>
                <w:szCs w:val="18"/>
              </w:rPr>
              <w:t>50</w:t>
            </w:r>
          </w:p>
        </w:tc>
        <w:tc>
          <w:tcPr>
            <w:tcW w:w="3718" w:type="dxa"/>
          </w:tcPr>
          <w:p>
            <w:pPr>
              <w:pStyle w:val="96"/>
              <w:rPr>
                <w:color w:val="FF0000"/>
                <w:sz w:val="18"/>
                <w:szCs w:val="18"/>
              </w:rPr>
            </w:pPr>
            <w:r>
              <w:rPr>
                <w:rFonts w:hint="eastAsia"/>
                <w:color w:val="FF0000"/>
                <w:sz w:val="18"/>
                <w:szCs w:val="18"/>
              </w:rPr>
              <w:t>订单号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63" w:type="dxa"/>
          </w:tcPr>
          <w:p>
            <w:pPr>
              <w:pStyle w:val="96"/>
              <w:jc w:val="both"/>
              <w:rPr>
                <w:rFonts w:ascii="Times New Roman" w:hAnsi="Times New Roman"/>
                <w:color w:val="FF0000"/>
              </w:rPr>
            </w:pPr>
            <w:r>
              <w:rPr>
                <w:rFonts w:ascii="Times New Roman" w:hAnsi="Times New Roman"/>
                <w:color w:val="FF0000"/>
              </w:rPr>
              <w:t>needCnfm</w:t>
            </w:r>
          </w:p>
        </w:tc>
        <w:tc>
          <w:tcPr>
            <w:tcW w:w="1276" w:type="dxa"/>
          </w:tcPr>
          <w:p>
            <w:pPr>
              <w:pStyle w:val="96"/>
              <w:jc w:val="both"/>
              <w:rPr>
                <w:rFonts w:ascii="Times New Roman" w:hAnsi="Times New Roman"/>
                <w:color w:val="FF0000"/>
              </w:rPr>
            </w:pPr>
            <w:r>
              <w:rPr>
                <w:rFonts w:ascii="Times New Roman" w:hAnsi="Times New Roman"/>
                <w:color w:val="FF0000"/>
              </w:rPr>
              <w:t>Interger</w:t>
            </w:r>
          </w:p>
        </w:tc>
        <w:tc>
          <w:tcPr>
            <w:tcW w:w="992" w:type="dxa"/>
          </w:tcPr>
          <w:p>
            <w:pPr>
              <w:pStyle w:val="96"/>
              <w:jc w:val="both"/>
              <w:rPr>
                <w:rFonts w:ascii="Times New Roman" w:hAnsi="Times New Roman"/>
                <w:color w:val="FF0000"/>
              </w:rPr>
            </w:pPr>
            <w:r>
              <w:rPr>
                <w:rFonts w:hint="eastAsia" w:ascii="Times New Roman" w:hAnsi="Times New Roman"/>
                <w:color w:val="FF0000"/>
              </w:rPr>
              <w:t>1</w:t>
            </w:r>
          </w:p>
        </w:tc>
        <w:tc>
          <w:tcPr>
            <w:tcW w:w="992" w:type="dxa"/>
          </w:tcPr>
          <w:p>
            <w:pPr>
              <w:pStyle w:val="96"/>
              <w:jc w:val="both"/>
              <w:rPr>
                <w:rFonts w:ascii="Times New Roman" w:hAnsi="Times New Roman"/>
                <w:color w:val="FF0000"/>
              </w:rPr>
            </w:pPr>
            <w:r>
              <w:rPr>
                <w:rFonts w:hint="eastAsia" w:ascii="Times New Roman" w:hAnsi="Times New Roman"/>
                <w:color w:val="FF0000"/>
              </w:rPr>
              <w:t>4</w:t>
            </w:r>
          </w:p>
        </w:tc>
        <w:tc>
          <w:tcPr>
            <w:tcW w:w="3718" w:type="dxa"/>
          </w:tcPr>
          <w:p>
            <w:pPr>
              <w:pStyle w:val="96"/>
              <w:jc w:val="both"/>
              <w:rPr>
                <w:rFonts w:ascii="Times New Roman" w:hAnsi="Times New Roman"/>
                <w:color w:val="FF0000"/>
              </w:rPr>
            </w:pPr>
            <w:r>
              <w:rPr>
                <w:rFonts w:ascii="Times New Roman" w:hAnsi="Times New Roman"/>
                <w:color w:val="FF0000"/>
              </w:rPr>
              <w:t>2016-3-22</w:t>
            </w:r>
            <w:r>
              <w:rPr>
                <w:rFonts w:hint="eastAsia" w:ascii="Times New Roman" w:hAnsi="Times New Roman"/>
                <w:color w:val="FF0000"/>
              </w:rPr>
              <w:t xml:space="preserve"> 增加童锁和在线支付</w:t>
            </w:r>
            <w:r>
              <w:rPr>
                <w:rFonts w:ascii="Times New Roman" w:hAnsi="Times New Roman"/>
                <w:color w:val="FF0000"/>
              </w:rPr>
              <w:t>标识：</w:t>
            </w:r>
            <w:r>
              <w:rPr>
                <w:rFonts w:hint="eastAsia" w:ascii="Times New Roman" w:hAnsi="Times New Roman"/>
                <w:color w:val="FF0000"/>
              </w:rPr>
              <w:t>（默认为0）</w:t>
            </w:r>
          </w:p>
          <w:p>
            <w:pPr>
              <w:pStyle w:val="96"/>
              <w:jc w:val="both"/>
              <w:rPr>
                <w:rFonts w:ascii="Times New Roman" w:hAnsi="Times New Roman"/>
                <w:color w:val="FF0000"/>
              </w:rPr>
            </w:pPr>
            <w:r>
              <w:rPr>
                <w:rFonts w:ascii="Times New Roman" w:hAnsi="Times New Roman"/>
                <w:color w:val="FF0000"/>
              </w:rPr>
              <w:t>0：无需</w:t>
            </w:r>
            <w:r>
              <w:rPr>
                <w:rFonts w:hint="eastAsia" w:ascii="Times New Roman" w:hAnsi="Times New Roman"/>
                <w:color w:val="FF0000"/>
              </w:rPr>
              <w:t>童锁</w:t>
            </w:r>
          </w:p>
          <w:p>
            <w:pPr>
              <w:pStyle w:val="96"/>
              <w:rPr>
                <w:rFonts w:ascii="Times New Roman" w:hAnsi="Times New Roman"/>
                <w:color w:val="FF0000"/>
              </w:rPr>
            </w:pPr>
            <w:r>
              <w:rPr>
                <w:rFonts w:ascii="Times New Roman" w:hAnsi="Times New Roman"/>
                <w:color w:val="FF0000"/>
              </w:rPr>
              <w:t>1：</w:t>
            </w:r>
            <w:r>
              <w:rPr>
                <w:rFonts w:hint="eastAsia" w:ascii="Times New Roman" w:hAnsi="Times New Roman"/>
                <w:color w:val="FF0000"/>
              </w:rPr>
              <w:t>需要童锁</w:t>
            </w:r>
          </w:p>
          <w:p>
            <w:pPr>
              <w:pStyle w:val="96"/>
              <w:rPr>
                <w:rFonts w:ascii="Times New Roman" w:hAnsi="Times New Roman"/>
                <w:color w:val="FF0000"/>
              </w:rPr>
            </w:pPr>
            <w:r>
              <w:rPr>
                <w:rFonts w:hint="eastAsia" w:ascii="Times New Roman" w:hAnsi="Times New Roman"/>
                <w:color w:val="FF0000"/>
              </w:rPr>
              <w:t>2：需要在线支付</w:t>
            </w:r>
          </w:p>
        </w:tc>
      </w:tr>
    </w:tbl>
    <w:p/>
    <w:p>
      <w:r>
        <w:rPr>
          <w:rFonts w:hint="eastAsia"/>
        </w:rPr>
        <w:t xml:space="preserve">  注：</w:t>
      </w:r>
    </w:p>
    <w:p>
      <w:pPr>
        <w:rPr>
          <w:rFonts w:ascii="宋体" w:hAnsi="宋体"/>
        </w:rPr>
      </w:pPr>
      <w:r>
        <w:rPr>
          <w:rFonts w:hint="eastAsia"/>
        </w:rPr>
        <w:t xml:space="preserve">  当SP使用直接付费方式时，FSDP只支持</w:t>
      </w:r>
      <w:r>
        <w:rPr>
          <w:rFonts w:hint="eastAsia" w:ascii="宋体" w:hAnsi="宋体"/>
        </w:rPr>
        <w:t>通过客户在BOSS登记的支付信息（如，银行账号，信用卡号，密码等信息）进行后台划扣的方式。</w:t>
      </w:r>
    </w:p>
    <w:p>
      <w:pPr>
        <w:rPr>
          <w:rFonts w:ascii="宋体" w:hAnsi="宋体"/>
        </w:rPr>
      </w:pPr>
    </w:p>
    <w:p>
      <w:pPr>
        <w:pStyle w:val="15"/>
        <w:ind w:firstLine="210"/>
        <w:rPr>
          <w:color w:val="000000"/>
        </w:rPr>
      </w:pPr>
    </w:p>
    <w:p>
      <w:pPr>
        <w:pStyle w:val="2"/>
      </w:pPr>
      <w:bookmarkStart w:id="85" w:name="_Toc458083249"/>
      <w:r>
        <w:rPr>
          <w:rFonts w:hint="eastAsia"/>
        </w:rPr>
        <w:t>FSDP童锁验证和在线支付实时接口（页面）</w:t>
      </w:r>
      <w:bookmarkEnd w:id="85"/>
    </w:p>
    <w:p>
      <w:pPr>
        <w:pStyle w:val="3"/>
        <w:ind w:left="0" w:firstLine="420"/>
      </w:pPr>
      <w:r>
        <w:rPr>
          <w:rFonts w:hint="eastAsia"/>
        </w:rPr>
        <w:t>FSDP平台为增值业务提供验证和支付功能的能力接口，在反向订购和业务使用过程中，依据平台的配置由SP系统进行调用，满足增值业务的运营需求。</w:t>
      </w:r>
    </w:p>
    <w:p>
      <w:pPr>
        <w:pStyle w:val="4"/>
      </w:pPr>
      <w:bookmarkStart w:id="86" w:name="_Toc458083250"/>
      <w:r>
        <w:rPr>
          <w:rFonts w:hint="eastAsia"/>
        </w:rPr>
        <w:t>童锁验证页面接口</w:t>
      </w:r>
      <w:bookmarkEnd w:id="86"/>
    </w:p>
    <w:p>
      <w:pPr>
        <w:pStyle w:val="15"/>
        <w:spacing w:before="156" w:after="156"/>
        <w:ind w:firstLine="210"/>
        <w:rPr>
          <w:color w:val="000000"/>
        </w:rPr>
      </w:pPr>
      <w:r>
        <w:rPr>
          <w:rFonts w:hint="eastAsia"/>
          <w:color w:val="000000"/>
        </w:rPr>
        <w:t>触发条件：反向订购或需要用户进行服务密码验证时，SP调用FSDP此页面进行服务密码验证</w:t>
      </w:r>
    </w:p>
    <w:p>
      <w:pPr>
        <w:pStyle w:val="15"/>
        <w:ind w:firstLine="210"/>
        <w:rPr>
          <w:color w:val="000000"/>
        </w:rPr>
      </w:pPr>
      <w:r>
        <w:rPr>
          <w:rFonts w:hint="eastAsia"/>
          <w:color w:val="000000"/>
        </w:rPr>
        <w:t>承载协议：页面方式Http Post</w:t>
      </w:r>
      <w:r>
        <w:rPr>
          <w:rFonts w:hint="eastAsia"/>
          <w:color w:val="000000"/>
        </w:rPr>
        <w:tab/>
      </w:r>
      <w:r>
        <w:rPr>
          <w:rFonts w:hint="eastAsia"/>
          <w:color w:val="000000"/>
        </w:rPr>
        <w:t>方向：SP-&gt;FSDP</w:t>
      </w:r>
    </w:p>
    <w:p>
      <w:pPr>
        <w:ind w:firstLine="210" w:firstLineChars="100"/>
      </w:pPr>
      <w:r>
        <w:rPr>
          <w:rFonts w:hint="eastAsia"/>
          <w:color w:val="000000"/>
        </w:rPr>
        <w:t>FSDP童锁页面请求地址：</w:t>
      </w:r>
    </w:p>
    <w:p>
      <w:pPr>
        <w:ind w:firstLine="210" w:firstLineChars="100"/>
        <w:rPr>
          <w:color w:val="0070C0"/>
        </w:rPr>
      </w:pPr>
      <w:r>
        <w:rPr>
          <w:color w:val="0070C0"/>
        </w:rPr>
        <w:t>http://172.16.145.19</w:t>
      </w:r>
      <w:r>
        <w:rPr>
          <w:rFonts w:hint="eastAsia"/>
          <w:color w:val="0070C0"/>
        </w:rPr>
        <w:t>7</w:t>
      </w:r>
      <w:r>
        <w:rPr>
          <w:color w:val="0070C0"/>
        </w:rPr>
        <w:t>:8080/sdpportal/childLockAction_childlock.action</w:t>
      </w:r>
    </w:p>
    <w:p>
      <w:pPr>
        <w:ind w:firstLine="210" w:firstLineChars="100"/>
      </w:pPr>
      <w:r>
        <w:rPr>
          <w:rFonts w:hint="eastAsia"/>
        </w:rPr>
        <w:t>以POST方式传参</w:t>
      </w:r>
    </w:p>
    <w:p>
      <w:pPr>
        <w:ind w:firstLine="210" w:firstLineChars="100"/>
      </w:pPr>
      <w:r>
        <w:rPr>
          <w:rFonts w:hint="eastAsia"/>
        </w:rPr>
        <w:t>测试环境：</w:t>
      </w:r>
    </w:p>
    <w:p>
      <w:pPr>
        <w:ind w:firstLine="210" w:firstLineChars="100"/>
        <w:rPr>
          <w:rFonts w:ascii="宋体" w:cs="宋体"/>
          <w:color w:val="800000"/>
          <w:kern w:val="0"/>
          <w:szCs w:val="21"/>
        </w:rPr>
      </w:pPr>
      <w:r>
        <w:rPr>
          <w:color w:val="0070C0"/>
        </w:rPr>
        <w:t>http://10.207.151.23:8080/sdpportal/childLockAction_childlock.action</w:t>
      </w:r>
      <w:r>
        <w:rPr>
          <w:rFonts w:ascii="宋体" w:cs="宋体"/>
          <w:color w:val="800000"/>
          <w:kern w:val="0"/>
          <w:szCs w:val="21"/>
        </w:rPr>
        <w:t xml:space="preserve">  </w:t>
      </w:r>
    </w:p>
    <w:p>
      <w:pPr>
        <w:pStyle w:val="15"/>
        <w:ind w:firstLine="0" w:firstLineChars="0"/>
        <w:rPr>
          <w:color w:val="000000"/>
        </w:rPr>
      </w:pPr>
    </w:p>
    <w:p>
      <w:pPr>
        <w:pStyle w:val="15"/>
        <w:ind w:firstLine="210"/>
        <w:rPr>
          <w:color w:val="000000"/>
        </w:rPr>
      </w:pPr>
      <w:r>
        <w:rPr>
          <w:rFonts w:hint="eastAsia"/>
          <w:color w:val="000000"/>
        </w:rPr>
        <w:t>输入参数：</w:t>
      </w:r>
    </w:p>
    <w:tbl>
      <w:tblPr>
        <w:tblStyle w:val="32"/>
        <w:tblW w:w="8581"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755"/>
        <w:gridCol w:w="1172"/>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1154" w:type="dxa"/>
            <w:shd w:val="clear" w:color="auto" w:fill="D9D9D9"/>
          </w:tcPr>
          <w:p>
            <w:pPr>
              <w:pStyle w:val="107"/>
              <w:jc w:val="both"/>
              <w:rPr>
                <w:sz w:val="18"/>
                <w:szCs w:val="18"/>
              </w:rPr>
            </w:pPr>
            <w:r>
              <w:rPr>
                <w:rFonts w:hint="eastAsia"/>
                <w:sz w:val="18"/>
                <w:szCs w:val="18"/>
              </w:rPr>
              <w:t>名称</w:t>
            </w:r>
          </w:p>
        </w:tc>
        <w:tc>
          <w:tcPr>
            <w:tcW w:w="755" w:type="dxa"/>
            <w:shd w:val="clear" w:color="auto" w:fill="D9D9D9"/>
          </w:tcPr>
          <w:p>
            <w:pPr>
              <w:pStyle w:val="107"/>
              <w:jc w:val="both"/>
              <w:rPr>
                <w:sz w:val="18"/>
                <w:szCs w:val="18"/>
              </w:rPr>
            </w:pPr>
            <w:r>
              <w:rPr>
                <w:rFonts w:hint="eastAsia"/>
                <w:sz w:val="18"/>
                <w:szCs w:val="18"/>
              </w:rPr>
              <w:t>类型</w:t>
            </w:r>
          </w:p>
        </w:tc>
        <w:tc>
          <w:tcPr>
            <w:tcW w:w="1172" w:type="dxa"/>
            <w:shd w:val="clear" w:color="auto" w:fill="D9D9D9"/>
          </w:tcPr>
          <w:p>
            <w:pPr>
              <w:pStyle w:val="107"/>
              <w:jc w:val="both"/>
              <w:rPr>
                <w:sz w:val="18"/>
                <w:szCs w:val="18"/>
              </w:rPr>
            </w:pPr>
            <w:r>
              <w:rPr>
                <w:rFonts w:hint="eastAsia"/>
                <w:sz w:val="18"/>
                <w:szCs w:val="18"/>
              </w:rPr>
              <w:t>长度</w:t>
            </w:r>
          </w:p>
        </w:tc>
        <w:tc>
          <w:tcPr>
            <w:tcW w:w="5500" w:type="dxa"/>
            <w:shd w:val="clear" w:color="auto" w:fill="D9D9D9"/>
          </w:tcPr>
          <w:p>
            <w:pPr>
              <w:pStyle w:val="107"/>
              <w:jc w:val="both"/>
              <w:rPr>
                <w:sz w:val="18"/>
                <w:szCs w:val="18"/>
              </w:rPr>
            </w:pPr>
            <w:r>
              <w:rPr>
                <w:rFonts w:hint="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154" w:type="dxa"/>
          </w:tcPr>
          <w:p>
            <w:pPr>
              <w:pStyle w:val="96"/>
              <w:rPr>
                <w:sz w:val="18"/>
                <w:szCs w:val="18"/>
              </w:rPr>
            </w:pPr>
            <w:r>
              <w:rPr>
                <w:sz w:val="18"/>
                <w:szCs w:val="18"/>
              </w:rPr>
              <w:t>order</w:t>
            </w:r>
            <w:r>
              <w:rPr>
                <w:rFonts w:hint="eastAsia"/>
                <w:sz w:val="18"/>
                <w:szCs w:val="18"/>
              </w:rPr>
              <w:t>i</w:t>
            </w:r>
            <w:r>
              <w:rPr>
                <w:sz w:val="18"/>
                <w:szCs w:val="18"/>
              </w:rPr>
              <w:t>d</w:t>
            </w:r>
          </w:p>
        </w:tc>
        <w:tc>
          <w:tcPr>
            <w:tcW w:w="755" w:type="dxa"/>
          </w:tcPr>
          <w:p>
            <w:pPr>
              <w:pStyle w:val="96"/>
              <w:rPr>
                <w:sz w:val="18"/>
                <w:szCs w:val="18"/>
              </w:rPr>
            </w:pPr>
            <w:r>
              <w:rPr>
                <w:rFonts w:hint="eastAsia"/>
                <w:sz w:val="18"/>
                <w:szCs w:val="18"/>
              </w:rPr>
              <w:t>String</w:t>
            </w:r>
          </w:p>
        </w:tc>
        <w:tc>
          <w:tcPr>
            <w:tcW w:w="1172" w:type="dxa"/>
          </w:tcPr>
          <w:p>
            <w:pPr>
              <w:pStyle w:val="96"/>
              <w:rPr>
                <w:color w:val="000000" w:themeColor="text1"/>
                <w:sz w:val="18"/>
                <w:szCs w:val="18"/>
              </w:rPr>
            </w:pPr>
            <w:r>
              <w:rPr>
                <w:rFonts w:hint="eastAsia"/>
                <w:color w:val="000000" w:themeColor="text1"/>
                <w:sz w:val="18"/>
                <w:szCs w:val="18"/>
              </w:rPr>
              <w:t>50</w:t>
            </w:r>
          </w:p>
        </w:tc>
        <w:tc>
          <w:tcPr>
            <w:tcW w:w="5500" w:type="dxa"/>
          </w:tcPr>
          <w:p>
            <w:pPr>
              <w:pStyle w:val="96"/>
              <w:rPr>
                <w:sz w:val="18"/>
                <w:szCs w:val="18"/>
              </w:rPr>
            </w:pPr>
            <w:r>
              <w:rPr>
                <w:rFonts w:hint="eastAsia"/>
                <w:sz w:val="18"/>
                <w:szCs w:val="18"/>
              </w:rPr>
              <w:t>订单号：最终确认（订单确认接口）需要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154" w:type="dxa"/>
          </w:tcPr>
          <w:p>
            <w:pPr>
              <w:pStyle w:val="96"/>
              <w:rPr>
                <w:color w:val="000000" w:themeColor="text1"/>
                <w:sz w:val="18"/>
                <w:szCs w:val="18"/>
              </w:rPr>
            </w:pPr>
            <w:r>
              <w:rPr>
                <w:rFonts w:hint="eastAsia"/>
                <w:color w:val="000000" w:themeColor="text1"/>
                <w:sz w:val="18"/>
                <w:szCs w:val="18"/>
              </w:rPr>
              <w:t>customID</w:t>
            </w:r>
          </w:p>
        </w:tc>
        <w:tc>
          <w:tcPr>
            <w:tcW w:w="755" w:type="dxa"/>
          </w:tcPr>
          <w:p>
            <w:pPr>
              <w:pStyle w:val="96"/>
              <w:rPr>
                <w:color w:val="000000" w:themeColor="text1"/>
                <w:sz w:val="18"/>
                <w:szCs w:val="18"/>
              </w:rPr>
            </w:pPr>
            <w:r>
              <w:rPr>
                <w:rFonts w:hint="eastAsia"/>
                <w:color w:val="000000" w:themeColor="text1"/>
                <w:sz w:val="18"/>
                <w:szCs w:val="18"/>
              </w:rPr>
              <w:t>S</w:t>
            </w:r>
            <w:r>
              <w:rPr>
                <w:color w:val="000000" w:themeColor="text1"/>
                <w:sz w:val="18"/>
                <w:szCs w:val="18"/>
              </w:rPr>
              <w:t>tring</w:t>
            </w:r>
          </w:p>
        </w:tc>
        <w:tc>
          <w:tcPr>
            <w:tcW w:w="1172" w:type="dxa"/>
          </w:tcPr>
          <w:p>
            <w:pPr>
              <w:pStyle w:val="96"/>
              <w:rPr>
                <w:color w:val="000000" w:themeColor="text1"/>
                <w:sz w:val="18"/>
                <w:szCs w:val="18"/>
              </w:rPr>
            </w:pPr>
            <w:r>
              <w:rPr>
                <w:rFonts w:hint="eastAsia"/>
                <w:sz w:val="18"/>
                <w:szCs w:val="18"/>
              </w:rPr>
              <w:t>30</w:t>
            </w:r>
          </w:p>
        </w:tc>
        <w:tc>
          <w:tcPr>
            <w:tcW w:w="5500" w:type="dxa"/>
          </w:tcPr>
          <w:p>
            <w:pPr>
              <w:pStyle w:val="96"/>
              <w:rPr>
                <w:color w:val="000000" w:themeColor="text1"/>
                <w:sz w:val="18"/>
                <w:szCs w:val="18"/>
              </w:rPr>
            </w:pPr>
            <w:r>
              <w:rPr>
                <w:rFonts w:hint="eastAsia"/>
                <w:color w:val="000000" w:themeColor="text1"/>
                <w:sz w:val="18"/>
                <w:szCs w:val="18"/>
              </w:rPr>
              <w:t>客户编号（1个客户多个智能卡或多个设备）</w:t>
            </w:r>
          </w:p>
          <w:p>
            <w:pPr>
              <w:pStyle w:val="96"/>
              <w:rPr>
                <w:color w:val="000000" w:themeColor="text1"/>
                <w:sz w:val="18"/>
                <w:szCs w:val="18"/>
              </w:rPr>
            </w:pPr>
            <w:r>
              <w:rPr>
                <w:rFonts w:hint="eastAsia"/>
                <w:color w:val="000000" w:themeColor="text1"/>
                <w:sz w:val="18"/>
                <w:szCs w:val="18"/>
              </w:rPr>
              <w:t>-2015/12/14 新增：可选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154" w:type="dxa"/>
          </w:tcPr>
          <w:p>
            <w:pPr>
              <w:pStyle w:val="96"/>
              <w:rPr>
                <w:sz w:val="18"/>
                <w:szCs w:val="18"/>
              </w:rPr>
            </w:pPr>
            <w:r>
              <w:rPr>
                <w:rFonts w:hint="eastAsia"/>
                <w:sz w:val="18"/>
                <w:szCs w:val="18"/>
              </w:rPr>
              <w:t>spid</w:t>
            </w:r>
          </w:p>
        </w:tc>
        <w:tc>
          <w:tcPr>
            <w:tcW w:w="755" w:type="dxa"/>
          </w:tcPr>
          <w:p>
            <w:pPr>
              <w:pStyle w:val="96"/>
              <w:rPr>
                <w:sz w:val="18"/>
                <w:szCs w:val="18"/>
              </w:rPr>
            </w:pPr>
            <w:r>
              <w:rPr>
                <w:rFonts w:hint="eastAsia"/>
                <w:sz w:val="18"/>
                <w:szCs w:val="18"/>
              </w:rPr>
              <w:t>S</w:t>
            </w:r>
            <w:r>
              <w:rPr>
                <w:sz w:val="18"/>
                <w:szCs w:val="18"/>
              </w:rPr>
              <w:t>tring</w:t>
            </w:r>
          </w:p>
        </w:tc>
        <w:tc>
          <w:tcPr>
            <w:tcW w:w="1172" w:type="dxa"/>
          </w:tcPr>
          <w:p>
            <w:pPr>
              <w:pStyle w:val="96"/>
              <w:rPr>
                <w:sz w:val="18"/>
                <w:szCs w:val="18"/>
              </w:rPr>
            </w:pPr>
            <w:r>
              <w:rPr>
                <w:rFonts w:hint="eastAsia"/>
                <w:sz w:val="18"/>
                <w:szCs w:val="18"/>
              </w:rPr>
              <w:t>10</w:t>
            </w:r>
          </w:p>
        </w:tc>
        <w:tc>
          <w:tcPr>
            <w:tcW w:w="5500" w:type="dxa"/>
          </w:tcPr>
          <w:p>
            <w:pPr>
              <w:pStyle w:val="96"/>
              <w:rPr>
                <w:sz w:val="18"/>
                <w:szCs w:val="18"/>
              </w:rPr>
            </w:pPr>
            <w:r>
              <w:rPr>
                <w:sz w:val="18"/>
                <w:szCs w:val="18"/>
              </w:rPr>
              <w:t>S</w:t>
            </w:r>
            <w:r>
              <w:rPr>
                <w:rFonts w:hint="eastAsia"/>
                <w:sz w:val="18"/>
                <w:szCs w:val="18"/>
              </w:rPr>
              <w:t>p编号，唯一标识SP的编号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154" w:type="dxa"/>
          </w:tcPr>
          <w:p>
            <w:pPr>
              <w:pStyle w:val="96"/>
              <w:rPr>
                <w:sz w:val="18"/>
                <w:szCs w:val="18"/>
              </w:rPr>
            </w:pPr>
            <w:r>
              <w:rPr>
                <w:rFonts w:hint="eastAsia"/>
                <w:sz w:val="18"/>
                <w:szCs w:val="18"/>
              </w:rPr>
              <w:t>devType</w:t>
            </w:r>
          </w:p>
        </w:tc>
        <w:tc>
          <w:tcPr>
            <w:tcW w:w="755" w:type="dxa"/>
          </w:tcPr>
          <w:p>
            <w:pPr>
              <w:pStyle w:val="96"/>
              <w:rPr>
                <w:sz w:val="18"/>
                <w:szCs w:val="18"/>
              </w:rPr>
            </w:pPr>
            <w:r>
              <w:rPr>
                <w:rFonts w:hint="eastAsia"/>
                <w:sz w:val="18"/>
                <w:szCs w:val="18"/>
              </w:rPr>
              <w:t>String</w:t>
            </w:r>
          </w:p>
        </w:tc>
        <w:tc>
          <w:tcPr>
            <w:tcW w:w="1172" w:type="dxa"/>
          </w:tcPr>
          <w:p>
            <w:pPr>
              <w:pStyle w:val="96"/>
              <w:rPr>
                <w:sz w:val="18"/>
                <w:szCs w:val="18"/>
              </w:rPr>
            </w:pPr>
            <w:r>
              <w:rPr>
                <w:rFonts w:hint="eastAsia"/>
                <w:sz w:val="18"/>
                <w:szCs w:val="18"/>
              </w:rPr>
              <w:t>3</w:t>
            </w:r>
          </w:p>
        </w:tc>
        <w:tc>
          <w:tcPr>
            <w:tcW w:w="5500" w:type="dxa"/>
          </w:tcPr>
          <w:p>
            <w:pPr>
              <w:pStyle w:val="96"/>
              <w:rPr>
                <w:sz w:val="18"/>
                <w:szCs w:val="18"/>
              </w:rPr>
            </w:pPr>
            <w:r>
              <w:rPr>
                <w:rFonts w:hint="eastAsia"/>
                <w:sz w:val="18"/>
                <w:szCs w:val="18"/>
              </w:rPr>
              <w:t>订购参数：设备类型：</w:t>
            </w:r>
            <w:r>
              <w:rPr>
                <w:sz w:val="18"/>
                <w:szCs w:val="18"/>
              </w:rPr>
              <w:t xml:space="preserve"> </w:t>
            </w:r>
            <w:r>
              <w:rPr>
                <w:rFonts w:hint="eastAsia"/>
                <w:sz w:val="18"/>
                <w:szCs w:val="18"/>
              </w:rPr>
              <w:t>见附录3.2.2</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154" w:type="dxa"/>
          </w:tcPr>
          <w:p>
            <w:pPr>
              <w:pStyle w:val="96"/>
              <w:rPr>
                <w:sz w:val="18"/>
                <w:szCs w:val="18"/>
              </w:rPr>
            </w:pPr>
            <w:r>
              <w:rPr>
                <w:rFonts w:hint="eastAsia"/>
                <w:sz w:val="18"/>
                <w:szCs w:val="18"/>
              </w:rPr>
              <w:t>devNo</w:t>
            </w:r>
          </w:p>
        </w:tc>
        <w:tc>
          <w:tcPr>
            <w:tcW w:w="755" w:type="dxa"/>
          </w:tcPr>
          <w:p>
            <w:pPr>
              <w:pStyle w:val="96"/>
              <w:rPr>
                <w:sz w:val="18"/>
                <w:szCs w:val="18"/>
              </w:rPr>
            </w:pPr>
            <w:r>
              <w:rPr>
                <w:rFonts w:hint="eastAsia"/>
                <w:sz w:val="18"/>
                <w:szCs w:val="18"/>
              </w:rPr>
              <w:t>String</w:t>
            </w:r>
          </w:p>
        </w:tc>
        <w:tc>
          <w:tcPr>
            <w:tcW w:w="1172" w:type="dxa"/>
          </w:tcPr>
          <w:p>
            <w:pPr>
              <w:pStyle w:val="96"/>
              <w:rPr>
                <w:sz w:val="18"/>
                <w:szCs w:val="18"/>
              </w:rPr>
            </w:pPr>
            <w:r>
              <w:rPr>
                <w:rFonts w:hint="eastAsia"/>
                <w:sz w:val="18"/>
                <w:szCs w:val="18"/>
              </w:rPr>
              <w:t>20</w:t>
            </w:r>
          </w:p>
        </w:tc>
        <w:tc>
          <w:tcPr>
            <w:tcW w:w="5500" w:type="dxa"/>
          </w:tcPr>
          <w:p>
            <w:pPr>
              <w:pStyle w:val="96"/>
              <w:rPr>
                <w:sz w:val="18"/>
                <w:szCs w:val="18"/>
              </w:rPr>
            </w:pPr>
            <w:r>
              <w:rPr>
                <w:rFonts w:hint="eastAsia"/>
                <w:sz w:val="18"/>
                <w:szCs w:val="18"/>
              </w:rPr>
              <w:t>订购参数：设备编号：智能卡、机顶盒的逻辑号码，其他硬件设备的序列号。智能卡号</w:t>
            </w:r>
          </w:p>
          <w:p>
            <w:pPr>
              <w:pStyle w:val="96"/>
              <w:rPr>
                <w:sz w:val="18"/>
                <w:szCs w:val="18"/>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154" w:type="dxa"/>
          </w:tcPr>
          <w:p>
            <w:pPr>
              <w:pStyle w:val="96"/>
              <w:ind w:left="-4" w:leftChars="-2"/>
              <w:rPr>
                <w:color w:val="000000" w:themeColor="text1"/>
                <w:sz w:val="18"/>
                <w:szCs w:val="18"/>
              </w:rPr>
            </w:pPr>
            <w:r>
              <w:rPr>
                <w:rFonts w:hint="eastAsia"/>
                <w:color w:val="000000" w:themeColor="text1"/>
                <w:sz w:val="18"/>
                <w:szCs w:val="18"/>
              </w:rPr>
              <w:t>CARegionCode</w:t>
            </w:r>
          </w:p>
        </w:tc>
        <w:tc>
          <w:tcPr>
            <w:tcW w:w="755" w:type="dxa"/>
          </w:tcPr>
          <w:p>
            <w:pPr>
              <w:pStyle w:val="96"/>
              <w:ind w:left="-1100" w:leftChars="-524" w:firstLine="1172" w:firstLineChars="651"/>
              <w:rPr>
                <w:color w:val="000000" w:themeColor="text1"/>
                <w:sz w:val="18"/>
                <w:szCs w:val="18"/>
              </w:rPr>
            </w:pPr>
            <w:r>
              <w:rPr>
                <w:rFonts w:hint="eastAsia"/>
                <w:color w:val="000000" w:themeColor="text1"/>
                <w:sz w:val="18"/>
                <w:szCs w:val="18"/>
              </w:rPr>
              <w:t>String</w:t>
            </w:r>
          </w:p>
        </w:tc>
        <w:tc>
          <w:tcPr>
            <w:tcW w:w="1172" w:type="dxa"/>
          </w:tcPr>
          <w:p>
            <w:pPr>
              <w:pStyle w:val="96"/>
              <w:ind w:firstLine="32" w:firstLineChars="18"/>
              <w:rPr>
                <w:color w:val="000000" w:themeColor="text1"/>
                <w:sz w:val="18"/>
                <w:szCs w:val="18"/>
              </w:rPr>
            </w:pPr>
            <w:r>
              <w:rPr>
                <w:rFonts w:hint="eastAsia"/>
                <w:color w:val="000000" w:themeColor="text1"/>
                <w:sz w:val="18"/>
                <w:szCs w:val="18"/>
              </w:rPr>
              <w:t>50</w:t>
            </w:r>
          </w:p>
        </w:tc>
        <w:tc>
          <w:tcPr>
            <w:tcW w:w="5500" w:type="dxa"/>
          </w:tcPr>
          <w:p>
            <w:pPr>
              <w:pStyle w:val="96"/>
              <w:ind w:firstLine="32" w:firstLineChars="18"/>
              <w:rPr>
                <w:color w:val="000000" w:themeColor="text1"/>
                <w:sz w:val="18"/>
                <w:szCs w:val="18"/>
              </w:rPr>
            </w:pPr>
            <w:r>
              <w:rPr>
                <w:rFonts w:hint="eastAsia"/>
                <w:color w:val="000000" w:themeColor="text1"/>
                <w:sz w:val="18"/>
                <w:szCs w:val="18"/>
              </w:rPr>
              <w:t>机顶盒CA对象的regionCode（地区编码）</w:t>
            </w:r>
          </w:p>
          <w:p>
            <w:pPr>
              <w:pStyle w:val="96"/>
              <w:ind w:firstLine="32" w:firstLineChars="18"/>
              <w:rPr>
                <w:color w:val="000000" w:themeColor="text1"/>
                <w:sz w:val="18"/>
                <w:szCs w:val="18"/>
              </w:rPr>
            </w:pPr>
            <w:r>
              <w:rPr>
                <w:rFonts w:hint="eastAsia"/>
                <w:color w:val="000000" w:themeColor="text1"/>
                <w:sz w:val="18"/>
                <w:szCs w:val="18"/>
              </w:rPr>
              <w:t>FSDP对应将其转换成地市编码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154" w:type="dxa"/>
          </w:tcPr>
          <w:p>
            <w:pPr>
              <w:pStyle w:val="96"/>
              <w:rPr>
                <w:sz w:val="18"/>
                <w:szCs w:val="18"/>
              </w:rPr>
            </w:pPr>
            <w:r>
              <w:rPr>
                <w:rFonts w:hint="eastAsia"/>
                <w:sz w:val="18"/>
                <w:szCs w:val="18"/>
              </w:rPr>
              <w:t>serviceid</w:t>
            </w:r>
          </w:p>
        </w:tc>
        <w:tc>
          <w:tcPr>
            <w:tcW w:w="755" w:type="dxa"/>
          </w:tcPr>
          <w:p>
            <w:pPr>
              <w:pStyle w:val="96"/>
              <w:rPr>
                <w:sz w:val="18"/>
                <w:szCs w:val="18"/>
              </w:rPr>
            </w:pPr>
            <w:r>
              <w:rPr>
                <w:sz w:val="18"/>
                <w:szCs w:val="18"/>
              </w:rPr>
              <w:t>String</w:t>
            </w:r>
          </w:p>
        </w:tc>
        <w:tc>
          <w:tcPr>
            <w:tcW w:w="1172" w:type="dxa"/>
          </w:tcPr>
          <w:p>
            <w:pPr>
              <w:pStyle w:val="96"/>
              <w:rPr>
                <w:sz w:val="18"/>
                <w:szCs w:val="18"/>
              </w:rPr>
            </w:pPr>
            <w:r>
              <w:rPr>
                <w:rFonts w:hint="eastAsia"/>
                <w:sz w:val="18"/>
                <w:szCs w:val="18"/>
              </w:rPr>
              <w:t>40</w:t>
            </w:r>
          </w:p>
        </w:tc>
        <w:tc>
          <w:tcPr>
            <w:tcW w:w="5500" w:type="dxa"/>
          </w:tcPr>
          <w:p>
            <w:pPr>
              <w:pStyle w:val="96"/>
              <w:rPr>
                <w:sz w:val="18"/>
                <w:szCs w:val="18"/>
              </w:rPr>
            </w:pPr>
            <w:r>
              <w:rPr>
                <w:rFonts w:hint="eastAsia"/>
                <w:sz w:val="18"/>
                <w:szCs w:val="18"/>
              </w:rPr>
              <w:t>订购参数：业务产品编码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154" w:type="dxa"/>
          </w:tcPr>
          <w:p>
            <w:pPr>
              <w:pStyle w:val="96"/>
              <w:rPr>
                <w:sz w:val="18"/>
                <w:szCs w:val="18"/>
              </w:rPr>
            </w:pPr>
            <w:r>
              <w:rPr>
                <w:rFonts w:hint="eastAsia"/>
              </w:rPr>
              <w:t>returl</w:t>
            </w:r>
          </w:p>
        </w:tc>
        <w:tc>
          <w:tcPr>
            <w:tcW w:w="755" w:type="dxa"/>
          </w:tcPr>
          <w:p>
            <w:pPr>
              <w:pStyle w:val="96"/>
              <w:rPr>
                <w:sz w:val="18"/>
                <w:szCs w:val="18"/>
              </w:rPr>
            </w:pPr>
            <w:r>
              <w:rPr>
                <w:rFonts w:hint="eastAsia"/>
                <w:sz w:val="18"/>
                <w:szCs w:val="18"/>
              </w:rPr>
              <w:t>String</w:t>
            </w:r>
          </w:p>
        </w:tc>
        <w:tc>
          <w:tcPr>
            <w:tcW w:w="1172" w:type="dxa"/>
          </w:tcPr>
          <w:p>
            <w:pPr>
              <w:pStyle w:val="96"/>
              <w:ind w:firstLine="32" w:firstLineChars="18"/>
              <w:rPr>
                <w:color w:val="000000" w:themeColor="text1"/>
                <w:sz w:val="18"/>
                <w:szCs w:val="18"/>
              </w:rPr>
            </w:pPr>
            <w:r>
              <w:rPr>
                <w:rFonts w:hint="eastAsia"/>
                <w:color w:val="000000" w:themeColor="text1"/>
                <w:sz w:val="18"/>
                <w:szCs w:val="18"/>
              </w:rPr>
              <w:t>512</w:t>
            </w:r>
          </w:p>
        </w:tc>
        <w:tc>
          <w:tcPr>
            <w:tcW w:w="5500" w:type="dxa"/>
          </w:tcPr>
          <w:p>
            <w:pPr>
              <w:pStyle w:val="96"/>
              <w:ind w:firstLine="32" w:firstLineChars="18"/>
              <w:rPr>
                <w:color w:val="000000" w:themeColor="text1"/>
                <w:sz w:val="18"/>
                <w:szCs w:val="18"/>
              </w:rPr>
            </w:pPr>
            <w:r>
              <w:rPr>
                <w:rFonts w:hint="eastAsia"/>
                <w:color w:val="000000" w:themeColor="text1"/>
                <w:sz w:val="18"/>
                <w:szCs w:val="18"/>
              </w:rPr>
              <w:t>登录后，页面转向的地址;返回数据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154" w:type="dxa"/>
          </w:tcPr>
          <w:p>
            <w:pPr>
              <w:pStyle w:val="96"/>
              <w:ind w:left="-4" w:leftChars="-2"/>
              <w:rPr>
                <w:color w:val="000000" w:themeColor="text1"/>
              </w:rPr>
            </w:pPr>
            <w:r>
              <w:rPr>
                <w:rFonts w:hint="eastAsia"/>
                <w:color w:val="000000" w:themeColor="text1"/>
              </w:rPr>
              <w:t>retData</w:t>
            </w:r>
          </w:p>
        </w:tc>
        <w:tc>
          <w:tcPr>
            <w:tcW w:w="755" w:type="dxa"/>
          </w:tcPr>
          <w:p>
            <w:pPr>
              <w:pStyle w:val="96"/>
              <w:rPr>
                <w:color w:val="000000" w:themeColor="text1"/>
                <w:sz w:val="18"/>
                <w:szCs w:val="18"/>
              </w:rPr>
            </w:pPr>
            <w:r>
              <w:rPr>
                <w:rFonts w:hint="eastAsia"/>
                <w:color w:val="000000" w:themeColor="text1"/>
                <w:sz w:val="18"/>
                <w:szCs w:val="18"/>
              </w:rPr>
              <w:t>String</w:t>
            </w:r>
          </w:p>
        </w:tc>
        <w:tc>
          <w:tcPr>
            <w:tcW w:w="1172" w:type="dxa"/>
          </w:tcPr>
          <w:p>
            <w:pPr>
              <w:pStyle w:val="96"/>
              <w:ind w:firstLine="32" w:firstLineChars="18"/>
              <w:rPr>
                <w:color w:val="000000" w:themeColor="text1"/>
                <w:sz w:val="18"/>
                <w:szCs w:val="18"/>
              </w:rPr>
            </w:pPr>
            <w:r>
              <w:rPr>
                <w:rFonts w:hint="eastAsia"/>
                <w:color w:val="000000" w:themeColor="text1"/>
                <w:sz w:val="18"/>
                <w:szCs w:val="18"/>
              </w:rPr>
              <w:t>512</w:t>
            </w:r>
          </w:p>
        </w:tc>
        <w:tc>
          <w:tcPr>
            <w:tcW w:w="5500" w:type="dxa"/>
          </w:tcPr>
          <w:p>
            <w:pPr>
              <w:pStyle w:val="96"/>
              <w:ind w:firstLine="32" w:firstLineChars="18"/>
              <w:rPr>
                <w:color w:val="000000" w:themeColor="text1"/>
                <w:sz w:val="18"/>
                <w:szCs w:val="18"/>
              </w:rPr>
            </w:pPr>
            <w:r>
              <w:rPr>
                <w:rFonts w:hint="eastAsia"/>
                <w:color w:val="000000" w:themeColor="text1"/>
                <w:sz w:val="18"/>
                <w:szCs w:val="18"/>
              </w:rPr>
              <w:t>业务调用参数，调用后保证原样返回。可以为空（加密）等等；</w:t>
            </w:r>
          </w:p>
        </w:tc>
      </w:tr>
    </w:tbl>
    <w:p>
      <w:pPr>
        <w:pStyle w:val="15"/>
        <w:ind w:firstLine="210"/>
        <w:rPr>
          <w:color w:val="000000"/>
        </w:rPr>
      </w:pPr>
    </w:p>
    <w:p>
      <w:pPr>
        <w:pStyle w:val="15"/>
        <w:ind w:firstLine="210"/>
        <w:rPr>
          <w:color w:val="000000"/>
        </w:rPr>
      </w:pPr>
      <w:r>
        <w:rPr>
          <w:rFonts w:hint="eastAsia"/>
          <w:color w:val="000000"/>
        </w:rPr>
        <w:t>returl返回参数：</w:t>
      </w:r>
    </w:p>
    <w:tbl>
      <w:tblPr>
        <w:tblStyle w:val="32"/>
        <w:tblW w:w="8609"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1134"/>
        <w:gridCol w:w="1419"/>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shd w:val="clear" w:color="auto" w:fill="D9D9D9"/>
          </w:tcPr>
          <w:p>
            <w:pPr>
              <w:pStyle w:val="107"/>
              <w:jc w:val="both"/>
              <w:rPr>
                <w:sz w:val="18"/>
                <w:szCs w:val="18"/>
              </w:rPr>
            </w:pPr>
            <w:r>
              <w:rPr>
                <w:rFonts w:hint="eastAsia"/>
                <w:sz w:val="18"/>
                <w:szCs w:val="18"/>
              </w:rPr>
              <w:t>名称</w:t>
            </w:r>
          </w:p>
        </w:tc>
        <w:tc>
          <w:tcPr>
            <w:tcW w:w="1134" w:type="dxa"/>
            <w:shd w:val="clear" w:color="auto" w:fill="D9D9D9"/>
          </w:tcPr>
          <w:p>
            <w:pPr>
              <w:pStyle w:val="107"/>
              <w:jc w:val="both"/>
              <w:rPr>
                <w:sz w:val="18"/>
                <w:szCs w:val="18"/>
              </w:rPr>
            </w:pPr>
            <w:r>
              <w:rPr>
                <w:rFonts w:hint="eastAsia"/>
                <w:sz w:val="18"/>
                <w:szCs w:val="18"/>
              </w:rPr>
              <w:t>类型</w:t>
            </w:r>
          </w:p>
        </w:tc>
        <w:tc>
          <w:tcPr>
            <w:tcW w:w="1419" w:type="dxa"/>
            <w:shd w:val="clear" w:color="auto" w:fill="D9D9D9"/>
          </w:tcPr>
          <w:p>
            <w:pPr>
              <w:pStyle w:val="107"/>
              <w:jc w:val="both"/>
              <w:rPr>
                <w:sz w:val="18"/>
                <w:szCs w:val="18"/>
              </w:rPr>
            </w:pPr>
            <w:r>
              <w:rPr>
                <w:rFonts w:hint="eastAsia"/>
                <w:sz w:val="18"/>
                <w:szCs w:val="18"/>
              </w:rPr>
              <w:t>长度</w:t>
            </w:r>
          </w:p>
        </w:tc>
        <w:tc>
          <w:tcPr>
            <w:tcW w:w="4536" w:type="dxa"/>
            <w:shd w:val="clear" w:color="auto" w:fill="D9D9D9"/>
          </w:tcPr>
          <w:p>
            <w:pPr>
              <w:pStyle w:val="107"/>
              <w:jc w:val="both"/>
              <w:rPr>
                <w:sz w:val="18"/>
                <w:szCs w:val="18"/>
              </w:rPr>
            </w:pPr>
            <w:r>
              <w:rPr>
                <w:rFonts w:hint="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sz w:val="18"/>
                <w:szCs w:val="18"/>
              </w:rPr>
              <w:t>order</w:t>
            </w:r>
            <w:r>
              <w:rPr>
                <w:rFonts w:hint="eastAsia"/>
                <w:sz w:val="18"/>
                <w:szCs w:val="18"/>
              </w:rPr>
              <w:t>i</w:t>
            </w:r>
            <w:r>
              <w:rPr>
                <w:sz w:val="18"/>
                <w:szCs w:val="18"/>
              </w:rPr>
              <w:t>d</w:t>
            </w:r>
          </w:p>
        </w:tc>
        <w:tc>
          <w:tcPr>
            <w:tcW w:w="1134" w:type="dxa"/>
          </w:tcPr>
          <w:p>
            <w:pPr>
              <w:pStyle w:val="96"/>
              <w:rPr>
                <w:sz w:val="18"/>
                <w:szCs w:val="18"/>
              </w:rPr>
            </w:pPr>
            <w:r>
              <w:rPr>
                <w:rFonts w:hint="eastAsia"/>
                <w:sz w:val="18"/>
                <w:szCs w:val="18"/>
              </w:rPr>
              <w:t>String</w:t>
            </w:r>
          </w:p>
        </w:tc>
        <w:tc>
          <w:tcPr>
            <w:tcW w:w="1419" w:type="dxa"/>
          </w:tcPr>
          <w:p>
            <w:pPr>
              <w:pStyle w:val="96"/>
              <w:rPr>
                <w:sz w:val="18"/>
                <w:szCs w:val="18"/>
              </w:rPr>
            </w:pPr>
            <w:r>
              <w:rPr>
                <w:rFonts w:hint="eastAsia"/>
                <w:sz w:val="18"/>
                <w:szCs w:val="18"/>
              </w:rPr>
              <w:t>50</w:t>
            </w:r>
          </w:p>
        </w:tc>
        <w:tc>
          <w:tcPr>
            <w:tcW w:w="4536" w:type="dxa"/>
          </w:tcPr>
          <w:p>
            <w:pPr>
              <w:pStyle w:val="96"/>
              <w:rPr>
                <w:sz w:val="18"/>
                <w:szCs w:val="18"/>
              </w:rPr>
            </w:pPr>
            <w:r>
              <w:rPr>
                <w:rFonts w:hint="eastAsia"/>
                <w:sz w:val="18"/>
                <w:szCs w:val="18"/>
              </w:rPr>
              <w:t>订单号：最终确认（订单确认接口）需要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color w:val="000000" w:themeColor="text1"/>
                <w:sz w:val="18"/>
                <w:szCs w:val="18"/>
              </w:rPr>
            </w:pPr>
            <w:r>
              <w:rPr>
                <w:rFonts w:hint="eastAsia"/>
                <w:color w:val="000000" w:themeColor="text1"/>
                <w:sz w:val="18"/>
                <w:szCs w:val="18"/>
              </w:rPr>
              <w:t>customID</w:t>
            </w:r>
          </w:p>
        </w:tc>
        <w:tc>
          <w:tcPr>
            <w:tcW w:w="1134" w:type="dxa"/>
          </w:tcPr>
          <w:p>
            <w:pPr>
              <w:pStyle w:val="96"/>
              <w:rPr>
                <w:color w:val="000000" w:themeColor="text1"/>
                <w:sz w:val="18"/>
                <w:szCs w:val="18"/>
              </w:rPr>
            </w:pPr>
            <w:r>
              <w:rPr>
                <w:rFonts w:hint="eastAsia"/>
                <w:color w:val="000000" w:themeColor="text1"/>
                <w:sz w:val="18"/>
                <w:szCs w:val="18"/>
              </w:rPr>
              <w:t>S</w:t>
            </w:r>
            <w:r>
              <w:rPr>
                <w:color w:val="000000" w:themeColor="text1"/>
                <w:sz w:val="18"/>
                <w:szCs w:val="18"/>
              </w:rPr>
              <w:t>tring</w:t>
            </w:r>
          </w:p>
        </w:tc>
        <w:tc>
          <w:tcPr>
            <w:tcW w:w="1419" w:type="dxa"/>
          </w:tcPr>
          <w:p>
            <w:pPr>
              <w:pStyle w:val="96"/>
              <w:rPr>
                <w:color w:val="000000" w:themeColor="text1"/>
                <w:sz w:val="18"/>
                <w:szCs w:val="18"/>
              </w:rPr>
            </w:pPr>
            <w:r>
              <w:rPr>
                <w:rFonts w:hint="eastAsia"/>
                <w:color w:val="000000" w:themeColor="text1"/>
                <w:sz w:val="18"/>
                <w:szCs w:val="18"/>
              </w:rPr>
              <w:t>30</w:t>
            </w:r>
          </w:p>
        </w:tc>
        <w:tc>
          <w:tcPr>
            <w:tcW w:w="4536" w:type="dxa"/>
          </w:tcPr>
          <w:p>
            <w:pPr>
              <w:pStyle w:val="96"/>
              <w:rPr>
                <w:color w:val="000000" w:themeColor="text1"/>
                <w:sz w:val="18"/>
                <w:szCs w:val="18"/>
              </w:rPr>
            </w:pPr>
            <w:r>
              <w:rPr>
                <w:rFonts w:hint="eastAsia"/>
                <w:color w:val="000000" w:themeColor="text1"/>
                <w:sz w:val="18"/>
                <w:szCs w:val="18"/>
              </w:rPr>
              <w:t>客户编号（1个客户多个智能卡或多个设备）</w:t>
            </w:r>
          </w:p>
          <w:p>
            <w:pPr>
              <w:pStyle w:val="96"/>
              <w:rPr>
                <w:color w:val="000000" w:themeColor="text1"/>
                <w:sz w:val="18"/>
                <w:szCs w:val="18"/>
              </w:rPr>
            </w:pPr>
            <w:r>
              <w:rPr>
                <w:rFonts w:hint="eastAsia"/>
                <w:color w:val="000000" w:themeColor="text1"/>
                <w:sz w:val="18"/>
                <w:szCs w:val="18"/>
              </w:rPr>
              <w:t>-2015/12/14 新增：可选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spid</w:t>
            </w:r>
          </w:p>
        </w:tc>
        <w:tc>
          <w:tcPr>
            <w:tcW w:w="1134" w:type="dxa"/>
          </w:tcPr>
          <w:p>
            <w:pPr>
              <w:pStyle w:val="96"/>
              <w:rPr>
                <w:sz w:val="18"/>
                <w:szCs w:val="18"/>
              </w:rPr>
            </w:pPr>
            <w:r>
              <w:rPr>
                <w:rFonts w:hint="eastAsia"/>
                <w:sz w:val="18"/>
                <w:szCs w:val="18"/>
              </w:rPr>
              <w:t>S</w:t>
            </w:r>
            <w:r>
              <w:rPr>
                <w:sz w:val="18"/>
                <w:szCs w:val="18"/>
              </w:rPr>
              <w:t>tring</w:t>
            </w:r>
          </w:p>
        </w:tc>
        <w:tc>
          <w:tcPr>
            <w:tcW w:w="1419" w:type="dxa"/>
          </w:tcPr>
          <w:p>
            <w:pPr>
              <w:pStyle w:val="96"/>
              <w:rPr>
                <w:sz w:val="18"/>
                <w:szCs w:val="18"/>
              </w:rPr>
            </w:pPr>
            <w:r>
              <w:rPr>
                <w:rFonts w:hint="eastAsia"/>
                <w:sz w:val="18"/>
                <w:szCs w:val="18"/>
              </w:rPr>
              <w:t>10</w:t>
            </w:r>
          </w:p>
        </w:tc>
        <w:tc>
          <w:tcPr>
            <w:tcW w:w="4536" w:type="dxa"/>
          </w:tcPr>
          <w:p>
            <w:pPr>
              <w:pStyle w:val="96"/>
              <w:rPr>
                <w:sz w:val="18"/>
                <w:szCs w:val="18"/>
              </w:rPr>
            </w:pPr>
            <w:r>
              <w:rPr>
                <w:sz w:val="18"/>
                <w:szCs w:val="18"/>
              </w:rPr>
              <w:t>S</w:t>
            </w:r>
            <w:r>
              <w:rPr>
                <w:rFonts w:hint="eastAsia"/>
                <w:sz w:val="18"/>
                <w:szCs w:val="18"/>
              </w:rPr>
              <w:t>p编号，唯一标识SP的编号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devType</w:t>
            </w:r>
          </w:p>
        </w:tc>
        <w:tc>
          <w:tcPr>
            <w:tcW w:w="1134" w:type="dxa"/>
          </w:tcPr>
          <w:p>
            <w:pPr>
              <w:pStyle w:val="96"/>
              <w:rPr>
                <w:sz w:val="18"/>
                <w:szCs w:val="18"/>
              </w:rPr>
            </w:pPr>
            <w:r>
              <w:rPr>
                <w:rFonts w:hint="eastAsia"/>
                <w:sz w:val="18"/>
                <w:szCs w:val="18"/>
              </w:rPr>
              <w:t>String</w:t>
            </w:r>
          </w:p>
        </w:tc>
        <w:tc>
          <w:tcPr>
            <w:tcW w:w="1419" w:type="dxa"/>
          </w:tcPr>
          <w:p>
            <w:pPr>
              <w:pStyle w:val="96"/>
              <w:rPr>
                <w:sz w:val="18"/>
                <w:szCs w:val="18"/>
              </w:rPr>
            </w:pPr>
            <w:r>
              <w:rPr>
                <w:rFonts w:hint="eastAsia"/>
                <w:sz w:val="18"/>
                <w:szCs w:val="18"/>
              </w:rPr>
              <w:t>3</w:t>
            </w:r>
          </w:p>
        </w:tc>
        <w:tc>
          <w:tcPr>
            <w:tcW w:w="4536" w:type="dxa"/>
          </w:tcPr>
          <w:p>
            <w:pPr>
              <w:pStyle w:val="96"/>
              <w:rPr>
                <w:sz w:val="18"/>
                <w:szCs w:val="18"/>
              </w:rPr>
            </w:pPr>
            <w:r>
              <w:rPr>
                <w:rFonts w:hint="eastAsia"/>
                <w:sz w:val="18"/>
                <w:szCs w:val="18"/>
              </w:rPr>
              <w:t>订购参数：设备类型：</w:t>
            </w:r>
            <w:r>
              <w:rPr>
                <w:sz w:val="18"/>
                <w:szCs w:val="18"/>
              </w:rPr>
              <w:t xml:space="preserve"> </w:t>
            </w:r>
            <w:r>
              <w:rPr>
                <w:rFonts w:hint="eastAsia"/>
                <w:sz w:val="18"/>
                <w:szCs w:val="18"/>
              </w:rPr>
              <w:t>见附录3.2.2</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devNo</w:t>
            </w:r>
          </w:p>
        </w:tc>
        <w:tc>
          <w:tcPr>
            <w:tcW w:w="1134" w:type="dxa"/>
          </w:tcPr>
          <w:p>
            <w:pPr>
              <w:pStyle w:val="96"/>
              <w:rPr>
                <w:sz w:val="18"/>
                <w:szCs w:val="18"/>
              </w:rPr>
            </w:pPr>
            <w:r>
              <w:rPr>
                <w:rFonts w:hint="eastAsia"/>
                <w:sz w:val="18"/>
                <w:szCs w:val="18"/>
              </w:rPr>
              <w:t>String</w:t>
            </w:r>
          </w:p>
        </w:tc>
        <w:tc>
          <w:tcPr>
            <w:tcW w:w="1419" w:type="dxa"/>
          </w:tcPr>
          <w:p>
            <w:pPr>
              <w:pStyle w:val="96"/>
              <w:rPr>
                <w:sz w:val="18"/>
                <w:szCs w:val="18"/>
              </w:rPr>
            </w:pPr>
            <w:r>
              <w:rPr>
                <w:rFonts w:hint="eastAsia"/>
                <w:sz w:val="18"/>
                <w:szCs w:val="18"/>
              </w:rPr>
              <w:t>20</w:t>
            </w:r>
          </w:p>
        </w:tc>
        <w:tc>
          <w:tcPr>
            <w:tcW w:w="4536" w:type="dxa"/>
          </w:tcPr>
          <w:p>
            <w:pPr>
              <w:pStyle w:val="96"/>
              <w:rPr>
                <w:sz w:val="18"/>
                <w:szCs w:val="18"/>
              </w:rPr>
            </w:pPr>
            <w:r>
              <w:rPr>
                <w:rFonts w:hint="eastAsia"/>
                <w:sz w:val="18"/>
                <w:szCs w:val="18"/>
              </w:rPr>
              <w:t>订购参数：设备编号：智能卡、机顶盒的逻辑号码，其他硬件设备的序列号。智能卡号</w:t>
            </w:r>
          </w:p>
          <w:p>
            <w:pPr>
              <w:pStyle w:val="96"/>
              <w:rPr>
                <w:sz w:val="18"/>
                <w:szCs w:val="18"/>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serviceid</w:t>
            </w:r>
          </w:p>
        </w:tc>
        <w:tc>
          <w:tcPr>
            <w:tcW w:w="1134" w:type="dxa"/>
          </w:tcPr>
          <w:p>
            <w:pPr>
              <w:pStyle w:val="96"/>
              <w:rPr>
                <w:sz w:val="18"/>
                <w:szCs w:val="18"/>
              </w:rPr>
            </w:pPr>
            <w:r>
              <w:rPr>
                <w:sz w:val="18"/>
                <w:szCs w:val="18"/>
              </w:rPr>
              <w:t>String</w:t>
            </w:r>
          </w:p>
        </w:tc>
        <w:tc>
          <w:tcPr>
            <w:tcW w:w="1419" w:type="dxa"/>
          </w:tcPr>
          <w:p>
            <w:pPr>
              <w:pStyle w:val="96"/>
              <w:rPr>
                <w:sz w:val="18"/>
                <w:szCs w:val="18"/>
              </w:rPr>
            </w:pPr>
            <w:r>
              <w:rPr>
                <w:rFonts w:hint="eastAsia"/>
                <w:sz w:val="18"/>
                <w:szCs w:val="18"/>
              </w:rPr>
              <w:t>40</w:t>
            </w:r>
          </w:p>
        </w:tc>
        <w:tc>
          <w:tcPr>
            <w:tcW w:w="4536" w:type="dxa"/>
          </w:tcPr>
          <w:p>
            <w:pPr>
              <w:pStyle w:val="96"/>
              <w:rPr>
                <w:sz w:val="18"/>
                <w:szCs w:val="18"/>
              </w:rPr>
            </w:pPr>
            <w:r>
              <w:rPr>
                <w:rFonts w:hint="eastAsia"/>
                <w:sz w:val="18"/>
                <w:szCs w:val="18"/>
              </w:rPr>
              <w:t>订购参数：一级业务产品编码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rPr>
                <w:sz w:val="18"/>
                <w:szCs w:val="18"/>
              </w:rPr>
            </w:pPr>
            <w:r>
              <w:rPr>
                <w:rFonts w:hint="eastAsia"/>
                <w:sz w:val="18"/>
                <w:szCs w:val="18"/>
              </w:rPr>
              <w:t>r</w:t>
            </w:r>
            <w:r>
              <w:rPr>
                <w:sz w:val="18"/>
                <w:szCs w:val="18"/>
              </w:rPr>
              <w:t>esult</w:t>
            </w:r>
            <w:r>
              <w:rPr>
                <w:rFonts w:hint="eastAsia"/>
                <w:sz w:val="18"/>
                <w:szCs w:val="18"/>
              </w:rPr>
              <w:t>Code</w:t>
            </w:r>
          </w:p>
        </w:tc>
        <w:tc>
          <w:tcPr>
            <w:tcW w:w="1134" w:type="dxa"/>
          </w:tcPr>
          <w:p>
            <w:pPr>
              <w:pStyle w:val="96"/>
              <w:rPr>
                <w:sz w:val="18"/>
                <w:szCs w:val="18"/>
              </w:rPr>
            </w:pPr>
            <w:r>
              <w:rPr>
                <w:rFonts w:hint="eastAsia"/>
                <w:sz w:val="18"/>
                <w:szCs w:val="18"/>
              </w:rPr>
              <w:t>Int</w:t>
            </w:r>
          </w:p>
        </w:tc>
        <w:tc>
          <w:tcPr>
            <w:tcW w:w="1419" w:type="dxa"/>
          </w:tcPr>
          <w:p>
            <w:pPr>
              <w:rPr>
                <w:sz w:val="18"/>
                <w:szCs w:val="18"/>
              </w:rPr>
            </w:pPr>
            <w:r>
              <w:rPr>
                <w:rFonts w:hint="eastAsia"/>
                <w:sz w:val="18"/>
                <w:szCs w:val="18"/>
              </w:rPr>
              <w:t>3</w:t>
            </w:r>
          </w:p>
        </w:tc>
        <w:tc>
          <w:tcPr>
            <w:tcW w:w="4536" w:type="dxa"/>
          </w:tcPr>
          <w:p>
            <w:pPr>
              <w:rPr>
                <w:sz w:val="18"/>
                <w:szCs w:val="18"/>
              </w:rPr>
            </w:pPr>
            <w:r>
              <w:rPr>
                <w:rFonts w:hint="eastAsia"/>
                <w:sz w:val="18"/>
                <w:szCs w:val="18"/>
              </w:rPr>
              <w:t>0   验证成功</w:t>
            </w:r>
          </w:p>
          <w:p>
            <w:pPr>
              <w:pStyle w:val="96"/>
            </w:pPr>
            <w:r>
              <w:rPr>
                <w:rFonts w:hint="eastAsia"/>
                <w:sz w:val="18"/>
                <w:szCs w:val="18"/>
              </w:rPr>
              <w:t>非0 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6"/>
              <w:ind w:left="-4" w:leftChars="-2"/>
              <w:rPr>
                <w:color w:val="000000" w:themeColor="text1"/>
              </w:rPr>
            </w:pPr>
            <w:r>
              <w:rPr>
                <w:rFonts w:hint="eastAsia"/>
                <w:color w:val="000000" w:themeColor="text1"/>
              </w:rPr>
              <w:t>retData</w:t>
            </w:r>
          </w:p>
        </w:tc>
        <w:tc>
          <w:tcPr>
            <w:tcW w:w="1134" w:type="dxa"/>
          </w:tcPr>
          <w:p>
            <w:pPr>
              <w:pStyle w:val="96"/>
              <w:rPr>
                <w:color w:val="000000" w:themeColor="text1"/>
              </w:rPr>
            </w:pPr>
            <w:r>
              <w:rPr>
                <w:rFonts w:hint="eastAsia"/>
                <w:color w:val="000000" w:themeColor="text1"/>
              </w:rPr>
              <w:t>String</w:t>
            </w:r>
          </w:p>
        </w:tc>
        <w:tc>
          <w:tcPr>
            <w:tcW w:w="1419" w:type="dxa"/>
          </w:tcPr>
          <w:p>
            <w:pPr>
              <w:pStyle w:val="96"/>
              <w:ind w:firstLine="38" w:firstLineChars="18"/>
              <w:rPr>
                <w:color w:val="000000" w:themeColor="text1"/>
              </w:rPr>
            </w:pPr>
            <w:r>
              <w:rPr>
                <w:rFonts w:hint="eastAsia"/>
                <w:color w:val="000000" w:themeColor="text1"/>
              </w:rPr>
              <w:t>512</w:t>
            </w:r>
          </w:p>
        </w:tc>
        <w:tc>
          <w:tcPr>
            <w:tcW w:w="4536" w:type="dxa"/>
          </w:tcPr>
          <w:p>
            <w:pPr>
              <w:pStyle w:val="96"/>
              <w:ind w:firstLine="38" w:firstLineChars="18"/>
              <w:rPr>
                <w:color w:val="000000" w:themeColor="text1"/>
              </w:rPr>
            </w:pPr>
            <w:r>
              <w:rPr>
                <w:rFonts w:hint="eastAsia"/>
                <w:color w:val="000000" w:themeColor="text1"/>
              </w:rPr>
              <w:t>业务调用参数，调用后保证原样返回。可以为空（加密）等等；</w:t>
            </w:r>
          </w:p>
        </w:tc>
      </w:tr>
    </w:tbl>
    <w:p>
      <w:pPr>
        <w:pStyle w:val="15"/>
        <w:ind w:firstLine="210"/>
        <w:rPr>
          <w:color w:val="000000"/>
        </w:rPr>
      </w:pPr>
    </w:p>
    <w:p>
      <w:pPr>
        <w:pStyle w:val="15"/>
        <w:ind w:firstLine="210"/>
        <w:rPr>
          <w:color w:val="000000"/>
        </w:rPr>
      </w:pPr>
    </w:p>
    <w:p>
      <w:pPr>
        <w:pStyle w:val="4"/>
      </w:pPr>
      <w:bookmarkStart w:id="87" w:name="_Toc458083251"/>
      <w:r>
        <w:rPr>
          <w:rFonts w:hint="eastAsia"/>
        </w:rPr>
        <w:t>在线支付页面接口</w:t>
      </w:r>
      <w:bookmarkEnd w:id="87"/>
    </w:p>
    <w:p>
      <w:pPr>
        <w:pStyle w:val="15"/>
        <w:spacing w:before="156" w:after="156"/>
        <w:ind w:firstLine="210"/>
        <w:rPr>
          <w:color w:val="000000"/>
        </w:rPr>
      </w:pPr>
      <w:r>
        <w:rPr>
          <w:rFonts w:hint="eastAsia"/>
          <w:color w:val="000000"/>
        </w:rPr>
        <w:t>触发条件：反向订购时，SP调用FSDP此页面进行二次确认</w:t>
      </w:r>
    </w:p>
    <w:p>
      <w:pPr>
        <w:pStyle w:val="15"/>
        <w:ind w:firstLine="210"/>
        <w:rPr>
          <w:color w:val="000000"/>
        </w:rPr>
      </w:pPr>
      <w:r>
        <w:rPr>
          <w:rFonts w:hint="eastAsia"/>
          <w:color w:val="000000"/>
        </w:rPr>
        <w:t>承载协议：页面方式Http Post</w:t>
      </w:r>
    </w:p>
    <w:p>
      <w:pPr>
        <w:pStyle w:val="15"/>
        <w:ind w:firstLine="210"/>
        <w:rPr>
          <w:color w:val="000000"/>
        </w:rPr>
      </w:pPr>
      <w:r>
        <w:rPr>
          <w:rFonts w:hint="eastAsia"/>
          <w:color w:val="000000"/>
        </w:rPr>
        <w:t>方向：SP-&gt;FSDP</w:t>
      </w:r>
    </w:p>
    <w:p>
      <w:pPr>
        <w:ind w:firstLine="210" w:firstLineChars="100"/>
      </w:pPr>
      <w:r>
        <w:rPr>
          <w:rFonts w:hint="eastAsia"/>
          <w:color w:val="000000"/>
        </w:rPr>
        <w:t>FSDP二次确认页面请求地址：</w:t>
      </w:r>
    </w:p>
    <w:p>
      <w:pPr>
        <w:ind w:firstLine="210" w:firstLineChars="100"/>
        <w:rPr>
          <w:color w:val="0070C0"/>
        </w:rPr>
      </w:pPr>
      <w:r>
        <w:rPr>
          <w:color w:val="0070C0"/>
        </w:rPr>
        <w:t>http://172.16.145.19</w:t>
      </w:r>
      <w:r>
        <w:rPr>
          <w:rFonts w:hint="eastAsia"/>
          <w:color w:val="0070C0"/>
        </w:rPr>
        <w:t>7</w:t>
      </w:r>
      <w:r>
        <w:rPr>
          <w:color w:val="0070C0"/>
        </w:rPr>
        <w:t>:8080</w:t>
      </w:r>
      <w:r>
        <w:rPr>
          <w:rFonts w:hint="eastAsia"/>
          <w:color w:val="0070C0"/>
        </w:rPr>
        <w:t>/sdpportal/feePayAction_feePay.action</w:t>
      </w:r>
    </w:p>
    <w:p>
      <w:pPr>
        <w:ind w:firstLine="210" w:firstLineChars="100"/>
      </w:pPr>
      <w:r>
        <w:rPr>
          <w:rFonts w:hint="eastAsia"/>
        </w:rPr>
        <w:t>以POST方式传参</w:t>
      </w:r>
    </w:p>
    <w:p>
      <w:pPr>
        <w:ind w:firstLine="210" w:firstLineChars="100"/>
      </w:pPr>
      <w:r>
        <w:rPr>
          <w:rFonts w:hint="eastAsia"/>
        </w:rPr>
        <w:t>测试环境：</w:t>
      </w:r>
    </w:p>
    <w:p>
      <w:pPr>
        <w:pStyle w:val="15"/>
        <w:ind w:firstLine="0" w:firstLineChars="0"/>
        <w:rPr>
          <w:rFonts w:hint="eastAsia"/>
          <w:color w:val="0070C0"/>
        </w:rPr>
      </w:pPr>
      <w:r>
        <w:rPr>
          <w:rFonts w:hint="eastAsia"/>
          <w:color w:val="0070C0"/>
          <w:lang w:val="en-US" w:eastAsia="zh-CN"/>
        </w:rPr>
        <w:t xml:space="preserve">  </w:t>
      </w:r>
      <w:r>
        <w:rPr>
          <w:rFonts w:hint="eastAsia"/>
          <w:color w:val="0070C0"/>
        </w:rPr>
        <w:fldChar w:fldCharType="begin"/>
      </w:r>
      <w:r>
        <w:rPr>
          <w:rFonts w:hint="eastAsia"/>
          <w:color w:val="0070C0"/>
        </w:rPr>
        <w:instrText xml:space="preserve"> HYPERLINK "http://10.207.151.23:8080/sdpportal/feePayAction_feePay.action" </w:instrText>
      </w:r>
      <w:r>
        <w:rPr>
          <w:rFonts w:hint="eastAsia"/>
          <w:color w:val="0070C0"/>
        </w:rPr>
        <w:fldChar w:fldCharType="separate"/>
      </w:r>
      <w:r>
        <w:rPr>
          <w:rStyle w:val="30"/>
          <w:rFonts w:hint="eastAsia"/>
        </w:rPr>
        <w:t>http://10.207.151.23:8080/sdpportal/feePayAction_feePay.action</w:t>
      </w:r>
      <w:r>
        <w:rPr>
          <w:rFonts w:hint="eastAsia"/>
          <w:color w:val="0070C0"/>
        </w:rPr>
        <w:fldChar w:fldCharType="end"/>
      </w:r>
    </w:p>
    <w:p>
      <w:pPr>
        <w:pStyle w:val="15"/>
        <w:ind w:firstLine="0" w:firstLineChars="0"/>
        <w:rPr>
          <w:rFonts w:hint="eastAsia"/>
          <w:color w:val="0070C0"/>
        </w:rPr>
      </w:pPr>
      <w:r>
        <w:rPr>
          <w:rFonts w:hint="eastAsia"/>
          <w:color w:val="0070C0"/>
          <w:lang w:val="en-US" w:eastAsia="zh-CN"/>
        </w:rPr>
        <w:t xml:space="preserve">  </w:t>
      </w:r>
    </w:p>
    <w:p>
      <w:pPr>
        <w:pStyle w:val="15"/>
        <w:ind w:firstLine="210"/>
        <w:rPr>
          <w:color w:val="000000"/>
        </w:rPr>
      </w:pPr>
      <w:r>
        <w:rPr>
          <w:rFonts w:hint="eastAsia"/>
          <w:color w:val="000000"/>
        </w:rPr>
        <w:t>输入参数：</w:t>
      </w:r>
    </w:p>
    <w:tbl>
      <w:tblPr>
        <w:tblStyle w:val="32"/>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687"/>
        <w:gridCol w:w="1072"/>
        <w:gridCol w:w="5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shd w:val="clear" w:color="auto" w:fill="D9D9D9"/>
          </w:tcPr>
          <w:p>
            <w:pPr>
              <w:pStyle w:val="107"/>
              <w:jc w:val="both"/>
              <w:rPr>
                <w:sz w:val="18"/>
                <w:szCs w:val="18"/>
              </w:rPr>
            </w:pPr>
            <w:r>
              <w:rPr>
                <w:rFonts w:hint="eastAsia"/>
                <w:sz w:val="18"/>
                <w:szCs w:val="18"/>
              </w:rPr>
              <w:t>名称</w:t>
            </w:r>
          </w:p>
        </w:tc>
        <w:tc>
          <w:tcPr>
            <w:tcW w:w="687" w:type="dxa"/>
            <w:shd w:val="clear" w:color="auto" w:fill="D9D9D9"/>
          </w:tcPr>
          <w:p>
            <w:pPr>
              <w:pStyle w:val="107"/>
              <w:jc w:val="both"/>
              <w:rPr>
                <w:sz w:val="18"/>
                <w:szCs w:val="18"/>
              </w:rPr>
            </w:pPr>
            <w:r>
              <w:rPr>
                <w:rFonts w:hint="eastAsia"/>
                <w:sz w:val="18"/>
                <w:szCs w:val="18"/>
              </w:rPr>
              <w:t>类型</w:t>
            </w:r>
          </w:p>
        </w:tc>
        <w:tc>
          <w:tcPr>
            <w:tcW w:w="1072" w:type="dxa"/>
            <w:shd w:val="clear" w:color="auto" w:fill="D9D9D9"/>
          </w:tcPr>
          <w:p>
            <w:pPr>
              <w:pStyle w:val="107"/>
              <w:jc w:val="both"/>
              <w:rPr>
                <w:sz w:val="18"/>
                <w:szCs w:val="18"/>
              </w:rPr>
            </w:pPr>
            <w:r>
              <w:rPr>
                <w:rFonts w:hint="eastAsia"/>
                <w:sz w:val="18"/>
                <w:szCs w:val="18"/>
              </w:rPr>
              <w:t>长度</w:t>
            </w:r>
          </w:p>
        </w:tc>
        <w:tc>
          <w:tcPr>
            <w:tcW w:w="5778" w:type="dxa"/>
            <w:shd w:val="clear" w:color="auto" w:fill="D9D9D9"/>
          </w:tcPr>
          <w:p>
            <w:pPr>
              <w:pStyle w:val="107"/>
              <w:jc w:val="both"/>
              <w:rPr>
                <w:sz w:val="18"/>
                <w:szCs w:val="18"/>
              </w:rPr>
            </w:pPr>
            <w:r>
              <w:rPr>
                <w:rFonts w:hint="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rPr>
                <w:sz w:val="18"/>
                <w:szCs w:val="18"/>
              </w:rPr>
            </w:pPr>
            <w:r>
              <w:rPr>
                <w:sz w:val="18"/>
                <w:szCs w:val="18"/>
              </w:rPr>
              <w:t>order</w:t>
            </w:r>
            <w:r>
              <w:rPr>
                <w:rFonts w:hint="eastAsia"/>
                <w:sz w:val="18"/>
                <w:szCs w:val="18"/>
              </w:rPr>
              <w:t>i</w:t>
            </w:r>
            <w:r>
              <w:rPr>
                <w:sz w:val="18"/>
                <w:szCs w:val="18"/>
              </w:rPr>
              <w:t>d</w:t>
            </w:r>
          </w:p>
        </w:tc>
        <w:tc>
          <w:tcPr>
            <w:tcW w:w="687" w:type="dxa"/>
          </w:tcPr>
          <w:p>
            <w:pPr>
              <w:pStyle w:val="96"/>
              <w:rPr>
                <w:sz w:val="18"/>
                <w:szCs w:val="18"/>
              </w:rPr>
            </w:pPr>
            <w:r>
              <w:rPr>
                <w:rFonts w:hint="eastAsia"/>
                <w:sz w:val="18"/>
                <w:szCs w:val="18"/>
              </w:rPr>
              <w:t>String</w:t>
            </w:r>
          </w:p>
        </w:tc>
        <w:tc>
          <w:tcPr>
            <w:tcW w:w="1072" w:type="dxa"/>
          </w:tcPr>
          <w:p>
            <w:pPr>
              <w:pStyle w:val="96"/>
              <w:rPr>
                <w:color w:val="000000" w:themeColor="text1"/>
                <w:sz w:val="18"/>
                <w:szCs w:val="18"/>
              </w:rPr>
            </w:pPr>
            <w:r>
              <w:rPr>
                <w:rFonts w:hint="eastAsia"/>
                <w:color w:val="000000" w:themeColor="text1"/>
                <w:sz w:val="18"/>
                <w:szCs w:val="18"/>
              </w:rPr>
              <w:t>50</w:t>
            </w:r>
          </w:p>
        </w:tc>
        <w:tc>
          <w:tcPr>
            <w:tcW w:w="5778" w:type="dxa"/>
          </w:tcPr>
          <w:p>
            <w:pPr>
              <w:pStyle w:val="96"/>
              <w:rPr>
                <w:sz w:val="18"/>
                <w:szCs w:val="18"/>
              </w:rPr>
            </w:pPr>
            <w:r>
              <w:rPr>
                <w:rFonts w:hint="eastAsia"/>
                <w:sz w:val="18"/>
                <w:szCs w:val="18"/>
              </w:rPr>
              <w:t>订单号：最终确认（订单确认接口）需要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rPr>
                <w:color w:val="000000" w:themeColor="text1"/>
                <w:sz w:val="18"/>
                <w:szCs w:val="18"/>
              </w:rPr>
            </w:pPr>
            <w:r>
              <w:rPr>
                <w:rFonts w:hint="eastAsia"/>
                <w:color w:val="000000" w:themeColor="text1"/>
                <w:sz w:val="18"/>
                <w:szCs w:val="18"/>
              </w:rPr>
              <w:t>customID</w:t>
            </w:r>
          </w:p>
        </w:tc>
        <w:tc>
          <w:tcPr>
            <w:tcW w:w="687" w:type="dxa"/>
          </w:tcPr>
          <w:p>
            <w:pPr>
              <w:pStyle w:val="96"/>
              <w:rPr>
                <w:color w:val="000000" w:themeColor="text1"/>
                <w:sz w:val="18"/>
                <w:szCs w:val="18"/>
              </w:rPr>
            </w:pPr>
            <w:r>
              <w:rPr>
                <w:rFonts w:hint="eastAsia"/>
                <w:color w:val="000000" w:themeColor="text1"/>
                <w:sz w:val="18"/>
                <w:szCs w:val="18"/>
              </w:rPr>
              <w:t>S</w:t>
            </w:r>
            <w:r>
              <w:rPr>
                <w:color w:val="000000" w:themeColor="text1"/>
                <w:sz w:val="18"/>
                <w:szCs w:val="18"/>
              </w:rPr>
              <w:t>tring</w:t>
            </w:r>
          </w:p>
        </w:tc>
        <w:tc>
          <w:tcPr>
            <w:tcW w:w="1072" w:type="dxa"/>
          </w:tcPr>
          <w:p>
            <w:pPr>
              <w:pStyle w:val="96"/>
              <w:rPr>
                <w:color w:val="000000" w:themeColor="text1"/>
                <w:sz w:val="18"/>
                <w:szCs w:val="18"/>
              </w:rPr>
            </w:pPr>
            <w:r>
              <w:rPr>
                <w:rFonts w:hint="eastAsia"/>
                <w:sz w:val="18"/>
                <w:szCs w:val="18"/>
              </w:rPr>
              <w:t>30</w:t>
            </w:r>
          </w:p>
        </w:tc>
        <w:tc>
          <w:tcPr>
            <w:tcW w:w="5778" w:type="dxa"/>
          </w:tcPr>
          <w:p>
            <w:pPr>
              <w:pStyle w:val="96"/>
              <w:rPr>
                <w:color w:val="000000" w:themeColor="text1"/>
                <w:sz w:val="18"/>
                <w:szCs w:val="18"/>
              </w:rPr>
            </w:pPr>
            <w:r>
              <w:rPr>
                <w:rFonts w:hint="eastAsia"/>
                <w:color w:val="000000" w:themeColor="text1"/>
                <w:sz w:val="18"/>
                <w:szCs w:val="18"/>
              </w:rPr>
              <w:t>客户编号（1个客户多个智能卡或多个设备）</w:t>
            </w:r>
          </w:p>
          <w:p>
            <w:pPr>
              <w:pStyle w:val="96"/>
              <w:rPr>
                <w:color w:val="000000" w:themeColor="text1"/>
                <w:sz w:val="18"/>
                <w:szCs w:val="18"/>
              </w:rPr>
            </w:pPr>
            <w:r>
              <w:rPr>
                <w:rFonts w:hint="eastAsia"/>
                <w:color w:val="000000" w:themeColor="text1"/>
                <w:sz w:val="18"/>
                <w:szCs w:val="18"/>
              </w:rPr>
              <w:t>-2015/12/14 新增：可选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rPr>
                <w:sz w:val="18"/>
                <w:szCs w:val="18"/>
              </w:rPr>
            </w:pPr>
            <w:r>
              <w:rPr>
                <w:rFonts w:hint="eastAsia"/>
                <w:sz w:val="18"/>
                <w:szCs w:val="18"/>
              </w:rPr>
              <w:t>spid</w:t>
            </w:r>
          </w:p>
        </w:tc>
        <w:tc>
          <w:tcPr>
            <w:tcW w:w="687" w:type="dxa"/>
          </w:tcPr>
          <w:p>
            <w:pPr>
              <w:pStyle w:val="96"/>
              <w:rPr>
                <w:sz w:val="18"/>
                <w:szCs w:val="18"/>
              </w:rPr>
            </w:pPr>
            <w:r>
              <w:rPr>
                <w:rFonts w:hint="eastAsia"/>
                <w:sz w:val="18"/>
                <w:szCs w:val="18"/>
              </w:rPr>
              <w:t>S</w:t>
            </w:r>
            <w:r>
              <w:rPr>
                <w:sz w:val="18"/>
                <w:szCs w:val="18"/>
              </w:rPr>
              <w:t>tring</w:t>
            </w:r>
          </w:p>
        </w:tc>
        <w:tc>
          <w:tcPr>
            <w:tcW w:w="1072" w:type="dxa"/>
          </w:tcPr>
          <w:p>
            <w:pPr>
              <w:pStyle w:val="96"/>
              <w:rPr>
                <w:sz w:val="18"/>
                <w:szCs w:val="18"/>
              </w:rPr>
            </w:pPr>
            <w:r>
              <w:rPr>
                <w:rFonts w:hint="eastAsia"/>
                <w:sz w:val="18"/>
                <w:szCs w:val="18"/>
              </w:rPr>
              <w:t>10</w:t>
            </w:r>
          </w:p>
        </w:tc>
        <w:tc>
          <w:tcPr>
            <w:tcW w:w="5778" w:type="dxa"/>
          </w:tcPr>
          <w:p>
            <w:pPr>
              <w:pStyle w:val="96"/>
              <w:rPr>
                <w:sz w:val="18"/>
                <w:szCs w:val="18"/>
              </w:rPr>
            </w:pPr>
            <w:r>
              <w:rPr>
                <w:sz w:val="18"/>
                <w:szCs w:val="18"/>
              </w:rPr>
              <w:t>S</w:t>
            </w:r>
            <w:r>
              <w:rPr>
                <w:rFonts w:hint="eastAsia"/>
                <w:sz w:val="18"/>
                <w:szCs w:val="18"/>
              </w:rPr>
              <w:t>p编号，唯一标识SP的编号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rPr>
                <w:sz w:val="18"/>
                <w:szCs w:val="18"/>
              </w:rPr>
            </w:pPr>
            <w:r>
              <w:rPr>
                <w:rFonts w:hint="eastAsia"/>
                <w:sz w:val="18"/>
                <w:szCs w:val="18"/>
              </w:rPr>
              <w:t>devType</w:t>
            </w:r>
          </w:p>
        </w:tc>
        <w:tc>
          <w:tcPr>
            <w:tcW w:w="687" w:type="dxa"/>
          </w:tcPr>
          <w:p>
            <w:pPr>
              <w:pStyle w:val="96"/>
              <w:rPr>
                <w:sz w:val="18"/>
                <w:szCs w:val="18"/>
              </w:rPr>
            </w:pPr>
            <w:r>
              <w:rPr>
                <w:rFonts w:hint="eastAsia"/>
                <w:sz w:val="18"/>
                <w:szCs w:val="18"/>
              </w:rPr>
              <w:t>String</w:t>
            </w:r>
          </w:p>
        </w:tc>
        <w:tc>
          <w:tcPr>
            <w:tcW w:w="1072" w:type="dxa"/>
          </w:tcPr>
          <w:p>
            <w:pPr>
              <w:pStyle w:val="96"/>
              <w:rPr>
                <w:sz w:val="18"/>
                <w:szCs w:val="18"/>
              </w:rPr>
            </w:pPr>
            <w:r>
              <w:rPr>
                <w:rFonts w:hint="eastAsia"/>
                <w:sz w:val="18"/>
                <w:szCs w:val="18"/>
              </w:rPr>
              <w:t>3</w:t>
            </w:r>
          </w:p>
        </w:tc>
        <w:tc>
          <w:tcPr>
            <w:tcW w:w="5778" w:type="dxa"/>
          </w:tcPr>
          <w:p>
            <w:pPr>
              <w:pStyle w:val="96"/>
              <w:rPr>
                <w:sz w:val="18"/>
                <w:szCs w:val="18"/>
              </w:rPr>
            </w:pPr>
            <w:r>
              <w:rPr>
                <w:rFonts w:hint="eastAsia"/>
                <w:sz w:val="18"/>
                <w:szCs w:val="18"/>
              </w:rPr>
              <w:t>订购参数：设备类型：</w:t>
            </w:r>
            <w:r>
              <w:rPr>
                <w:sz w:val="18"/>
                <w:szCs w:val="18"/>
              </w:rPr>
              <w:t xml:space="preserve"> </w:t>
            </w:r>
            <w:r>
              <w:rPr>
                <w:rFonts w:hint="eastAsia"/>
                <w:sz w:val="18"/>
                <w:szCs w:val="18"/>
              </w:rPr>
              <w:t>见附录3.2.2</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rPr>
                <w:sz w:val="18"/>
                <w:szCs w:val="18"/>
              </w:rPr>
            </w:pPr>
            <w:r>
              <w:rPr>
                <w:rFonts w:hint="eastAsia"/>
                <w:sz w:val="18"/>
                <w:szCs w:val="18"/>
              </w:rPr>
              <w:t>devNo</w:t>
            </w:r>
          </w:p>
        </w:tc>
        <w:tc>
          <w:tcPr>
            <w:tcW w:w="687" w:type="dxa"/>
          </w:tcPr>
          <w:p>
            <w:pPr>
              <w:pStyle w:val="96"/>
              <w:rPr>
                <w:sz w:val="18"/>
                <w:szCs w:val="18"/>
              </w:rPr>
            </w:pPr>
            <w:r>
              <w:rPr>
                <w:rFonts w:hint="eastAsia"/>
                <w:sz w:val="18"/>
                <w:szCs w:val="18"/>
              </w:rPr>
              <w:t>String</w:t>
            </w:r>
          </w:p>
        </w:tc>
        <w:tc>
          <w:tcPr>
            <w:tcW w:w="1072" w:type="dxa"/>
          </w:tcPr>
          <w:p>
            <w:pPr>
              <w:pStyle w:val="96"/>
              <w:rPr>
                <w:sz w:val="18"/>
                <w:szCs w:val="18"/>
              </w:rPr>
            </w:pPr>
            <w:r>
              <w:rPr>
                <w:rFonts w:hint="eastAsia"/>
                <w:sz w:val="18"/>
                <w:szCs w:val="18"/>
              </w:rPr>
              <w:t>20</w:t>
            </w:r>
          </w:p>
        </w:tc>
        <w:tc>
          <w:tcPr>
            <w:tcW w:w="5778" w:type="dxa"/>
          </w:tcPr>
          <w:p>
            <w:pPr>
              <w:pStyle w:val="96"/>
              <w:rPr>
                <w:sz w:val="18"/>
                <w:szCs w:val="18"/>
              </w:rPr>
            </w:pPr>
            <w:r>
              <w:rPr>
                <w:rFonts w:hint="eastAsia"/>
                <w:sz w:val="18"/>
                <w:szCs w:val="18"/>
              </w:rPr>
              <w:t>订购参数：设备编号：智能卡、机顶盒的逻辑号码，其他硬件设备的序列号。智能卡号</w:t>
            </w:r>
          </w:p>
          <w:p>
            <w:pPr>
              <w:pStyle w:val="96"/>
              <w:rPr>
                <w:sz w:val="18"/>
                <w:szCs w:val="18"/>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ind w:left="-4" w:leftChars="-2"/>
              <w:rPr>
                <w:color w:val="000000" w:themeColor="text1"/>
                <w:sz w:val="18"/>
                <w:szCs w:val="18"/>
              </w:rPr>
            </w:pPr>
            <w:r>
              <w:rPr>
                <w:rFonts w:hint="eastAsia"/>
                <w:color w:val="000000" w:themeColor="text1"/>
                <w:sz w:val="18"/>
                <w:szCs w:val="18"/>
              </w:rPr>
              <w:t>CARegionCode</w:t>
            </w:r>
          </w:p>
        </w:tc>
        <w:tc>
          <w:tcPr>
            <w:tcW w:w="687" w:type="dxa"/>
          </w:tcPr>
          <w:p>
            <w:pPr>
              <w:pStyle w:val="96"/>
              <w:ind w:left="-1100" w:leftChars="-524" w:firstLine="1172" w:firstLineChars="651"/>
              <w:rPr>
                <w:color w:val="000000" w:themeColor="text1"/>
                <w:sz w:val="18"/>
                <w:szCs w:val="18"/>
              </w:rPr>
            </w:pPr>
            <w:r>
              <w:rPr>
                <w:rFonts w:hint="eastAsia"/>
                <w:color w:val="000000" w:themeColor="text1"/>
                <w:sz w:val="18"/>
                <w:szCs w:val="18"/>
              </w:rPr>
              <w:t>String</w:t>
            </w:r>
          </w:p>
        </w:tc>
        <w:tc>
          <w:tcPr>
            <w:tcW w:w="1072" w:type="dxa"/>
          </w:tcPr>
          <w:p>
            <w:pPr>
              <w:pStyle w:val="96"/>
              <w:ind w:firstLine="32" w:firstLineChars="18"/>
              <w:rPr>
                <w:color w:val="000000" w:themeColor="text1"/>
                <w:sz w:val="18"/>
                <w:szCs w:val="18"/>
              </w:rPr>
            </w:pPr>
            <w:r>
              <w:rPr>
                <w:rFonts w:hint="eastAsia"/>
                <w:color w:val="000000" w:themeColor="text1"/>
                <w:sz w:val="18"/>
                <w:szCs w:val="18"/>
              </w:rPr>
              <w:t>50</w:t>
            </w:r>
          </w:p>
        </w:tc>
        <w:tc>
          <w:tcPr>
            <w:tcW w:w="5778" w:type="dxa"/>
          </w:tcPr>
          <w:p>
            <w:pPr>
              <w:pStyle w:val="96"/>
              <w:ind w:firstLine="32" w:firstLineChars="18"/>
              <w:rPr>
                <w:color w:val="000000" w:themeColor="text1"/>
                <w:sz w:val="18"/>
                <w:szCs w:val="18"/>
              </w:rPr>
            </w:pPr>
            <w:r>
              <w:rPr>
                <w:rFonts w:hint="eastAsia"/>
                <w:color w:val="000000" w:themeColor="text1"/>
                <w:sz w:val="18"/>
                <w:szCs w:val="18"/>
              </w:rPr>
              <w:t>机顶盒CA对象的regionCode（地区编码）</w:t>
            </w:r>
          </w:p>
          <w:p>
            <w:pPr>
              <w:pStyle w:val="96"/>
              <w:ind w:firstLine="32" w:firstLineChars="18"/>
              <w:rPr>
                <w:color w:val="000000" w:themeColor="text1"/>
                <w:sz w:val="18"/>
                <w:szCs w:val="18"/>
              </w:rPr>
            </w:pPr>
            <w:r>
              <w:rPr>
                <w:rFonts w:hint="eastAsia"/>
                <w:color w:val="000000" w:themeColor="text1"/>
                <w:sz w:val="18"/>
                <w:szCs w:val="18"/>
              </w:rPr>
              <w:t>FSDP对应将其转换成地市编码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rPr>
                <w:sz w:val="18"/>
                <w:szCs w:val="18"/>
              </w:rPr>
            </w:pPr>
            <w:r>
              <w:rPr>
                <w:rFonts w:hint="eastAsia"/>
                <w:sz w:val="18"/>
                <w:szCs w:val="18"/>
              </w:rPr>
              <w:t>serviceid</w:t>
            </w:r>
          </w:p>
        </w:tc>
        <w:tc>
          <w:tcPr>
            <w:tcW w:w="687" w:type="dxa"/>
          </w:tcPr>
          <w:p>
            <w:pPr>
              <w:pStyle w:val="96"/>
              <w:rPr>
                <w:sz w:val="18"/>
                <w:szCs w:val="18"/>
              </w:rPr>
            </w:pPr>
            <w:r>
              <w:rPr>
                <w:sz w:val="18"/>
                <w:szCs w:val="18"/>
              </w:rPr>
              <w:t>String</w:t>
            </w:r>
          </w:p>
        </w:tc>
        <w:tc>
          <w:tcPr>
            <w:tcW w:w="1072" w:type="dxa"/>
          </w:tcPr>
          <w:p>
            <w:pPr>
              <w:pStyle w:val="96"/>
              <w:rPr>
                <w:sz w:val="18"/>
                <w:szCs w:val="18"/>
              </w:rPr>
            </w:pPr>
            <w:r>
              <w:rPr>
                <w:rFonts w:hint="eastAsia"/>
                <w:sz w:val="18"/>
                <w:szCs w:val="18"/>
              </w:rPr>
              <w:t>40</w:t>
            </w:r>
          </w:p>
        </w:tc>
        <w:tc>
          <w:tcPr>
            <w:tcW w:w="5778" w:type="dxa"/>
          </w:tcPr>
          <w:p>
            <w:pPr>
              <w:pStyle w:val="96"/>
              <w:rPr>
                <w:sz w:val="18"/>
                <w:szCs w:val="18"/>
              </w:rPr>
            </w:pPr>
            <w:r>
              <w:rPr>
                <w:rFonts w:hint="eastAsia"/>
                <w:sz w:val="18"/>
                <w:szCs w:val="18"/>
              </w:rPr>
              <w:t>订购参数：业务产品编码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rPr>
                <w:sz w:val="18"/>
                <w:szCs w:val="18"/>
              </w:rPr>
            </w:pPr>
            <w:r>
              <w:rPr>
                <w:sz w:val="18"/>
                <w:szCs w:val="18"/>
              </w:rPr>
              <w:t>S</w:t>
            </w:r>
            <w:r>
              <w:rPr>
                <w:rFonts w:hint="eastAsia"/>
                <w:sz w:val="18"/>
                <w:szCs w:val="18"/>
              </w:rPr>
              <w:t>erviceName</w:t>
            </w:r>
          </w:p>
        </w:tc>
        <w:tc>
          <w:tcPr>
            <w:tcW w:w="687" w:type="dxa"/>
          </w:tcPr>
          <w:p>
            <w:pPr>
              <w:pStyle w:val="96"/>
              <w:rPr>
                <w:sz w:val="18"/>
                <w:szCs w:val="18"/>
              </w:rPr>
            </w:pPr>
            <w:r>
              <w:rPr>
                <w:rFonts w:hint="eastAsia"/>
                <w:sz w:val="18"/>
                <w:szCs w:val="18"/>
              </w:rPr>
              <w:t>String</w:t>
            </w:r>
          </w:p>
        </w:tc>
        <w:tc>
          <w:tcPr>
            <w:tcW w:w="1072" w:type="dxa"/>
          </w:tcPr>
          <w:p>
            <w:pPr>
              <w:pStyle w:val="96"/>
              <w:ind w:firstLine="32" w:firstLineChars="18"/>
              <w:rPr>
                <w:color w:val="000000" w:themeColor="text1"/>
                <w:sz w:val="18"/>
                <w:szCs w:val="18"/>
              </w:rPr>
            </w:pPr>
            <w:r>
              <w:rPr>
                <w:rFonts w:hint="eastAsia"/>
                <w:color w:val="000000" w:themeColor="text1"/>
                <w:sz w:val="18"/>
                <w:szCs w:val="18"/>
              </w:rPr>
              <w:t>256</w:t>
            </w:r>
          </w:p>
        </w:tc>
        <w:tc>
          <w:tcPr>
            <w:tcW w:w="5778" w:type="dxa"/>
          </w:tcPr>
          <w:p>
            <w:pPr>
              <w:pStyle w:val="96"/>
              <w:rPr>
                <w:sz w:val="18"/>
                <w:szCs w:val="18"/>
              </w:rPr>
            </w:pPr>
            <w:r>
              <w:rPr>
                <w:rFonts w:hint="eastAsia"/>
                <w:sz w:val="18"/>
                <w:szCs w:val="18"/>
              </w:rPr>
              <w:t>计费商品名称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rPr>
                <w:sz w:val="18"/>
                <w:szCs w:val="18"/>
              </w:rPr>
            </w:pPr>
            <w:r>
              <w:rPr>
                <w:sz w:val="18"/>
                <w:szCs w:val="18"/>
              </w:rPr>
              <w:t>F</w:t>
            </w:r>
            <w:r>
              <w:rPr>
                <w:rFonts w:hint="eastAsia"/>
                <w:sz w:val="18"/>
                <w:szCs w:val="18"/>
              </w:rPr>
              <w:t>ee</w:t>
            </w:r>
          </w:p>
        </w:tc>
        <w:tc>
          <w:tcPr>
            <w:tcW w:w="687" w:type="dxa"/>
          </w:tcPr>
          <w:p>
            <w:pPr>
              <w:pStyle w:val="96"/>
              <w:rPr>
                <w:sz w:val="18"/>
                <w:szCs w:val="18"/>
              </w:rPr>
            </w:pPr>
            <w:r>
              <w:rPr>
                <w:rFonts w:hint="eastAsia"/>
                <w:sz w:val="18"/>
                <w:szCs w:val="18"/>
              </w:rPr>
              <w:t>String</w:t>
            </w:r>
          </w:p>
        </w:tc>
        <w:tc>
          <w:tcPr>
            <w:tcW w:w="1072" w:type="dxa"/>
          </w:tcPr>
          <w:p>
            <w:pPr>
              <w:pStyle w:val="96"/>
              <w:ind w:firstLine="32" w:firstLineChars="18"/>
              <w:rPr>
                <w:color w:val="000000" w:themeColor="text1"/>
                <w:sz w:val="18"/>
                <w:szCs w:val="18"/>
              </w:rPr>
            </w:pPr>
            <w:r>
              <w:rPr>
                <w:rFonts w:hint="eastAsia"/>
                <w:color w:val="000000" w:themeColor="text1"/>
                <w:sz w:val="18"/>
                <w:szCs w:val="18"/>
              </w:rPr>
              <w:t>128</w:t>
            </w:r>
          </w:p>
        </w:tc>
        <w:tc>
          <w:tcPr>
            <w:tcW w:w="5778" w:type="dxa"/>
          </w:tcPr>
          <w:p>
            <w:pPr>
              <w:pStyle w:val="96"/>
              <w:rPr>
                <w:sz w:val="18"/>
                <w:szCs w:val="18"/>
              </w:rPr>
            </w:pPr>
            <w:r>
              <w:rPr>
                <w:rFonts w:hint="eastAsia"/>
                <w:sz w:val="18"/>
                <w:szCs w:val="18"/>
              </w:rPr>
              <w:t>计费总金额，单位为分，整数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rPr>
                <w:sz w:val="18"/>
                <w:szCs w:val="18"/>
              </w:rPr>
            </w:pPr>
            <w:r>
              <w:rPr>
                <w:rFonts w:hint="eastAsia"/>
              </w:rPr>
              <w:t>returl</w:t>
            </w:r>
          </w:p>
        </w:tc>
        <w:tc>
          <w:tcPr>
            <w:tcW w:w="687" w:type="dxa"/>
          </w:tcPr>
          <w:p>
            <w:pPr>
              <w:pStyle w:val="96"/>
              <w:rPr>
                <w:sz w:val="18"/>
                <w:szCs w:val="18"/>
              </w:rPr>
            </w:pPr>
            <w:r>
              <w:rPr>
                <w:rFonts w:hint="eastAsia"/>
                <w:sz w:val="18"/>
                <w:szCs w:val="18"/>
              </w:rPr>
              <w:t>String</w:t>
            </w:r>
          </w:p>
        </w:tc>
        <w:tc>
          <w:tcPr>
            <w:tcW w:w="1072" w:type="dxa"/>
          </w:tcPr>
          <w:p>
            <w:pPr>
              <w:pStyle w:val="96"/>
              <w:ind w:firstLine="32" w:firstLineChars="18"/>
              <w:rPr>
                <w:color w:val="000000" w:themeColor="text1"/>
                <w:sz w:val="18"/>
                <w:szCs w:val="18"/>
              </w:rPr>
            </w:pPr>
            <w:r>
              <w:rPr>
                <w:rFonts w:hint="eastAsia"/>
                <w:color w:val="000000" w:themeColor="text1"/>
                <w:sz w:val="18"/>
                <w:szCs w:val="18"/>
              </w:rPr>
              <w:t>512</w:t>
            </w:r>
          </w:p>
        </w:tc>
        <w:tc>
          <w:tcPr>
            <w:tcW w:w="5778" w:type="dxa"/>
          </w:tcPr>
          <w:p>
            <w:pPr>
              <w:pStyle w:val="96"/>
              <w:ind w:firstLine="32" w:firstLineChars="18"/>
              <w:rPr>
                <w:color w:val="000000" w:themeColor="text1"/>
                <w:sz w:val="18"/>
                <w:szCs w:val="18"/>
              </w:rPr>
            </w:pPr>
            <w:r>
              <w:rPr>
                <w:rFonts w:hint="eastAsia"/>
                <w:color w:val="000000" w:themeColor="text1"/>
                <w:sz w:val="18"/>
                <w:szCs w:val="18"/>
              </w:rPr>
              <w:t>登录后，页面转向的地址;返回数据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pStyle w:val="96"/>
              <w:ind w:left="-4" w:leftChars="-2"/>
              <w:rPr>
                <w:color w:val="000000" w:themeColor="text1"/>
              </w:rPr>
            </w:pPr>
            <w:r>
              <w:rPr>
                <w:rFonts w:hint="eastAsia"/>
                <w:color w:val="000000" w:themeColor="text1"/>
              </w:rPr>
              <w:t>retData</w:t>
            </w:r>
          </w:p>
        </w:tc>
        <w:tc>
          <w:tcPr>
            <w:tcW w:w="687" w:type="dxa"/>
          </w:tcPr>
          <w:p>
            <w:pPr>
              <w:pStyle w:val="96"/>
              <w:rPr>
                <w:color w:val="000000" w:themeColor="text1"/>
                <w:sz w:val="18"/>
                <w:szCs w:val="18"/>
              </w:rPr>
            </w:pPr>
            <w:r>
              <w:rPr>
                <w:rFonts w:hint="eastAsia"/>
                <w:color w:val="000000" w:themeColor="text1"/>
                <w:sz w:val="18"/>
                <w:szCs w:val="18"/>
              </w:rPr>
              <w:t>String</w:t>
            </w:r>
          </w:p>
        </w:tc>
        <w:tc>
          <w:tcPr>
            <w:tcW w:w="1072" w:type="dxa"/>
          </w:tcPr>
          <w:p>
            <w:pPr>
              <w:pStyle w:val="96"/>
              <w:ind w:firstLine="32" w:firstLineChars="18"/>
              <w:rPr>
                <w:color w:val="000000" w:themeColor="text1"/>
                <w:sz w:val="18"/>
                <w:szCs w:val="18"/>
              </w:rPr>
            </w:pPr>
            <w:r>
              <w:rPr>
                <w:rFonts w:hint="eastAsia"/>
                <w:color w:val="000000" w:themeColor="text1"/>
                <w:sz w:val="18"/>
                <w:szCs w:val="18"/>
              </w:rPr>
              <w:t>512</w:t>
            </w:r>
          </w:p>
        </w:tc>
        <w:tc>
          <w:tcPr>
            <w:tcW w:w="5778" w:type="dxa"/>
          </w:tcPr>
          <w:p>
            <w:pPr>
              <w:pStyle w:val="96"/>
              <w:ind w:firstLine="32" w:firstLineChars="18"/>
              <w:rPr>
                <w:color w:val="000000" w:themeColor="text1"/>
                <w:sz w:val="18"/>
                <w:szCs w:val="18"/>
              </w:rPr>
            </w:pPr>
            <w:r>
              <w:rPr>
                <w:rFonts w:hint="eastAsia"/>
                <w:color w:val="000000" w:themeColor="text1"/>
                <w:sz w:val="18"/>
                <w:szCs w:val="18"/>
              </w:rPr>
              <w:t>业务调用参数，调用后保证原样返回。可以为空（加密）等等；</w:t>
            </w:r>
          </w:p>
        </w:tc>
      </w:tr>
    </w:tbl>
    <w:p>
      <w:pPr>
        <w:pStyle w:val="15"/>
        <w:ind w:firstLine="210"/>
        <w:rPr>
          <w:color w:val="000000"/>
        </w:rPr>
      </w:pPr>
    </w:p>
    <w:p>
      <w:pPr>
        <w:pStyle w:val="15"/>
        <w:ind w:firstLine="210"/>
        <w:rPr>
          <w:color w:val="000000"/>
        </w:rPr>
      </w:pPr>
      <w:r>
        <w:rPr>
          <w:rFonts w:hint="eastAsia"/>
          <w:color w:val="000000"/>
        </w:rPr>
        <w:t>returl返回参数：</w:t>
      </w:r>
    </w:p>
    <w:tbl>
      <w:tblPr>
        <w:tblStyle w:val="32"/>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765"/>
        <w:gridCol w:w="1229"/>
        <w:gridCol w:w="5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shd w:val="clear" w:color="auto" w:fill="D9D9D9"/>
          </w:tcPr>
          <w:p>
            <w:pPr>
              <w:pStyle w:val="107"/>
              <w:jc w:val="both"/>
              <w:rPr>
                <w:sz w:val="18"/>
                <w:szCs w:val="18"/>
              </w:rPr>
            </w:pPr>
            <w:r>
              <w:rPr>
                <w:rFonts w:hint="eastAsia"/>
                <w:sz w:val="18"/>
                <w:szCs w:val="18"/>
              </w:rPr>
              <w:t>名称</w:t>
            </w:r>
          </w:p>
        </w:tc>
        <w:tc>
          <w:tcPr>
            <w:tcW w:w="765" w:type="dxa"/>
            <w:shd w:val="clear" w:color="auto" w:fill="D9D9D9"/>
          </w:tcPr>
          <w:p>
            <w:pPr>
              <w:pStyle w:val="107"/>
              <w:jc w:val="both"/>
              <w:rPr>
                <w:sz w:val="18"/>
                <w:szCs w:val="18"/>
              </w:rPr>
            </w:pPr>
            <w:r>
              <w:rPr>
                <w:rFonts w:hint="eastAsia"/>
                <w:sz w:val="18"/>
                <w:szCs w:val="18"/>
              </w:rPr>
              <w:t>类型</w:t>
            </w:r>
          </w:p>
        </w:tc>
        <w:tc>
          <w:tcPr>
            <w:tcW w:w="1229" w:type="dxa"/>
            <w:shd w:val="clear" w:color="auto" w:fill="D9D9D9"/>
          </w:tcPr>
          <w:p>
            <w:pPr>
              <w:pStyle w:val="107"/>
              <w:jc w:val="both"/>
              <w:rPr>
                <w:sz w:val="18"/>
                <w:szCs w:val="18"/>
              </w:rPr>
            </w:pPr>
            <w:r>
              <w:rPr>
                <w:rFonts w:hint="eastAsia"/>
                <w:sz w:val="18"/>
                <w:szCs w:val="18"/>
              </w:rPr>
              <w:t>长度</w:t>
            </w:r>
          </w:p>
        </w:tc>
        <w:tc>
          <w:tcPr>
            <w:tcW w:w="5919" w:type="dxa"/>
            <w:shd w:val="clear" w:color="auto" w:fill="D9D9D9"/>
          </w:tcPr>
          <w:p>
            <w:pPr>
              <w:pStyle w:val="107"/>
              <w:jc w:val="both"/>
              <w:rPr>
                <w:sz w:val="18"/>
                <w:szCs w:val="18"/>
              </w:rPr>
            </w:pPr>
            <w:r>
              <w:rPr>
                <w:rFonts w:hint="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96"/>
              <w:rPr>
                <w:sz w:val="18"/>
                <w:szCs w:val="18"/>
              </w:rPr>
            </w:pPr>
            <w:r>
              <w:rPr>
                <w:sz w:val="18"/>
                <w:szCs w:val="18"/>
              </w:rPr>
              <w:t>order</w:t>
            </w:r>
            <w:r>
              <w:rPr>
                <w:rFonts w:hint="eastAsia"/>
                <w:sz w:val="18"/>
                <w:szCs w:val="18"/>
              </w:rPr>
              <w:t>i</w:t>
            </w:r>
            <w:r>
              <w:rPr>
                <w:sz w:val="18"/>
                <w:szCs w:val="18"/>
              </w:rPr>
              <w:t>d</w:t>
            </w:r>
          </w:p>
        </w:tc>
        <w:tc>
          <w:tcPr>
            <w:tcW w:w="765" w:type="dxa"/>
          </w:tcPr>
          <w:p>
            <w:pPr>
              <w:pStyle w:val="96"/>
              <w:rPr>
                <w:sz w:val="18"/>
                <w:szCs w:val="18"/>
              </w:rPr>
            </w:pPr>
            <w:r>
              <w:rPr>
                <w:rFonts w:hint="eastAsia"/>
                <w:sz w:val="18"/>
                <w:szCs w:val="18"/>
              </w:rPr>
              <w:t>String</w:t>
            </w:r>
          </w:p>
        </w:tc>
        <w:tc>
          <w:tcPr>
            <w:tcW w:w="1229" w:type="dxa"/>
          </w:tcPr>
          <w:p>
            <w:pPr>
              <w:pStyle w:val="96"/>
              <w:rPr>
                <w:color w:val="000000" w:themeColor="text1"/>
                <w:sz w:val="18"/>
                <w:szCs w:val="18"/>
              </w:rPr>
            </w:pPr>
            <w:r>
              <w:rPr>
                <w:rFonts w:hint="eastAsia"/>
                <w:color w:val="000000" w:themeColor="text1"/>
                <w:sz w:val="18"/>
                <w:szCs w:val="18"/>
              </w:rPr>
              <w:t>50</w:t>
            </w:r>
          </w:p>
        </w:tc>
        <w:tc>
          <w:tcPr>
            <w:tcW w:w="5919" w:type="dxa"/>
          </w:tcPr>
          <w:p>
            <w:pPr>
              <w:pStyle w:val="96"/>
              <w:rPr>
                <w:sz w:val="18"/>
                <w:szCs w:val="18"/>
              </w:rPr>
            </w:pPr>
            <w:r>
              <w:rPr>
                <w:rFonts w:hint="eastAsia"/>
                <w:sz w:val="18"/>
                <w:szCs w:val="18"/>
              </w:rPr>
              <w:t>订单号：最终确认（订单确认接口）需要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96"/>
              <w:rPr>
                <w:color w:val="000000" w:themeColor="text1"/>
                <w:sz w:val="18"/>
                <w:szCs w:val="18"/>
              </w:rPr>
            </w:pPr>
            <w:r>
              <w:rPr>
                <w:rFonts w:hint="eastAsia"/>
                <w:color w:val="000000" w:themeColor="text1"/>
                <w:sz w:val="18"/>
                <w:szCs w:val="18"/>
              </w:rPr>
              <w:t>customID</w:t>
            </w:r>
          </w:p>
        </w:tc>
        <w:tc>
          <w:tcPr>
            <w:tcW w:w="765" w:type="dxa"/>
          </w:tcPr>
          <w:p>
            <w:pPr>
              <w:pStyle w:val="96"/>
              <w:rPr>
                <w:color w:val="000000" w:themeColor="text1"/>
                <w:sz w:val="18"/>
                <w:szCs w:val="18"/>
              </w:rPr>
            </w:pPr>
            <w:r>
              <w:rPr>
                <w:rFonts w:hint="eastAsia"/>
                <w:color w:val="000000" w:themeColor="text1"/>
                <w:sz w:val="18"/>
                <w:szCs w:val="18"/>
              </w:rPr>
              <w:t>S</w:t>
            </w:r>
            <w:r>
              <w:rPr>
                <w:color w:val="000000" w:themeColor="text1"/>
                <w:sz w:val="18"/>
                <w:szCs w:val="18"/>
              </w:rPr>
              <w:t>tring</w:t>
            </w:r>
          </w:p>
        </w:tc>
        <w:tc>
          <w:tcPr>
            <w:tcW w:w="1229" w:type="dxa"/>
          </w:tcPr>
          <w:p>
            <w:pPr>
              <w:pStyle w:val="96"/>
              <w:rPr>
                <w:color w:val="000000" w:themeColor="text1"/>
                <w:sz w:val="18"/>
                <w:szCs w:val="18"/>
              </w:rPr>
            </w:pPr>
            <w:r>
              <w:rPr>
                <w:rFonts w:hint="eastAsia"/>
                <w:sz w:val="18"/>
                <w:szCs w:val="18"/>
              </w:rPr>
              <w:t>30</w:t>
            </w:r>
          </w:p>
        </w:tc>
        <w:tc>
          <w:tcPr>
            <w:tcW w:w="5919" w:type="dxa"/>
          </w:tcPr>
          <w:p>
            <w:pPr>
              <w:pStyle w:val="96"/>
              <w:rPr>
                <w:color w:val="000000" w:themeColor="text1"/>
                <w:sz w:val="18"/>
                <w:szCs w:val="18"/>
              </w:rPr>
            </w:pPr>
            <w:r>
              <w:rPr>
                <w:rFonts w:hint="eastAsia"/>
                <w:color w:val="000000" w:themeColor="text1"/>
                <w:sz w:val="18"/>
                <w:szCs w:val="18"/>
              </w:rPr>
              <w:t>客户编号（1个客户多个智能卡或多个设备）</w:t>
            </w:r>
          </w:p>
          <w:p>
            <w:pPr>
              <w:pStyle w:val="96"/>
              <w:rPr>
                <w:color w:val="000000" w:themeColor="text1"/>
                <w:sz w:val="18"/>
                <w:szCs w:val="18"/>
              </w:rPr>
            </w:pPr>
            <w:r>
              <w:rPr>
                <w:rFonts w:hint="eastAsia"/>
                <w:color w:val="000000" w:themeColor="text1"/>
                <w:sz w:val="18"/>
                <w:szCs w:val="18"/>
              </w:rPr>
              <w:t>-2015/12/14 新增：可选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96"/>
              <w:rPr>
                <w:sz w:val="18"/>
                <w:szCs w:val="18"/>
              </w:rPr>
            </w:pPr>
            <w:r>
              <w:rPr>
                <w:rFonts w:hint="eastAsia"/>
                <w:sz w:val="18"/>
                <w:szCs w:val="18"/>
              </w:rPr>
              <w:t>spid</w:t>
            </w:r>
          </w:p>
        </w:tc>
        <w:tc>
          <w:tcPr>
            <w:tcW w:w="765" w:type="dxa"/>
          </w:tcPr>
          <w:p>
            <w:pPr>
              <w:pStyle w:val="96"/>
              <w:rPr>
                <w:sz w:val="18"/>
                <w:szCs w:val="18"/>
              </w:rPr>
            </w:pPr>
            <w:r>
              <w:rPr>
                <w:rFonts w:hint="eastAsia"/>
                <w:sz w:val="18"/>
                <w:szCs w:val="18"/>
              </w:rPr>
              <w:t>S</w:t>
            </w:r>
            <w:r>
              <w:rPr>
                <w:sz w:val="18"/>
                <w:szCs w:val="18"/>
              </w:rPr>
              <w:t>tring</w:t>
            </w:r>
          </w:p>
        </w:tc>
        <w:tc>
          <w:tcPr>
            <w:tcW w:w="1229" w:type="dxa"/>
          </w:tcPr>
          <w:p>
            <w:pPr>
              <w:pStyle w:val="96"/>
              <w:rPr>
                <w:sz w:val="18"/>
                <w:szCs w:val="18"/>
              </w:rPr>
            </w:pPr>
            <w:r>
              <w:rPr>
                <w:rFonts w:hint="eastAsia"/>
                <w:sz w:val="18"/>
                <w:szCs w:val="18"/>
              </w:rPr>
              <w:t>10</w:t>
            </w:r>
          </w:p>
        </w:tc>
        <w:tc>
          <w:tcPr>
            <w:tcW w:w="5919" w:type="dxa"/>
          </w:tcPr>
          <w:p>
            <w:pPr>
              <w:pStyle w:val="96"/>
              <w:rPr>
                <w:sz w:val="18"/>
                <w:szCs w:val="18"/>
              </w:rPr>
            </w:pPr>
            <w:r>
              <w:rPr>
                <w:sz w:val="18"/>
                <w:szCs w:val="18"/>
              </w:rPr>
              <w:t>S</w:t>
            </w:r>
            <w:r>
              <w:rPr>
                <w:rFonts w:hint="eastAsia"/>
                <w:sz w:val="18"/>
                <w:szCs w:val="18"/>
              </w:rPr>
              <w:t>p编号，唯一标识SP的编号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96"/>
              <w:rPr>
                <w:sz w:val="18"/>
                <w:szCs w:val="18"/>
              </w:rPr>
            </w:pPr>
            <w:r>
              <w:rPr>
                <w:rFonts w:hint="eastAsia"/>
                <w:sz w:val="18"/>
                <w:szCs w:val="18"/>
              </w:rPr>
              <w:t>devType</w:t>
            </w:r>
          </w:p>
        </w:tc>
        <w:tc>
          <w:tcPr>
            <w:tcW w:w="765" w:type="dxa"/>
          </w:tcPr>
          <w:p>
            <w:pPr>
              <w:pStyle w:val="96"/>
              <w:rPr>
                <w:sz w:val="18"/>
                <w:szCs w:val="18"/>
              </w:rPr>
            </w:pPr>
            <w:r>
              <w:rPr>
                <w:rFonts w:hint="eastAsia"/>
                <w:sz w:val="18"/>
                <w:szCs w:val="18"/>
              </w:rPr>
              <w:t>String</w:t>
            </w:r>
          </w:p>
        </w:tc>
        <w:tc>
          <w:tcPr>
            <w:tcW w:w="1229" w:type="dxa"/>
          </w:tcPr>
          <w:p>
            <w:pPr>
              <w:pStyle w:val="96"/>
              <w:rPr>
                <w:sz w:val="18"/>
                <w:szCs w:val="18"/>
              </w:rPr>
            </w:pPr>
            <w:r>
              <w:rPr>
                <w:rFonts w:hint="eastAsia"/>
                <w:sz w:val="18"/>
                <w:szCs w:val="18"/>
              </w:rPr>
              <w:t>3</w:t>
            </w:r>
          </w:p>
        </w:tc>
        <w:tc>
          <w:tcPr>
            <w:tcW w:w="5919" w:type="dxa"/>
          </w:tcPr>
          <w:p>
            <w:pPr>
              <w:pStyle w:val="96"/>
              <w:rPr>
                <w:sz w:val="18"/>
                <w:szCs w:val="18"/>
              </w:rPr>
            </w:pPr>
            <w:r>
              <w:rPr>
                <w:rFonts w:hint="eastAsia"/>
                <w:sz w:val="18"/>
                <w:szCs w:val="18"/>
              </w:rPr>
              <w:t>订购参数：设备类型：</w:t>
            </w:r>
            <w:r>
              <w:rPr>
                <w:sz w:val="18"/>
                <w:szCs w:val="18"/>
              </w:rPr>
              <w:t xml:space="preserve"> </w:t>
            </w:r>
            <w:r>
              <w:rPr>
                <w:rFonts w:hint="eastAsia"/>
                <w:sz w:val="18"/>
                <w:szCs w:val="18"/>
              </w:rPr>
              <w:t>见附录3.2.2</w:t>
            </w: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96"/>
              <w:rPr>
                <w:sz w:val="18"/>
                <w:szCs w:val="18"/>
              </w:rPr>
            </w:pPr>
            <w:r>
              <w:rPr>
                <w:rFonts w:hint="eastAsia"/>
                <w:sz w:val="18"/>
                <w:szCs w:val="18"/>
              </w:rPr>
              <w:t>devNo</w:t>
            </w:r>
          </w:p>
        </w:tc>
        <w:tc>
          <w:tcPr>
            <w:tcW w:w="765" w:type="dxa"/>
          </w:tcPr>
          <w:p>
            <w:pPr>
              <w:pStyle w:val="96"/>
              <w:rPr>
                <w:sz w:val="18"/>
                <w:szCs w:val="18"/>
              </w:rPr>
            </w:pPr>
            <w:r>
              <w:rPr>
                <w:rFonts w:hint="eastAsia"/>
                <w:sz w:val="18"/>
                <w:szCs w:val="18"/>
              </w:rPr>
              <w:t>String</w:t>
            </w:r>
          </w:p>
        </w:tc>
        <w:tc>
          <w:tcPr>
            <w:tcW w:w="1229" w:type="dxa"/>
          </w:tcPr>
          <w:p>
            <w:pPr>
              <w:pStyle w:val="96"/>
              <w:rPr>
                <w:sz w:val="18"/>
                <w:szCs w:val="18"/>
              </w:rPr>
            </w:pPr>
            <w:r>
              <w:rPr>
                <w:rFonts w:hint="eastAsia"/>
                <w:sz w:val="18"/>
                <w:szCs w:val="18"/>
              </w:rPr>
              <w:t>20</w:t>
            </w:r>
          </w:p>
        </w:tc>
        <w:tc>
          <w:tcPr>
            <w:tcW w:w="5919" w:type="dxa"/>
          </w:tcPr>
          <w:p>
            <w:pPr>
              <w:pStyle w:val="96"/>
              <w:rPr>
                <w:sz w:val="18"/>
                <w:szCs w:val="18"/>
              </w:rPr>
            </w:pPr>
            <w:r>
              <w:rPr>
                <w:rFonts w:hint="eastAsia"/>
                <w:sz w:val="18"/>
                <w:szCs w:val="18"/>
              </w:rPr>
              <w:t>订购参数：设备编号：智能卡、机顶盒的逻辑号码，其他硬件设备的序列号。智能卡号</w:t>
            </w:r>
          </w:p>
          <w:p>
            <w:pPr>
              <w:pStyle w:val="96"/>
              <w:rPr>
                <w:sz w:val="18"/>
                <w:szCs w:val="18"/>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96"/>
              <w:rPr>
                <w:sz w:val="18"/>
                <w:szCs w:val="18"/>
              </w:rPr>
            </w:pPr>
            <w:r>
              <w:rPr>
                <w:rFonts w:hint="eastAsia"/>
                <w:sz w:val="18"/>
                <w:szCs w:val="18"/>
              </w:rPr>
              <w:t>serviceid</w:t>
            </w:r>
          </w:p>
        </w:tc>
        <w:tc>
          <w:tcPr>
            <w:tcW w:w="765" w:type="dxa"/>
          </w:tcPr>
          <w:p>
            <w:pPr>
              <w:pStyle w:val="96"/>
              <w:rPr>
                <w:sz w:val="18"/>
                <w:szCs w:val="18"/>
              </w:rPr>
            </w:pPr>
            <w:r>
              <w:rPr>
                <w:sz w:val="18"/>
                <w:szCs w:val="18"/>
              </w:rPr>
              <w:t>String</w:t>
            </w:r>
          </w:p>
        </w:tc>
        <w:tc>
          <w:tcPr>
            <w:tcW w:w="1229" w:type="dxa"/>
          </w:tcPr>
          <w:p>
            <w:pPr>
              <w:pStyle w:val="96"/>
              <w:ind w:firstLine="32" w:firstLineChars="18"/>
              <w:rPr>
                <w:color w:val="000000" w:themeColor="text1"/>
                <w:sz w:val="18"/>
                <w:szCs w:val="18"/>
              </w:rPr>
            </w:pPr>
            <w:r>
              <w:rPr>
                <w:rFonts w:hint="eastAsia"/>
                <w:color w:val="000000" w:themeColor="text1"/>
                <w:sz w:val="18"/>
                <w:szCs w:val="18"/>
              </w:rPr>
              <w:t>50</w:t>
            </w:r>
          </w:p>
        </w:tc>
        <w:tc>
          <w:tcPr>
            <w:tcW w:w="5919" w:type="dxa"/>
          </w:tcPr>
          <w:p>
            <w:pPr>
              <w:pStyle w:val="96"/>
              <w:rPr>
                <w:sz w:val="18"/>
                <w:szCs w:val="18"/>
              </w:rPr>
            </w:pPr>
            <w:r>
              <w:rPr>
                <w:rFonts w:hint="eastAsia"/>
                <w:sz w:val="18"/>
                <w:szCs w:val="18"/>
              </w:rPr>
              <w:t>订购参数：一级业务产品编码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96"/>
              <w:rPr>
                <w:sz w:val="18"/>
                <w:szCs w:val="18"/>
              </w:rPr>
            </w:pPr>
            <w:r>
              <w:rPr>
                <w:rFonts w:hint="eastAsia"/>
                <w:sz w:val="18"/>
                <w:szCs w:val="18"/>
              </w:rPr>
              <w:t>r</w:t>
            </w:r>
            <w:r>
              <w:rPr>
                <w:sz w:val="18"/>
                <w:szCs w:val="18"/>
              </w:rPr>
              <w:t>esult</w:t>
            </w:r>
            <w:r>
              <w:rPr>
                <w:rFonts w:hint="eastAsia"/>
                <w:sz w:val="18"/>
                <w:szCs w:val="18"/>
              </w:rPr>
              <w:t>Code</w:t>
            </w:r>
          </w:p>
        </w:tc>
        <w:tc>
          <w:tcPr>
            <w:tcW w:w="765" w:type="dxa"/>
          </w:tcPr>
          <w:p>
            <w:pPr>
              <w:pStyle w:val="96"/>
              <w:rPr>
                <w:sz w:val="18"/>
                <w:szCs w:val="18"/>
              </w:rPr>
            </w:pPr>
            <w:r>
              <w:rPr>
                <w:rFonts w:hint="eastAsia"/>
                <w:sz w:val="18"/>
                <w:szCs w:val="18"/>
              </w:rPr>
              <w:t>Int</w:t>
            </w:r>
          </w:p>
        </w:tc>
        <w:tc>
          <w:tcPr>
            <w:tcW w:w="1229" w:type="dxa"/>
          </w:tcPr>
          <w:p>
            <w:pPr>
              <w:pStyle w:val="96"/>
              <w:rPr>
                <w:sz w:val="18"/>
                <w:szCs w:val="18"/>
              </w:rPr>
            </w:pPr>
            <w:r>
              <w:rPr>
                <w:rFonts w:hint="eastAsia"/>
                <w:sz w:val="18"/>
                <w:szCs w:val="18"/>
              </w:rPr>
              <w:t>3</w:t>
            </w:r>
          </w:p>
        </w:tc>
        <w:tc>
          <w:tcPr>
            <w:tcW w:w="5919" w:type="dxa"/>
          </w:tcPr>
          <w:p>
            <w:pPr>
              <w:rPr>
                <w:sz w:val="18"/>
                <w:szCs w:val="18"/>
              </w:rPr>
            </w:pPr>
            <w:r>
              <w:rPr>
                <w:rFonts w:hint="eastAsia"/>
                <w:sz w:val="18"/>
                <w:szCs w:val="18"/>
              </w:rPr>
              <w:t>0   验证成功</w:t>
            </w:r>
          </w:p>
          <w:p>
            <w:pPr>
              <w:pStyle w:val="96"/>
            </w:pPr>
            <w:r>
              <w:rPr>
                <w:rFonts w:hint="eastAsia"/>
                <w:sz w:val="18"/>
                <w:szCs w:val="18"/>
              </w:rPr>
              <w:t>非0 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pStyle w:val="96"/>
              <w:ind w:left="-4" w:leftChars="-2"/>
              <w:rPr>
                <w:color w:val="000000" w:themeColor="text1"/>
              </w:rPr>
            </w:pPr>
            <w:r>
              <w:rPr>
                <w:rFonts w:hint="eastAsia"/>
                <w:color w:val="000000" w:themeColor="text1"/>
              </w:rPr>
              <w:t>retData</w:t>
            </w:r>
          </w:p>
        </w:tc>
        <w:tc>
          <w:tcPr>
            <w:tcW w:w="765" w:type="dxa"/>
          </w:tcPr>
          <w:p>
            <w:pPr>
              <w:pStyle w:val="96"/>
              <w:rPr>
                <w:color w:val="000000" w:themeColor="text1"/>
              </w:rPr>
            </w:pPr>
            <w:r>
              <w:rPr>
                <w:rFonts w:hint="eastAsia"/>
                <w:color w:val="000000" w:themeColor="text1"/>
              </w:rPr>
              <w:t>String</w:t>
            </w:r>
          </w:p>
        </w:tc>
        <w:tc>
          <w:tcPr>
            <w:tcW w:w="1229" w:type="dxa"/>
          </w:tcPr>
          <w:p>
            <w:pPr>
              <w:pStyle w:val="96"/>
              <w:ind w:firstLine="32" w:firstLineChars="18"/>
              <w:rPr>
                <w:color w:val="000000" w:themeColor="text1"/>
                <w:sz w:val="18"/>
                <w:szCs w:val="18"/>
              </w:rPr>
            </w:pPr>
            <w:r>
              <w:rPr>
                <w:rFonts w:hint="eastAsia"/>
                <w:color w:val="000000" w:themeColor="text1"/>
                <w:sz w:val="18"/>
                <w:szCs w:val="18"/>
              </w:rPr>
              <w:t>512</w:t>
            </w:r>
          </w:p>
        </w:tc>
        <w:tc>
          <w:tcPr>
            <w:tcW w:w="5919" w:type="dxa"/>
          </w:tcPr>
          <w:p>
            <w:pPr>
              <w:pStyle w:val="96"/>
              <w:ind w:firstLine="38" w:firstLineChars="18"/>
              <w:rPr>
                <w:color w:val="000000" w:themeColor="text1"/>
              </w:rPr>
            </w:pPr>
            <w:r>
              <w:rPr>
                <w:rFonts w:hint="eastAsia"/>
                <w:color w:val="000000" w:themeColor="text1"/>
              </w:rPr>
              <w:t>业务调用参数，调用后保证原样返回。可以为空（加密）等等；</w:t>
            </w:r>
          </w:p>
        </w:tc>
      </w:tr>
    </w:tbl>
    <w:p>
      <w:pPr>
        <w:rPr>
          <w:rFonts w:ascii="宋体" w:hAnsi="宋体"/>
        </w:rPr>
      </w:pPr>
    </w:p>
    <w:p>
      <w:pPr>
        <w:rPr>
          <w:rFonts w:ascii="宋体" w:hAnsi="宋体"/>
        </w:rPr>
      </w:pPr>
    </w:p>
    <w:p>
      <w:pPr>
        <w:pStyle w:val="2"/>
      </w:pPr>
      <w:bookmarkStart w:id="88" w:name="_Toc458083252"/>
      <w:r>
        <w:rPr>
          <w:rFonts w:hint="eastAsia"/>
        </w:rPr>
        <w:t>FSDP SP实时查询接口</w:t>
      </w:r>
      <w:bookmarkEnd w:id="88"/>
    </w:p>
    <w:p>
      <w:pPr>
        <w:pStyle w:val="3"/>
      </w:pPr>
      <w:r>
        <w:rPr>
          <w:rFonts w:hint="eastAsia"/>
        </w:rPr>
        <w:t>FSDP为SP提供实时用户信息查询接口，为SP业务运营提供保障，SP在给用户提供服务前，如在线订购，点播、支付过程前，需要调用实时用户查询接口，由SP系统对用户信息进行鉴权。</w:t>
      </w:r>
    </w:p>
    <w:p>
      <w:pPr>
        <w:pStyle w:val="3"/>
      </w:pPr>
      <w:r>
        <w:rPr>
          <w:rFonts w:hint="eastAsia"/>
        </w:rPr>
        <w:t>目前鉴权要求：</w:t>
      </w:r>
    </w:p>
    <w:p>
      <w:pPr>
        <w:pStyle w:val="3"/>
        <w:numPr>
          <w:ilvl w:val="6"/>
          <w:numId w:val="26"/>
        </w:numPr>
        <w:ind w:left="1701" w:hanging="425"/>
      </w:pPr>
      <w:r>
        <w:rPr>
          <w:rFonts w:hint="eastAsia"/>
        </w:rPr>
        <w:t>增值业务只有个人客户能开通使用，其他客户不能使用；</w:t>
      </w:r>
    </w:p>
    <w:p>
      <w:pPr>
        <w:pStyle w:val="3"/>
        <w:numPr>
          <w:ilvl w:val="6"/>
          <w:numId w:val="26"/>
        </w:numPr>
        <w:ind w:left="1701" w:hanging="425"/>
      </w:pPr>
      <w:r>
        <w:rPr>
          <w:rFonts w:hint="eastAsia"/>
        </w:rPr>
        <w:t>用户状态为已开通的用户，才能正常使用业务；</w:t>
      </w:r>
    </w:p>
    <w:p>
      <w:pPr>
        <w:pStyle w:val="4"/>
      </w:pPr>
      <w:bookmarkStart w:id="89" w:name="_Toc458083253"/>
      <w:r>
        <w:rPr>
          <w:rFonts w:hint="eastAsia"/>
        </w:rPr>
        <w:t>用户信息实时查询接口</w:t>
      </w:r>
      <w:bookmarkEnd w:id="89"/>
    </w:p>
    <w:p>
      <w:pPr>
        <w:pStyle w:val="5"/>
      </w:pPr>
      <w:bookmarkStart w:id="90" w:name="_Toc458083254"/>
      <w:r>
        <w:rPr>
          <w:rFonts w:hint="eastAsia"/>
        </w:rPr>
        <w:t>接口说明</w:t>
      </w:r>
      <w:bookmarkEnd w:id="90"/>
    </w:p>
    <w:p>
      <w:pPr>
        <w:pStyle w:val="15"/>
        <w:spacing w:before="156" w:after="156" w:line="360" w:lineRule="auto"/>
        <w:ind w:left="420" w:firstLineChars="200"/>
      </w:pPr>
      <w:r>
        <w:rPr>
          <w:rFonts w:hint="eastAsia"/>
        </w:rPr>
        <w:t>本接口采用WebService方式由SP在业务运营过程中需要进行调用。</w:t>
      </w:r>
    </w:p>
    <w:p>
      <w:pPr>
        <w:pStyle w:val="5"/>
      </w:pPr>
      <w:bookmarkStart w:id="91" w:name="_Toc458083255"/>
      <w:r>
        <w:rPr>
          <w:rFonts w:hint="eastAsia"/>
        </w:rPr>
        <w:t>接口定义</w:t>
      </w:r>
      <w:bookmarkEnd w:id="91"/>
    </w:p>
    <w:p>
      <w:pPr>
        <w:pStyle w:val="15"/>
        <w:spacing w:before="156" w:after="156"/>
        <w:ind w:firstLine="210"/>
        <w:rPr>
          <w:color w:val="000000"/>
        </w:rPr>
      </w:pPr>
      <w:r>
        <w:rPr>
          <w:rFonts w:hint="eastAsia"/>
          <w:color w:val="000000"/>
        </w:rPr>
        <w:t>触发条件：用户在反向订购和业务使用前调用，进行用户鉴权</w:t>
      </w:r>
    </w:p>
    <w:p>
      <w:pPr>
        <w:pStyle w:val="15"/>
        <w:ind w:firstLine="210"/>
        <w:rPr>
          <w:color w:val="000000"/>
        </w:rPr>
      </w:pPr>
      <w:r>
        <w:rPr>
          <w:rFonts w:hint="eastAsia"/>
          <w:color w:val="000000"/>
        </w:rPr>
        <w:t>承载协议：Web Service(Document Style)</w:t>
      </w:r>
    </w:p>
    <w:p>
      <w:pPr>
        <w:pStyle w:val="15"/>
        <w:ind w:firstLine="210"/>
        <w:rPr>
          <w:color w:val="000000"/>
        </w:rPr>
      </w:pPr>
      <w:r>
        <w:rPr>
          <w:rFonts w:hint="eastAsia"/>
          <w:color w:val="000000"/>
        </w:rPr>
        <w:t>方向：SP-&gt;FSDP</w:t>
      </w:r>
    </w:p>
    <w:p>
      <w:pPr>
        <w:pStyle w:val="15"/>
        <w:ind w:firstLine="210"/>
        <w:rPr>
          <w:color w:val="000000"/>
        </w:rPr>
      </w:pPr>
      <w:r>
        <w:rPr>
          <w:rFonts w:hint="eastAsia"/>
          <w:color w:val="000000"/>
        </w:rPr>
        <w:t>原型描述：</w:t>
      </w:r>
      <w:r>
        <w:rPr>
          <w:rFonts w:hint="eastAsia"/>
        </w:rPr>
        <w:t>queryUserInfo ()</w:t>
      </w:r>
    </w:p>
    <w:p>
      <w:pPr>
        <w:pStyle w:val="15"/>
        <w:ind w:firstLine="210"/>
        <w:rPr>
          <w:color w:val="000000"/>
        </w:rPr>
      </w:pPr>
      <w:r>
        <w:rPr>
          <w:rFonts w:hint="eastAsia"/>
          <w:color w:val="000000"/>
        </w:rPr>
        <w:t>输入参数：</w:t>
      </w:r>
    </w:p>
    <w:tbl>
      <w:tblPr>
        <w:tblStyle w:val="32"/>
        <w:tblW w:w="8611" w:type="dxa"/>
        <w:tblInd w:w="28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30"/>
        <w:gridCol w:w="1098"/>
        <w:gridCol w:w="769"/>
        <w:gridCol w:w="769"/>
        <w:gridCol w:w="434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shd w:val="clear" w:color="auto" w:fill="D9D9D9"/>
          </w:tcPr>
          <w:p>
            <w:pPr>
              <w:spacing w:line="360" w:lineRule="atLeast"/>
              <w:rPr>
                <w:b/>
                <w:sz w:val="18"/>
                <w:szCs w:val="18"/>
              </w:rPr>
            </w:pPr>
            <w:r>
              <w:rPr>
                <w:rFonts w:hint="eastAsia"/>
                <w:b/>
                <w:sz w:val="18"/>
                <w:szCs w:val="18"/>
              </w:rPr>
              <w:t>参数名称</w:t>
            </w:r>
          </w:p>
        </w:tc>
        <w:tc>
          <w:tcPr>
            <w:tcW w:w="1098" w:type="dxa"/>
            <w:shd w:val="clear" w:color="auto" w:fill="D9D9D9"/>
          </w:tcPr>
          <w:p>
            <w:pPr>
              <w:spacing w:line="360" w:lineRule="atLeast"/>
              <w:rPr>
                <w:b/>
                <w:sz w:val="18"/>
                <w:szCs w:val="18"/>
              </w:rPr>
            </w:pPr>
            <w:r>
              <w:rPr>
                <w:rFonts w:hint="eastAsia"/>
                <w:b/>
                <w:sz w:val="18"/>
                <w:szCs w:val="18"/>
              </w:rPr>
              <w:t>类型</w:t>
            </w:r>
          </w:p>
        </w:tc>
        <w:tc>
          <w:tcPr>
            <w:tcW w:w="769" w:type="dxa"/>
            <w:shd w:val="clear" w:color="auto" w:fill="D9D9D9"/>
          </w:tcPr>
          <w:p>
            <w:pPr>
              <w:spacing w:line="360" w:lineRule="atLeast"/>
              <w:rPr>
                <w:b/>
                <w:sz w:val="18"/>
                <w:szCs w:val="18"/>
              </w:rPr>
            </w:pPr>
            <w:r>
              <w:rPr>
                <w:rFonts w:hint="eastAsia"/>
                <w:b/>
                <w:sz w:val="18"/>
                <w:szCs w:val="18"/>
              </w:rPr>
              <w:t>出现次数</w:t>
            </w:r>
            <w:r>
              <w:rPr>
                <w:b/>
                <w:sz w:val="18"/>
                <w:szCs w:val="18"/>
              </w:rPr>
              <w:t xml:space="preserve"> </w:t>
            </w:r>
          </w:p>
        </w:tc>
        <w:tc>
          <w:tcPr>
            <w:tcW w:w="769" w:type="dxa"/>
            <w:shd w:val="clear" w:color="auto" w:fill="D9D9D9"/>
          </w:tcPr>
          <w:p>
            <w:pPr>
              <w:spacing w:line="360" w:lineRule="atLeast"/>
              <w:rPr>
                <w:b/>
                <w:sz w:val="18"/>
                <w:szCs w:val="18"/>
              </w:rPr>
            </w:pPr>
            <w:r>
              <w:rPr>
                <w:rFonts w:hint="eastAsia"/>
                <w:b/>
                <w:sz w:val="18"/>
                <w:szCs w:val="18"/>
              </w:rPr>
              <w:t>长度</w:t>
            </w:r>
          </w:p>
        </w:tc>
        <w:tc>
          <w:tcPr>
            <w:tcW w:w="4345" w:type="dxa"/>
            <w:shd w:val="clear" w:color="auto" w:fill="D9D9D9"/>
          </w:tcPr>
          <w:p>
            <w:pPr>
              <w:spacing w:line="360" w:lineRule="atLeast"/>
              <w:rPr>
                <w:b/>
                <w:sz w:val="18"/>
                <w:szCs w:val="18"/>
              </w:rPr>
            </w:pPr>
            <w:r>
              <w:rPr>
                <w:rFonts w:hint="eastAsia"/>
                <w:b/>
                <w:sz w:val="18"/>
                <w:szCs w:val="18"/>
              </w:rPr>
              <w:t>注释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streamingNo</w:t>
            </w:r>
          </w:p>
        </w:tc>
        <w:tc>
          <w:tcPr>
            <w:tcW w:w="1098"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20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流水号，可用于调用／提供双方比较接口调用情况</w:t>
            </w:r>
            <w:r>
              <w:rPr>
                <w:rFonts w:ascii="Times New Roman" w:hAnsi="Times New Roman"/>
                <w:color w:val="000000" w:themeColor="text1"/>
              </w:rPr>
              <w:tab/>
            </w:r>
          </w:p>
          <w:p>
            <w:pPr>
              <w:pStyle w:val="96"/>
              <w:rPr>
                <w:rFonts w:ascii="Times New Roman" w:hAnsi="Times New Roman"/>
                <w:color w:val="000000" w:themeColor="text1"/>
              </w:rPr>
            </w:pPr>
            <w:r>
              <w:rPr>
                <w:rFonts w:hint="eastAsia" w:ascii="Times New Roman" w:hAnsi="Times New Roman"/>
                <w:color w:val="000000" w:themeColor="text1"/>
              </w:rPr>
              <w:t>格式：时间戳（YYYYMMDDHHMi24SS）＋6位序号。</w:t>
            </w:r>
          </w:p>
          <w:p>
            <w:pPr>
              <w:pStyle w:val="96"/>
              <w:rPr>
                <w:rFonts w:ascii="Times New Roman" w:hAnsi="Times New Roman"/>
                <w:color w:val="000000" w:themeColor="text1"/>
              </w:rPr>
            </w:pPr>
            <w:r>
              <w:rPr>
                <w:rFonts w:hint="eastAsia" w:ascii="Times New Roman" w:hAnsi="Times New Roman"/>
                <w:color w:val="000000" w:themeColor="text1"/>
              </w:rPr>
              <w:t>2０位，序号从000000递增到999999后，从000000重新开始。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timeStamp</w:t>
            </w:r>
          </w:p>
        </w:tc>
        <w:tc>
          <w:tcPr>
            <w:tcW w:w="1098"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14</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时间戳（YYYYMMDDHHMMSS），小时采用24小时制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devno</w:t>
            </w:r>
          </w:p>
        </w:tc>
        <w:tc>
          <w:tcPr>
            <w:tcW w:w="1098" w:type="dxa"/>
          </w:tcPr>
          <w:p>
            <w:pPr>
              <w:pStyle w:val="96"/>
              <w:rPr>
                <w:rFonts w:ascii="Times New Roman" w:hAnsi="Times New Roman"/>
                <w:color w:val="000000" w:themeColor="text1"/>
              </w:rPr>
            </w:pPr>
            <w:r>
              <w:rPr>
                <w:rFonts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20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智能卡号</w:t>
            </w:r>
          </w:p>
          <w:p>
            <w:pPr>
              <w:pStyle w:val="96"/>
              <w:rPr>
                <w:rFonts w:ascii="Times New Roman" w:hAnsi="Times New Roman"/>
                <w:color w:val="000000" w:themeColor="text1"/>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0" w:type="dxa"/>
          </w:tcPr>
          <w:p>
            <w:pPr>
              <w:pStyle w:val="96"/>
              <w:rPr>
                <w:rFonts w:ascii="Times New Roman" w:hAnsi="Times New Roman"/>
                <w:color w:val="000000" w:themeColor="text1"/>
              </w:rPr>
            </w:pPr>
            <w:r>
              <w:rPr>
                <w:rFonts w:hint="eastAsia" w:ascii="Times New Roman" w:hAnsi="Times New Roman"/>
                <w:color w:val="000000" w:themeColor="text1"/>
              </w:rPr>
              <w:t>CARegionCode</w:t>
            </w:r>
          </w:p>
        </w:tc>
        <w:tc>
          <w:tcPr>
            <w:tcW w:w="1098"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769" w:type="dxa"/>
          </w:tcPr>
          <w:p>
            <w:pPr>
              <w:pStyle w:val="96"/>
              <w:rPr>
                <w:rFonts w:ascii="Times New Roman" w:hAnsi="Times New Roman"/>
                <w:color w:val="000000" w:themeColor="text1"/>
              </w:rPr>
            </w:pPr>
            <w:r>
              <w:rPr>
                <w:rFonts w:hint="eastAsia" w:ascii="Times New Roman" w:hAnsi="Times New Roman"/>
                <w:color w:val="000000" w:themeColor="text1"/>
              </w:rPr>
              <w:t>50</w:t>
            </w:r>
          </w:p>
        </w:tc>
        <w:tc>
          <w:tcPr>
            <w:tcW w:w="4345" w:type="dxa"/>
          </w:tcPr>
          <w:p>
            <w:pPr>
              <w:pStyle w:val="96"/>
              <w:rPr>
                <w:rFonts w:ascii="Times New Roman" w:hAnsi="Times New Roman"/>
                <w:color w:val="000000" w:themeColor="text1"/>
              </w:rPr>
            </w:pPr>
            <w:r>
              <w:rPr>
                <w:rFonts w:hint="eastAsia" w:ascii="Times New Roman" w:hAnsi="Times New Roman"/>
                <w:color w:val="000000" w:themeColor="text1"/>
              </w:rPr>
              <w:t>CA对象中的CARegionCode属性，智能卡中的区域代码</w:t>
            </w:r>
          </w:p>
        </w:tc>
      </w:tr>
    </w:tbl>
    <w:p>
      <w:pPr>
        <w:pStyle w:val="15"/>
        <w:ind w:firstLine="210"/>
        <w:rPr>
          <w:color w:val="000000"/>
        </w:rPr>
      </w:pPr>
    </w:p>
    <w:p>
      <w:pPr>
        <w:pStyle w:val="15"/>
        <w:ind w:firstLine="210"/>
        <w:rPr>
          <w:color w:val="000000"/>
        </w:rPr>
      </w:pPr>
      <w:r>
        <w:rPr>
          <w:rFonts w:hint="eastAsia"/>
          <w:color w:val="000000"/>
        </w:rPr>
        <w:t>输出参数：</w:t>
      </w:r>
    </w:p>
    <w:tbl>
      <w:tblPr>
        <w:tblStyle w:val="32"/>
        <w:tblW w:w="8364" w:type="dxa"/>
        <w:tblInd w:w="28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36"/>
        <w:gridCol w:w="1244"/>
        <w:gridCol w:w="962"/>
        <w:gridCol w:w="962"/>
        <w:gridCol w:w="35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shd w:val="clear" w:color="auto" w:fill="D9D9D9"/>
          </w:tcPr>
          <w:p>
            <w:pPr>
              <w:spacing w:line="360" w:lineRule="atLeast"/>
              <w:rPr>
                <w:b/>
                <w:sz w:val="18"/>
                <w:szCs w:val="18"/>
              </w:rPr>
            </w:pPr>
            <w:r>
              <w:rPr>
                <w:rFonts w:hint="eastAsia"/>
                <w:b/>
                <w:sz w:val="18"/>
                <w:szCs w:val="18"/>
              </w:rPr>
              <w:t>参数名称</w:t>
            </w:r>
          </w:p>
        </w:tc>
        <w:tc>
          <w:tcPr>
            <w:tcW w:w="1244" w:type="dxa"/>
            <w:shd w:val="clear" w:color="auto" w:fill="D9D9D9"/>
          </w:tcPr>
          <w:p>
            <w:pPr>
              <w:spacing w:line="360" w:lineRule="atLeast"/>
              <w:rPr>
                <w:b/>
                <w:sz w:val="18"/>
                <w:szCs w:val="18"/>
              </w:rPr>
            </w:pPr>
            <w:r>
              <w:rPr>
                <w:rFonts w:hint="eastAsia"/>
                <w:b/>
                <w:sz w:val="18"/>
                <w:szCs w:val="18"/>
              </w:rPr>
              <w:t>类型</w:t>
            </w:r>
          </w:p>
        </w:tc>
        <w:tc>
          <w:tcPr>
            <w:tcW w:w="962" w:type="dxa"/>
            <w:shd w:val="clear" w:color="auto" w:fill="D9D9D9"/>
          </w:tcPr>
          <w:p>
            <w:pPr>
              <w:spacing w:line="360" w:lineRule="atLeast"/>
              <w:rPr>
                <w:b/>
                <w:sz w:val="18"/>
                <w:szCs w:val="18"/>
              </w:rPr>
            </w:pPr>
            <w:r>
              <w:rPr>
                <w:rFonts w:hint="eastAsia"/>
                <w:b/>
                <w:sz w:val="18"/>
                <w:szCs w:val="18"/>
              </w:rPr>
              <w:t>出现次数</w:t>
            </w:r>
            <w:r>
              <w:rPr>
                <w:b/>
                <w:sz w:val="18"/>
                <w:szCs w:val="18"/>
              </w:rPr>
              <w:t xml:space="preserve"> </w:t>
            </w:r>
          </w:p>
        </w:tc>
        <w:tc>
          <w:tcPr>
            <w:tcW w:w="962" w:type="dxa"/>
            <w:shd w:val="clear" w:color="auto" w:fill="D9D9D9"/>
          </w:tcPr>
          <w:p>
            <w:pPr>
              <w:spacing w:line="360" w:lineRule="atLeast"/>
              <w:rPr>
                <w:b/>
                <w:sz w:val="18"/>
                <w:szCs w:val="18"/>
              </w:rPr>
            </w:pPr>
            <w:r>
              <w:rPr>
                <w:rFonts w:hint="eastAsia"/>
                <w:b/>
                <w:sz w:val="18"/>
                <w:szCs w:val="18"/>
              </w:rPr>
              <w:t>长度</w:t>
            </w:r>
          </w:p>
        </w:tc>
        <w:tc>
          <w:tcPr>
            <w:tcW w:w="3560" w:type="dxa"/>
            <w:shd w:val="clear" w:color="auto" w:fill="D9D9D9"/>
          </w:tcPr>
          <w:p>
            <w:pPr>
              <w:spacing w:line="360" w:lineRule="atLeast"/>
              <w:rPr>
                <w:b/>
                <w:sz w:val="18"/>
                <w:szCs w:val="18"/>
              </w:rPr>
            </w:pPr>
            <w:r>
              <w:rPr>
                <w:rFonts w:hint="eastAsia"/>
                <w:b/>
                <w:sz w:val="18"/>
                <w:szCs w:val="18"/>
              </w:rPr>
              <w:t>注释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rPr>
                <w:sz w:val="18"/>
                <w:szCs w:val="18"/>
              </w:rPr>
            </w:pPr>
            <w:r>
              <w:rPr>
                <w:rFonts w:hint="eastAsia"/>
                <w:sz w:val="18"/>
                <w:szCs w:val="18"/>
              </w:rPr>
              <w:t>s</w:t>
            </w:r>
            <w:r>
              <w:rPr>
                <w:sz w:val="18"/>
                <w:szCs w:val="18"/>
              </w:rPr>
              <w:t>treamingNo</w:t>
            </w:r>
          </w:p>
        </w:tc>
        <w:tc>
          <w:tcPr>
            <w:tcW w:w="1244" w:type="dxa"/>
          </w:tcPr>
          <w:p>
            <w:pPr>
              <w:rPr>
                <w:sz w:val="18"/>
                <w:szCs w:val="18"/>
              </w:rPr>
            </w:pPr>
            <w:r>
              <w:rPr>
                <w:rFonts w:hint="eastAsia"/>
                <w:sz w:val="18"/>
                <w:szCs w:val="18"/>
              </w:rPr>
              <w:t>String</w:t>
            </w:r>
          </w:p>
        </w:tc>
        <w:tc>
          <w:tcPr>
            <w:tcW w:w="962" w:type="dxa"/>
          </w:tcPr>
          <w:p>
            <w:pPr>
              <w:rPr>
                <w:sz w:val="18"/>
                <w:szCs w:val="18"/>
              </w:rPr>
            </w:pPr>
            <w:r>
              <w:rPr>
                <w:sz w:val="18"/>
                <w:szCs w:val="18"/>
              </w:rPr>
              <w:t>1</w:t>
            </w:r>
          </w:p>
        </w:tc>
        <w:tc>
          <w:tcPr>
            <w:tcW w:w="962" w:type="dxa"/>
          </w:tcPr>
          <w:p>
            <w:pPr>
              <w:rPr>
                <w:sz w:val="18"/>
                <w:szCs w:val="18"/>
              </w:rPr>
            </w:pPr>
            <w:r>
              <w:rPr>
                <w:rFonts w:hint="eastAsia"/>
                <w:sz w:val="18"/>
                <w:szCs w:val="18"/>
              </w:rPr>
              <w:t>20</w:t>
            </w:r>
          </w:p>
        </w:tc>
        <w:tc>
          <w:tcPr>
            <w:tcW w:w="3560" w:type="dxa"/>
          </w:tcPr>
          <w:p>
            <w:pPr>
              <w:rPr>
                <w:sz w:val="18"/>
                <w:szCs w:val="18"/>
              </w:rPr>
            </w:pPr>
            <w:r>
              <w:rPr>
                <w:rFonts w:hint="eastAsia"/>
                <w:sz w:val="18"/>
                <w:szCs w:val="18"/>
              </w:rPr>
              <w:t>将调用的StreamingNo原样返回，保证调用／返回的同步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sz w:val="18"/>
                <w:szCs w:val="18"/>
              </w:rPr>
            </w:pPr>
            <w:r>
              <w:rPr>
                <w:rFonts w:hint="eastAsia"/>
                <w:sz w:val="18"/>
                <w:szCs w:val="18"/>
              </w:rPr>
              <w:t>r</w:t>
            </w:r>
            <w:r>
              <w:rPr>
                <w:sz w:val="18"/>
                <w:szCs w:val="18"/>
              </w:rPr>
              <w:t>esult</w:t>
            </w:r>
            <w:r>
              <w:rPr>
                <w:rFonts w:hint="eastAsia"/>
                <w:sz w:val="18"/>
                <w:szCs w:val="18"/>
              </w:rPr>
              <w:t xml:space="preserve">Code </w:t>
            </w:r>
          </w:p>
        </w:tc>
        <w:tc>
          <w:tcPr>
            <w:tcW w:w="1244" w:type="dxa"/>
          </w:tcPr>
          <w:p>
            <w:pPr>
              <w:pStyle w:val="96"/>
              <w:rPr>
                <w:sz w:val="18"/>
                <w:szCs w:val="18"/>
              </w:rPr>
            </w:pPr>
            <w:r>
              <w:rPr>
                <w:sz w:val="18"/>
                <w:szCs w:val="18"/>
              </w:rPr>
              <w:t>Integer</w:t>
            </w:r>
          </w:p>
        </w:tc>
        <w:tc>
          <w:tcPr>
            <w:tcW w:w="962" w:type="dxa"/>
          </w:tcPr>
          <w:p>
            <w:pPr>
              <w:pStyle w:val="96"/>
              <w:rPr>
                <w:sz w:val="18"/>
                <w:szCs w:val="18"/>
              </w:rPr>
            </w:pPr>
            <w:r>
              <w:rPr>
                <w:rFonts w:hint="eastAsia"/>
                <w:sz w:val="18"/>
                <w:szCs w:val="18"/>
              </w:rPr>
              <w:t>1</w:t>
            </w:r>
          </w:p>
        </w:tc>
        <w:tc>
          <w:tcPr>
            <w:tcW w:w="962" w:type="dxa"/>
          </w:tcPr>
          <w:p>
            <w:pPr>
              <w:pStyle w:val="96"/>
              <w:rPr>
                <w:sz w:val="18"/>
                <w:szCs w:val="18"/>
              </w:rPr>
            </w:pPr>
            <w:r>
              <w:rPr>
                <w:rFonts w:hint="eastAsia"/>
                <w:sz w:val="18"/>
                <w:szCs w:val="18"/>
              </w:rPr>
              <w:t>4</w:t>
            </w:r>
          </w:p>
        </w:tc>
        <w:tc>
          <w:tcPr>
            <w:tcW w:w="3560" w:type="dxa"/>
          </w:tcPr>
          <w:p>
            <w:pPr>
              <w:pStyle w:val="96"/>
              <w:rPr>
                <w:sz w:val="18"/>
                <w:szCs w:val="18"/>
              </w:rPr>
            </w:pPr>
            <w:r>
              <w:rPr>
                <w:rFonts w:hint="eastAsia"/>
                <w:sz w:val="18"/>
                <w:szCs w:val="18"/>
              </w:rPr>
              <w:t>0 查询成功</w:t>
            </w:r>
          </w:p>
          <w:p>
            <w:pPr>
              <w:pStyle w:val="96"/>
              <w:rPr>
                <w:sz w:val="18"/>
                <w:szCs w:val="18"/>
              </w:rPr>
            </w:pPr>
            <w:r>
              <w:rPr>
                <w:rFonts w:hint="eastAsia"/>
                <w:sz w:val="18"/>
                <w:szCs w:val="18"/>
              </w:rPr>
              <w:t>非0 失败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t>cus</w:t>
            </w:r>
            <w:r>
              <w:rPr>
                <w:rFonts w:hint="eastAsia"/>
              </w:rPr>
              <w:t>tid</w:t>
            </w:r>
          </w:p>
        </w:tc>
        <w:tc>
          <w:tcPr>
            <w:tcW w:w="1244" w:type="dxa"/>
          </w:tcPr>
          <w:p>
            <w:pPr>
              <w:pStyle w:val="96"/>
              <w:rPr>
                <w:rFonts w:ascii="Times New Roman" w:hAnsi="Times New Roman"/>
                <w:color w:val="000000" w:themeColor="text1"/>
              </w:rPr>
            </w:pPr>
            <w:r>
              <w:rPr>
                <w:rFonts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30</w:t>
            </w:r>
          </w:p>
        </w:tc>
        <w:tc>
          <w:tcPr>
            <w:tcW w:w="3560" w:type="dxa"/>
          </w:tcPr>
          <w:p>
            <w:pPr>
              <w:pStyle w:val="96"/>
              <w:rPr>
                <w:rFonts w:ascii="Times New Roman" w:hAnsi="Times New Roman"/>
                <w:color w:val="000000" w:themeColor="text1"/>
              </w:rPr>
            </w:pPr>
            <w:r>
              <w:rPr>
                <w:rFonts w:hint="eastAsia" w:ascii="Times New Roman" w:hAnsi="Times New Roman"/>
                <w:color w:val="000000" w:themeColor="text1"/>
              </w:rPr>
              <w:t>客户标识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t>serv</w:t>
            </w:r>
            <w:r>
              <w:rPr>
                <w:rFonts w:hint="eastAsia"/>
              </w:rPr>
              <w:t>i</w:t>
            </w:r>
            <w:r>
              <w:t>d</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16</w:t>
            </w:r>
          </w:p>
        </w:tc>
        <w:tc>
          <w:tcPr>
            <w:tcW w:w="3560" w:type="dxa"/>
          </w:tcPr>
          <w:p>
            <w:pPr>
              <w:pStyle w:val="96"/>
              <w:rPr>
                <w:rFonts w:ascii="Times New Roman" w:hAnsi="Times New Roman"/>
                <w:color w:val="000000" w:themeColor="text1"/>
              </w:rPr>
            </w:pPr>
            <w:r>
              <w:rPr>
                <w:rFonts w:hint="eastAsia" w:ascii="Times New Roman" w:hAnsi="Times New Roman"/>
                <w:color w:val="000000" w:themeColor="text1"/>
              </w:rPr>
              <w:t>用户标识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pPr>
            <w:r>
              <w:rPr>
                <w:rFonts w:hint="eastAsia"/>
              </w:rPr>
              <w:t>servstatus</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3</w:t>
            </w:r>
          </w:p>
        </w:tc>
        <w:tc>
          <w:tcPr>
            <w:tcW w:w="3560" w:type="dxa"/>
          </w:tcPr>
          <w:p>
            <w:pPr>
              <w:pStyle w:val="96"/>
              <w:rPr>
                <w:color w:val="000000" w:themeColor="text1"/>
              </w:rPr>
            </w:pPr>
            <w:r>
              <w:rPr>
                <w:rFonts w:hint="eastAsia"/>
                <w:color w:val="000000" w:themeColor="text1"/>
              </w:rPr>
              <w:t>用户状态：</w:t>
            </w:r>
          </w:p>
          <w:p>
            <w:pPr>
              <w:rPr>
                <w:color w:val="000000" w:themeColor="text1"/>
              </w:rPr>
            </w:pPr>
            <w:r>
              <w:rPr>
                <w:rFonts w:hint="eastAsia"/>
                <w:color w:val="000000" w:themeColor="text1"/>
              </w:rPr>
              <w:t>0</w:t>
            </w:r>
            <w:r>
              <w:rPr>
                <w:rFonts w:hint="eastAsia"/>
                <w:color w:val="000000" w:themeColor="text1"/>
              </w:rPr>
              <w:tab/>
            </w:r>
            <w:r>
              <w:rPr>
                <w:rFonts w:hint="eastAsia"/>
                <w:color w:val="000000" w:themeColor="text1"/>
              </w:rPr>
              <w:t>已报装</w:t>
            </w:r>
          </w:p>
          <w:p>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 xml:space="preserve">已派工 </w:t>
            </w:r>
          </w:p>
          <w:p>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 xml:space="preserve">已开通 </w:t>
            </w:r>
          </w:p>
          <w:p>
            <w:pPr>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 xml:space="preserve">停用 </w:t>
            </w:r>
          </w:p>
          <w:p>
            <w:pPr>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 xml:space="preserve">已迁移 </w:t>
            </w:r>
          </w:p>
          <w:p>
            <w:pPr>
              <w:rPr>
                <w:color w:val="000000" w:themeColor="text1"/>
              </w:rPr>
            </w:pPr>
            <w:r>
              <w:rPr>
                <w:rFonts w:hint="eastAsia"/>
                <w:color w:val="000000" w:themeColor="text1"/>
              </w:rPr>
              <w:t>5</w:t>
            </w:r>
            <w:r>
              <w:rPr>
                <w:rFonts w:hint="eastAsia"/>
                <w:color w:val="000000" w:themeColor="text1"/>
              </w:rPr>
              <w:tab/>
            </w:r>
            <w:r>
              <w:rPr>
                <w:rFonts w:hint="eastAsia"/>
                <w:color w:val="000000" w:themeColor="text1"/>
              </w:rPr>
              <w:t xml:space="preserve">已注销 </w:t>
            </w:r>
          </w:p>
          <w:p>
            <w:pPr>
              <w:rPr>
                <w:color w:val="000000" w:themeColor="text1"/>
              </w:rPr>
            </w:pPr>
            <w:r>
              <w:rPr>
                <w:rFonts w:hint="eastAsia"/>
                <w:color w:val="000000" w:themeColor="text1"/>
              </w:rPr>
              <w:t>6</w:t>
            </w:r>
            <w:r>
              <w:rPr>
                <w:rFonts w:hint="eastAsia"/>
                <w:color w:val="000000" w:themeColor="text1"/>
              </w:rPr>
              <w:tab/>
            </w:r>
            <w:r>
              <w:rPr>
                <w:rFonts w:hint="eastAsia"/>
                <w:color w:val="000000" w:themeColor="text1"/>
              </w:rPr>
              <w:t>已整转</w:t>
            </w:r>
          </w:p>
          <w:p>
            <w:pPr>
              <w:pStyle w:val="96"/>
              <w:rPr>
                <w:rFonts w:ascii="Times New Roman" w:hAnsi="Times New Roman"/>
                <w:color w:val="000000" w:themeColor="text1"/>
              </w:rPr>
            </w:pPr>
            <w:r>
              <w:rPr>
                <w:rFonts w:hint="eastAsia"/>
                <w:color w:val="000000" w:themeColor="text1"/>
              </w:rPr>
              <w:t>说明:2已开通为正常使用状态。其他状态均不可用，其中3停用包含（用户申请停机，欠费停机，关联停机等）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rPr>
                <w:rFonts w:hint="eastAsia"/>
              </w:rPr>
              <w:t>stoplock</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0..1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3</w:t>
            </w:r>
          </w:p>
        </w:tc>
        <w:tc>
          <w:tcPr>
            <w:tcW w:w="3560" w:type="dxa"/>
          </w:tcPr>
          <w:p>
            <w:pPr>
              <w:pStyle w:val="96"/>
            </w:pPr>
            <w:r>
              <w:rPr>
                <w:rFonts w:hint="eastAsia"/>
              </w:rPr>
              <w:t>停机原因:</w:t>
            </w:r>
          </w:p>
          <w:p>
            <w:pPr>
              <w:pStyle w:val="55"/>
              <w:numPr>
                <w:ilvl w:val="0"/>
                <w:numId w:val="47"/>
              </w:numPr>
              <w:spacing w:before="120"/>
              <w:ind w:firstLineChars="0"/>
            </w:pPr>
            <w:r>
              <w:rPr>
                <w:rFonts w:hint="eastAsia"/>
              </w:rPr>
              <w:t>申请停</w:t>
            </w:r>
          </w:p>
          <w:p>
            <w:r>
              <w:rPr>
                <w:rFonts w:hint="eastAsia"/>
              </w:rPr>
              <w:t>00  申请联停</w:t>
            </w:r>
          </w:p>
          <w:p>
            <w:pPr>
              <w:pStyle w:val="55"/>
              <w:numPr>
                <w:ilvl w:val="0"/>
                <w:numId w:val="47"/>
              </w:numPr>
              <w:spacing w:before="120"/>
              <w:ind w:firstLineChars="0"/>
            </w:pPr>
            <w:r>
              <w:rPr>
                <w:rFonts w:hint="eastAsia"/>
              </w:rPr>
              <w:t>到期停</w:t>
            </w:r>
          </w:p>
          <w:p>
            <w:r>
              <w:rPr>
                <w:rFonts w:hint="eastAsia"/>
              </w:rPr>
              <w:t>11  到期联停</w:t>
            </w:r>
          </w:p>
          <w:p>
            <w:pPr>
              <w:pStyle w:val="55"/>
              <w:numPr>
                <w:ilvl w:val="0"/>
                <w:numId w:val="47"/>
              </w:numPr>
              <w:spacing w:before="120"/>
              <w:ind w:firstLineChars="0"/>
            </w:pPr>
            <w:r>
              <w:rPr>
                <w:rFonts w:hint="eastAsia"/>
              </w:rPr>
              <w:t>冻结停</w:t>
            </w:r>
          </w:p>
          <w:p>
            <w:r>
              <w:rPr>
                <w:rFonts w:hint="eastAsia"/>
              </w:rPr>
              <w:t>22  冻结联停</w:t>
            </w:r>
          </w:p>
          <w:p>
            <w:r>
              <w:rPr>
                <w:rFonts w:hint="eastAsia"/>
              </w:rPr>
              <w:t>3</w:t>
            </w:r>
            <w:r>
              <w:rPr>
                <w:rFonts w:hint="eastAsia"/>
              </w:rPr>
              <w:tab/>
            </w:r>
            <w:r>
              <w:rPr>
                <w:rFonts w:hint="eastAsia"/>
              </w:rPr>
              <w:t>挂失停</w:t>
            </w:r>
          </w:p>
          <w:p>
            <w:pPr>
              <w:pStyle w:val="96"/>
              <w:rPr>
                <w:rFonts w:ascii="Times New Roman" w:hAnsi="Times New Roman"/>
                <w:color w:val="FF0000"/>
              </w:rPr>
            </w:pPr>
            <w:r>
              <w:rPr>
                <w:rFonts w:hint="eastAsia"/>
              </w:rPr>
              <w:t>33 挂失联停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t>userName</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100</w:t>
            </w:r>
          </w:p>
        </w:tc>
        <w:tc>
          <w:tcPr>
            <w:tcW w:w="3560" w:type="dxa"/>
          </w:tcPr>
          <w:p>
            <w:pPr>
              <w:pStyle w:val="96"/>
              <w:rPr>
                <w:rFonts w:ascii="Times New Roman" w:hAnsi="Times New Roman"/>
                <w:color w:val="000000" w:themeColor="text1"/>
              </w:rPr>
            </w:pPr>
            <w:r>
              <w:rPr>
                <w:rFonts w:hint="eastAsia" w:ascii="Times New Roman" w:hAnsi="Times New Roman"/>
                <w:color w:val="000000" w:themeColor="text1"/>
              </w:rPr>
              <w:t>客户名称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t>devno</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20</w:t>
            </w:r>
          </w:p>
        </w:tc>
        <w:tc>
          <w:tcPr>
            <w:tcW w:w="3560" w:type="dxa"/>
          </w:tcPr>
          <w:p>
            <w:pPr>
              <w:pStyle w:val="96"/>
              <w:rPr>
                <w:rFonts w:ascii="Times New Roman" w:hAnsi="Times New Roman"/>
                <w:color w:val="000000" w:themeColor="text1"/>
              </w:rPr>
            </w:pPr>
            <w:r>
              <w:rPr>
                <w:rFonts w:hint="eastAsia" w:ascii="Times New Roman" w:hAnsi="Times New Roman"/>
                <w:color w:val="000000" w:themeColor="text1"/>
              </w:rPr>
              <w:t>智能卡号</w:t>
            </w:r>
          </w:p>
          <w:p>
            <w:pPr>
              <w:pStyle w:val="96"/>
              <w:rPr>
                <w:rFonts w:ascii="Times New Roman" w:hAnsi="Times New Roman"/>
                <w:color w:val="000000" w:themeColor="text1"/>
              </w:rPr>
            </w:pPr>
            <w:r>
              <w:rPr>
                <w:rFonts w:hint="eastAsia" w:asciiTheme="minorEastAsia" w:hAnsiTheme="minorEastAsia" w:eastAsiaTheme="minorEastAsia"/>
                <w:color w:val="FF0000"/>
                <w:sz w:val="18"/>
                <w:szCs w:val="18"/>
              </w:rPr>
              <w:t>（2016-08-30:特别说明：接口规范中devNo字段对于无卡家庭智能网关取值为NUID，对于无卡家庭智能网关NUID作用于机顶盒智能卡号一样，以下接口使用方式与此相同保持一致）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t>CATVId</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30</w:t>
            </w:r>
          </w:p>
        </w:tc>
        <w:tc>
          <w:tcPr>
            <w:tcW w:w="3560" w:type="dxa"/>
          </w:tcPr>
          <w:p>
            <w:pPr>
              <w:pStyle w:val="96"/>
              <w:rPr>
                <w:rFonts w:ascii="Times New Roman" w:hAnsi="Times New Roman"/>
                <w:color w:val="000000" w:themeColor="text1"/>
              </w:rPr>
            </w:pPr>
            <w:r>
              <w:rPr>
                <w:rFonts w:hint="eastAsia" w:ascii="Times New Roman" w:hAnsi="Times New Roman"/>
                <w:color w:val="000000" w:themeColor="text1"/>
              </w:rPr>
              <w:t>广电号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rPr>
                <w:rFonts w:hint="eastAsia"/>
                <w:color w:val="000000" w:themeColor="text1"/>
              </w:rPr>
              <w:t>areaid</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10</w:t>
            </w:r>
          </w:p>
        </w:tc>
        <w:tc>
          <w:tcPr>
            <w:tcW w:w="3560" w:type="dxa"/>
          </w:tcPr>
          <w:p>
            <w:pPr>
              <w:pStyle w:val="96"/>
              <w:rPr>
                <w:rFonts w:ascii="Times New Roman" w:hAnsi="Times New Roman"/>
                <w:color w:val="000000" w:themeColor="text1"/>
              </w:rPr>
            </w:pPr>
            <w:r>
              <w:rPr>
                <w:rFonts w:hint="eastAsia" w:ascii="Times New Roman" w:hAnsi="Times New Roman"/>
                <w:color w:val="000000" w:themeColor="text1"/>
              </w:rPr>
              <w:t>业务区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rPr>
                <w:rFonts w:hint="eastAsia"/>
                <w:color w:val="000000" w:themeColor="text1"/>
              </w:rPr>
              <w:t>branchno</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10</w:t>
            </w:r>
          </w:p>
        </w:tc>
        <w:tc>
          <w:tcPr>
            <w:tcW w:w="3560" w:type="dxa"/>
          </w:tcPr>
          <w:p>
            <w:pPr>
              <w:pStyle w:val="96"/>
              <w:rPr>
                <w:rFonts w:ascii="Times New Roman" w:hAnsi="Times New Roman"/>
                <w:color w:val="000000" w:themeColor="text1"/>
              </w:rPr>
            </w:pPr>
            <w:r>
              <w:rPr>
                <w:rFonts w:hint="eastAsia" w:ascii="Times New Roman" w:hAnsi="Times New Roman"/>
                <w:color w:val="000000" w:themeColor="text1"/>
              </w:rPr>
              <w:t>地市代码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rPr>
                <w:color w:val="000000" w:themeColor="text1"/>
              </w:rPr>
              <w:t>custtype</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3</w:t>
            </w:r>
          </w:p>
        </w:tc>
        <w:tc>
          <w:tcPr>
            <w:tcW w:w="3560" w:type="dxa"/>
          </w:tcPr>
          <w:p>
            <w:pPr>
              <w:pStyle w:val="96"/>
              <w:rPr>
                <w:rFonts w:ascii="Times New Roman" w:hAnsi="Times New Roman"/>
                <w:color w:val="000000" w:themeColor="text1"/>
              </w:rPr>
            </w:pPr>
            <w:r>
              <w:rPr>
                <w:rFonts w:hint="eastAsia" w:ascii="Times New Roman" w:hAnsi="Times New Roman"/>
                <w:color w:val="000000" w:themeColor="text1"/>
              </w:rPr>
              <w:t>客户类型：</w:t>
            </w:r>
          </w:p>
          <w:p>
            <w:pPr>
              <w:rPr>
                <w:color w:val="000000" w:themeColor="text1"/>
              </w:rPr>
            </w:pPr>
            <w:r>
              <w:rPr>
                <w:rFonts w:hint="eastAsia"/>
                <w:color w:val="000000" w:themeColor="text1"/>
              </w:rPr>
              <w:t>0</w:t>
            </w:r>
            <w:r>
              <w:rPr>
                <w:rFonts w:hint="eastAsia"/>
                <w:color w:val="000000" w:themeColor="text1"/>
              </w:rPr>
              <w:tab/>
            </w:r>
            <w:r>
              <w:rPr>
                <w:rFonts w:hint="eastAsia"/>
                <w:color w:val="000000" w:themeColor="text1"/>
              </w:rPr>
              <w:t>个人客户</w:t>
            </w:r>
          </w:p>
          <w:p>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集团客户</w:t>
            </w:r>
          </w:p>
          <w:p>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商业客户</w:t>
            </w:r>
          </w:p>
          <w:p>
            <w:pPr>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专线客户</w:t>
            </w:r>
          </w:p>
          <w:p>
            <w:pPr>
              <w:rPr>
                <w:rFonts w:ascii="Times New Roman" w:hAnsi="Times New Roman"/>
                <w:color w:val="000000" w:themeColor="text1"/>
              </w:rPr>
            </w:pPr>
            <w:r>
              <w:rPr>
                <w:rFonts w:hint="eastAsia" w:ascii="Times New Roman" w:hAnsi="Times New Roman"/>
                <w:color w:val="000000" w:themeColor="text1"/>
              </w:rPr>
              <w:t>说明：只有0才能使用增值业务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pStyle w:val="96"/>
              <w:rPr>
                <w:rFonts w:ascii="Times New Roman" w:hAnsi="Times New Roman"/>
                <w:color w:val="000000" w:themeColor="text1"/>
              </w:rPr>
            </w:pPr>
            <w:r>
              <w:rPr>
                <w:color w:val="000000" w:themeColor="text1"/>
              </w:rPr>
              <w:t>isinarr</w:t>
            </w:r>
          </w:p>
        </w:tc>
        <w:tc>
          <w:tcPr>
            <w:tcW w:w="1244" w:type="dxa"/>
          </w:tcPr>
          <w:p>
            <w:pPr>
              <w:pStyle w:val="96"/>
              <w:rPr>
                <w:rFonts w:ascii="Times New Roman" w:hAnsi="Times New Roman"/>
                <w:color w:val="000000" w:themeColor="text1"/>
              </w:rPr>
            </w:pPr>
            <w:r>
              <w:rPr>
                <w:rFonts w:hint="eastAsia" w:ascii="Times New Roman" w:hAnsi="Times New Roman"/>
                <w:color w:val="000000" w:themeColor="text1"/>
              </w:rPr>
              <w:t>String</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962" w:type="dxa"/>
          </w:tcPr>
          <w:p>
            <w:pPr>
              <w:pStyle w:val="96"/>
              <w:rPr>
                <w:rFonts w:ascii="Times New Roman" w:hAnsi="Times New Roman"/>
                <w:color w:val="000000" w:themeColor="text1"/>
              </w:rPr>
            </w:pPr>
            <w:r>
              <w:rPr>
                <w:rFonts w:hint="eastAsia" w:ascii="Times New Roman" w:hAnsi="Times New Roman"/>
                <w:color w:val="000000" w:themeColor="text1"/>
              </w:rPr>
              <w:t>1</w:t>
            </w:r>
          </w:p>
        </w:tc>
        <w:tc>
          <w:tcPr>
            <w:tcW w:w="3560" w:type="dxa"/>
          </w:tcPr>
          <w:p>
            <w:pPr>
              <w:pStyle w:val="96"/>
              <w:rPr>
                <w:color w:val="000000" w:themeColor="text1"/>
              </w:rPr>
            </w:pPr>
            <w:r>
              <w:rPr>
                <w:rFonts w:hint="eastAsia"/>
                <w:color w:val="000000" w:themeColor="text1"/>
              </w:rPr>
              <w:t>返回用户是否欠费：Y 是  N 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36" w:type="dxa"/>
          </w:tcPr>
          <w:p>
            <w:pPr>
              <w:rPr>
                <w:sz w:val="18"/>
                <w:szCs w:val="18"/>
              </w:rPr>
            </w:pPr>
            <w:r>
              <w:rPr>
                <w:rFonts w:hint="eastAsia"/>
                <w:sz w:val="18"/>
                <w:szCs w:val="18"/>
              </w:rPr>
              <w:t>resultDesc</w:t>
            </w:r>
          </w:p>
        </w:tc>
        <w:tc>
          <w:tcPr>
            <w:tcW w:w="1244" w:type="dxa"/>
          </w:tcPr>
          <w:p>
            <w:pPr>
              <w:rPr>
                <w:sz w:val="18"/>
                <w:szCs w:val="18"/>
              </w:rPr>
            </w:pPr>
            <w:r>
              <w:rPr>
                <w:rFonts w:hint="eastAsia"/>
                <w:sz w:val="18"/>
                <w:szCs w:val="18"/>
              </w:rPr>
              <w:t>String</w:t>
            </w:r>
          </w:p>
        </w:tc>
        <w:tc>
          <w:tcPr>
            <w:tcW w:w="962" w:type="dxa"/>
          </w:tcPr>
          <w:p>
            <w:pPr>
              <w:rPr>
                <w:sz w:val="18"/>
                <w:szCs w:val="18"/>
              </w:rPr>
            </w:pPr>
            <w:r>
              <w:rPr>
                <w:rFonts w:hint="eastAsia"/>
                <w:sz w:val="18"/>
                <w:szCs w:val="18"/>
              </w:rPr>
              <w:t>0..1</w:t>
            </w:r>
          </w:p>
        </w:tc>
        <w:tc>
          <w:tcPr>
            <w:tcW w:w="962" w:type="dxa"/>
          </w:tcPr>
          <w:p>
            <w:pPr>
              <w:rPr>
                <w:sz w:val="18"/>
                <w:szCs w:val="18"/>
              </w:rPr>
            </w:pPr>
            <w:r>
              <w:rPr>
                <w:rFonts w:hint="eastAsia"/>
                <w:sz w:val="18"/>
                <w:szCs w:val="18"/>
              </w:rPr>
              <w:t>128</w:t>
            </w:r>
          </w:p>
        </w:tc>
        <w:tc>
          <w:tcPr>
            <w:tcW w:w="3560" w:type="dxa"/>
          </w:tcPr>
          <w:p>
            <w:pPr>
              <w:rPr>
                <w:sz w:val="18"/>
                <w:szCs w:val="18"/>
              </w:rPr>
            </w:pPr>
            <w:r>
              <w:rPr>
                <w:rFonts w:hint="eastAsia"/>
                <w:sz w:val="18"/>
                <w:szCs w:val="18"/>
              </w:rPr>
              <w:t>查询失败原因</w:t>
            </w:r>
          </w:p>
        </w:tc>
      </w:tr>
    </w:tbl>
    <w:p>
      <w:pPr>
        <w:rPr>
          <w:rFonts w:ascii="宋体" w:hAnsi="宋体"/>
        </w:rPr>
      </w:pPr>
    </w:p>
    <w:p/>
    <w:p>
      <w:pPr>
        <w:pStyle w:val="2"/>
      </w:pPr>
      <w:bookmarkStart w:id="92" w:name="_Toc458083256"/>
      <w:r>
        <w:rPr>
          <w:rFonts w:hint="eastAsia"/>
        </w:rPr>
        <w:t>FSDP SP和业务引入流程</w:t>
      </w:r>
      <w:bookmarkEnd w:id="92"/>
    </w:p>
    <w:p>
      <w:pPr>
        <w:ind w:left="779" w:leftChars="371"/>
      </w:pPr>
      <w:r>
        <w:rPr>
          <w:rFonts w:hint="eastAsia"/>
        </w:rPr>
        <w:t>广东广电合作伙伴增值业务引入上线分四个步骤：</w:t>
      </w:r>
    </w:p>
    <w:p>
      <w:pPr>
        <w:numPr>
          <w:ilvl w:val="0"/>
          <w:numId w:val="48"/>
        </w:numPr>
        <w:ind w:left="1139" w:leftChars="371"/>
      </w:pPr>
      <w:r>
        <w:rPr>
          <w:rFonts w:hint="eastAsia"/>
        </w:rPr>
        <w:t>【广电市场部线下流程】广电市场部线下合作申请流程：按广电市场部的线下流程，线下提交资料并完成合作申请流程；</w:t>
      </w:r>
    </w:p>
    <w:p>
      <w:pPr>
        <w:numPr>
          <w:ilvl w:val="0"/>
          <w:numId w:val="48"/>
        </w:numPr>
        <w:ind w:left="1139" w:leftChars="371"/>
      </w:pPr>
      <w:r>
        <w:rPr>
          <w:rFonts w:hint="eastAsia"/>
        </w:rPr>
        <w:t>【FSDP商用环境注册SP流程】FSDP平台合作伙伴线上申请流程：FSDP的合作伙伴门户提交（线上）合作伙伴申请（资料为广电市场部线下申请的资料），并关注至合作伙伴申请成功；</w:t>
      </w:r>
    </w:p>
    <w:p>
      <w:pPr>
        <w:numPr>
          <w:ilvl w:val="0"/>
          <w:numId w:val="48"/>
        </w:numPr>
        <w:ind w:left="1139" w:leftChars="371"/>
      </w:pPr>
      <w:r>
        <w:rPr>
          <w:rFonts w:hint="eastAsia"/>
        </w:rPr>
        <w:t>【BOSS ITSM走新增省级产品流程】BOSS平台一级业务产品上线流程：线下按广电BOSS平台要求，登记一级业务产品信息，并和BOSS平台，FSDP调测一级业务产品流程后，在门户统一上线；</w:t>
      </w:r>
    </w:p>
    <w:p>
      <w:pPr>
        <w:numPr>
          <w:ilvl w:val="0"/>
          <w:numId w:val="48"/>
        </w:numPr>
        <w:ind w:left="1139" w:leftChars="371"/>
      </w:pPr>
      <w:r>
        <w:rPr>
          <w:rFonts w:hint="eastAsia"/>
        </w:rPr>
        <w:t>【FSDP商用环境注册二级业务流程】FSDP平台二级业务商品上线流程：FSDP的合作伙伴门户，从二级业务商品申请、定价到审批完成后就正式上线；</w:t>
      </w:r>
    </w:p>
    <w:p>
      <w:pPr>
        <w:pStyle w:val="3"/>
        <w:ind w:left="0"/>
      </w:pPr>
      <w:r>
        <w:rPr>
          <w:rFonts w:hint="eastAsia"/>
        </w:rPr>
        <w:t xml:space="preserve">        </w:t>
      </w:r>
      <w:r>
        <w:rPr>
          <w:rFonts w:hint="eastAsia"/>
          <w:color w:val="FF0000"/>
        </w:rPr>
        <w:t>说明：</w:t>
      </w:r>
      <w:r>
        <w:rPr>
          <w:color w:val="FF0000"/>
        </w:rPr>
        <w:t>目前二级端口只限于道具类或免开通业务的充值类、点播类订购</w:t>
      </w:r>
    </w:p>
    <w:p>
      <w:pPr>
        <w:pStyle w:val="4"/>
        <w:rPr>
          <w:rFonts w:cs="Times New Roman"/>
        </w:rPr>
      </w:pPr>
      <w:bookmarkStart w:id="93" w:name="_Toc458083257"/>
      <w:r>
        <w:rPr>
          <w:rFonts w:hint="eastAsia" w:cs="Times New Roman"/>
        </w:rPr>
        <w:t>SP引入流程</w:t>
      </w:r>
      <w:bookmarkEnd w:id="93"/>
    </w:p>
    <w:p>
      <w:r>
        <w:object>
          <v:shape id="_x0000_i1028" o:spt="75" type="#_x0000_t75" style="height:210.75pt;width:414.75pt;" o:ole="t" filled="f" o:preferrelative="t" stroked="f" coordsize="21600,21600">
            <v:path/>
            <v:fill on="f" focussize="0,0"/>
            <v:stroke on="f" joinstyle="miter"/>
            <v:imagedata r:id="rId17" o:title=""/>
            <o:lock v:ext="edit" aspectratio="t"/>
            <w10:wrap type="none"/>
            <w10:anchorlock/>
          </v:shape>
          <o:OLEObject Type="Embed" ProgID="Visio.Drawing.11" ShapeID="_x0000_i1028" DrawAspect="Content" ObjectID="_1468075728" r:id="rId16">
            <o:LockedField>false</o:LockedField>
          </o:OLEObject>
        </w:object>
      </w:r>
    </w:p>
    <w:p>
      <w:r>
        <w:rPr>
          <w:rFonts w:hint="eastAsia"/>
        </w:rPr>
        <w:t>广东广电合作伙伴引入流程描述：</w:t>
      </w:r>
    </w:p>
    <w:tbl>
      <w:tblPr>
        <w:tblStyle w:val="34"/>
        <w:tblW w:w="8522" w:type="dxa"/>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Grid>
        <w:gridCol w:w="751"/>
        <w:gridCol w:w="3890"/>
        <w:gridCol w:w="1068"/>
        <w:gridCol w:w="1324"/>
        <w:gridCol w:w="1489"/>
      </w:tblGrid>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51" w:type="dxa"/>
            <w:tcBorders>
              <w:top w:val="single" w:color="F79646" w:themeColor="accent6" w:sz="8" w:space="0"/>
              <w:left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步骤</w:t>
            </w:r>
          </w:p>
        </w:tc>
        <w:tc>
          <w:tcPr>
            <w:tcW w:w="3890"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操作描述</w:t>
            </w:r>
          </w:p>
        </w:tc>
        <w:tc>
          <w:tcPr>
            <w:tcW w:w="1068"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操作部门</w:t>
            </w:r>
          </w:p>
        </w:tc>
        <w:tc>
          <w:tcPr>
            <w:tcW w:w="1324"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接口人员</w:t>
            </w:r>
          </w:p>
        </w:tc>
        <w:tc>
          <w:tcPr>
            <w:tcW w:w="1489"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时间</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51"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1</w:t>
            </w:r>
          </w:p>
        </w:tc>
        <w:tc>
          <w:tcPr>
            <w:tcW w:w="3890"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合作伙伴同广电市场部现有线下要求：线下提交合作申请资料</w:t>
            </w:r>
          </w:p>
        </w:tc>
        <w:tc>
          <w:tcPr>
            <w:tcW w:w="106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SP、市场部</w:t>
            </w:r>
          </w:p>
        </w:tc>
        <w:tc>
          <w:tcPr>
            <w:tcW w:w="1324" w:type="dxa"/>
          </w:tcPr>
          <w:p>
            <w:pPr>
              <w:rPr>
                <w:rFonts w:ascii="Times New Roman" w:hAnsi="Times New Roman" w:cs="Times New Roman"/>
                <w:kern w:val="0"/>
                <w:sz w:val="20"/>
                <w:szCs w:val="20"/>
              </w:rPr>
            </w:pPr>
          </w:p>
        </w:tc>
        <w:tc>
          <w:tcPr>
            <w:tcW w:w="148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现有流程</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51"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2</w:t>
            </w:r>
          </w:p>
        </w:tc>
        <w:tc>
          <w:tcPr>
            <w:tcW w:w="3890"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广电市场部门线下进行审查核实（内容审核委员会进行审核）</w:t>
            </w:r>
          </w:p>
        </w:tc>
        <w:tc>
          <w:tcPr>
            <w:tcW w:w="106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w:t>
            </w:r>
          </w:p>
        </w:tc>
        <w:tc>
          <w:tcPr>
            <w:tcW w:w="1324" w:type="dxa"/>
          </w:tcPr>
          <w:p>
            <w:pPr>
              <w:rPr>
                <w:rFonts w:ascii="Times New Roman" w:hAnsi="Times New Roman" w:cs="Times New Roman"/>
                <w:kern w:val="0"/>
                <w:sz w:val="20"/>
                <w:szCs w:val="20"/>
              </w:rPr>
            </w:pPr>
          </w:p>
        </w:tc>
        <w:tc>
          <w:tcPr>
            <w:tcW w:w="148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现有流程</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51"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3</w:t>
            </w:r>
          </w:p>
        </w:tc>
        <w:tc>
          <w:tcPr>
            <w:tcW w:w="3890"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广电市场部审核通过后，合作伙伴登上FSDP的合作伙伴门户，提交合作伙伴注册申请。</w:t>
            </w:r>
          </w:p>
          <w:p>
            <w:pPr>
              <w:rPr>
                <w:rFonts w:ascii="Times New Roman" w:hAnsi="Times New Roman" w:cs="Times New Roman"/>
                <w:kern w:val="0"/>
                <w:sz w:val="20"/>
                <w:szCs w:val="20"/>
              </w:rPr>
            </w:pPr>
            <w:r>
              <w:rPr>
                <w:rFonts w:hint="eastAsia" w:ascii="Times New Roman" w:hAnsi="Times New Roman" w:cs="Times New Roman"/>
                <w:kern w:val="0"/>
                <w:sz w:val="20"/>
                <w:szCs w:val="20"/>
              </w:rPr>
              <w:t>【FSDP商用环境】</w:t>
            </w:r>
          </w:p>
          <w:p>
            <w:pPr>
              <w:rPr>
                <w:rFonts w:ascii="微软雅黑" w:hAnsi="Times New Roman" w:eastAsia="微软雅黑" w:cs="微软雅黑"/>
                <w:color w:val="000000"/>
                <w:kern w:val="0"/>
                <w:sz w:val="22"/>
                <w:szCs w:val="22"/>
              </w:rPr>
            </w:pPr>
            <w:r>
              <w:fldChar w:fldCharType="begin"/>
            </w:r>
            <w:r>
              <w:instrText xml:space="preserve"> HYPERLINK "http://103.27.24.34:8080/aspportal" </w:instrText>
            </w:r>
            <w:r>
              <w:fldChar w:fldCharType="separate"/>
            </w:r>
            <w:r>
              <w:rPr>
                <w:rStyle w:val="30"/>
                <w:rFonts w:ascii="微软雅黑" w:hAnsi="Times New Roman" w:eastAsia="微软雅黑" w:cs="微软雅黑"/>
                <w:kern w:val="0"/>
                <w:sz w:val="22"/>
                <w:szCs w:val="22"/>
              </w:rPr>
              <w:t>http://103.27.24.34:8080/aspportal</w:t>
            </w:r>
            <w:r>
              <w:rPr>
                <w:rStyle w:val="30"/>
                <w:rFonts w:ascii="微软雅黑" w:hAnsi="Times New Roman" w:eastAsia="微软雅黑" w:cs="微软雅黑"/>
                <w:kern w:val="0"/>
                <w:sz w:val="22"/>
                <w:szCs w:val="22"/>
              </w:rPr>
              <w:fldChar w:fldCharType="end"/>
            </w:r>
          </w:p>
          <w:p>
            <w:pPr>
              <w:rPr>
                <w:rFonts w:ascii="微软雅黑" w:hAnsi="Times New Roman" w:eastAsia="微软雅黑" w:cs="微软雅黑"/>
                <w:color w:val="000000"/>
                <w:kern w:val="0"/>
                <w:sz w:val="22"/>
                <w:szCs w:val="22"/>
              </w:rPr>
            </w:pPr>
            <w:r>
              <w:rPr>
                <w:rFonts w:hint="eastAsia" w:ascii="微软雅黑" w:hAnsi="Times New Roman" w:eastAsia="微软雅黑" w:cs="微软雅黑"/>
                <w:color w:val="000000"/>
                <w:kern w:val="0"/>
                <w:sz w:val="22"/>
                <w:szCs w:val="22"/>
              </w:rPr>
              <w:t>进行注册。</w:t>
            </w:r>
          </w:p>
        </w:tc>
        <w:tc>
          <w:tcPr>
            <w:tcW w:w="106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SP、中兴</w:t>
            </w:r>
          </w:p>
        </w:tc>
        <w:tc>
          <w:tcPr>
            <w:tcW w:w="13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中兴-叶健</w:t>
            </w:r>
          </w:p>
        </w:tc>
        <w:tc>
          <w:tcPr>
            <w:tcW w:w="148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三个工作日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51"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4</w:t>
            </w:r>
          </w:p>
        </w:tc>
        <w:tc>
          <w:tcPr>
            <w:tcW w:w="3890"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广电管理员对合作伙伴申请进行审批和配置。</w:t>
            </w:r>
          </w:p>
          <w:p>
            <w:pPr>
              <w:rPr>
                <w:rFonts w:ascii="Times New Roman" w:hAnsi="Times New Roman" w:cs="Times New Roman"/>
                <w:kern w:val="0"/>
                <w:sz w:val="20"/>
                <w:szCs w:val="20"/>
              </w:rPr>
            </w:pPr>
            <w:r>
              <w:rPr>
                <w:rFonts w:hint="eastAsia" w:ascii="Times New Roman" w:hAnsi="Times New Roman" w:cs="Times New Roman"/>
                <w:kern w:val="0"/>
                <w:sz w:val="20"/>
                <w:szCs w:val="20"/>
              </w:rPr>
              <w:t>【FSDP商用环境】</w:t>
            </w:r>
          </w:p>
          <w:p>
            <w:pPr>
              <w:rPr>
                <w:rFonts w:ascii="微软雅黑" w:hAnsi="Times New Roman" w:eastAsia="微软雅黑" w:cs="微软雅黑"/>
                <w:color w:val="000000"/>
                <w:kern w:val="0"/>
                <w:sz w:val="22"/>
                <w:szCs w:val="22"/>
              </w:rPr>
            </w:pPr>
            <w:r>
              <w:fldChar w:fldCharType="begin"/>
            </w:r>
            <w:r>
              <w:instrText xml:space="preserve"> HYPERLINK "http://103.27.24.34:8080/sdpportal" </w:instrText>
            </w:r>
            <w:r>
              <w:fldChar w:fldCharType="separate"/>
            </w:r>
            <w:r>
              <w:rPr>
                <w:rStyle w:val="30"/>
                <w:rFonts w:ascii="微软雅黑" w:hAnsi="Times New Roman" w:eastAsia="微软雅黑" w:cs="微软雅黑"/>
                <w:kern w:val="0"/>
                <w:sz w:val="22"/>
                <w:szCs w:val="22"/>
              </w:rPr>
              <w:t>http://103.27.24.34:8080/sdpportal</w:t>
            </w:r>
            <w:r>
              <w:rPr>
                <w:rStyle w:val="30"/>
                <w:rFonts w:ascii="微软雅黑" w:hAnsi="Times New Roman" w:eastAsia="微软雅黑" w:cs="微软雅黑"/>
                <w:kern w:val="0"/>
                <w:sz w:val="22"/>
                <w:szCs w:val="22"/>
              </w:rPr>
              <w:fldChar w:fldCharType="end"/>
            </w:r>
          </w:p>
          <w:p>
            <w:pPr>
              <w:rPr>
                <w:rFonts w:ascii="微软雅黑" w:hAnsi="Times New Roman" w:eastAsia="微软雅黑" w:cs="微软雅黑"/>
                <w:color w:val="000000"/>
                <w:kern w:val="0"/>
                <w:sz w:val="22"/>
                <w:szCs w:val="22"/>
              </w:rPr>
            </w:pPr>
            <w:r>
              <w:rPr>
                <w:rFonts w:ascii="微软雅黑" w:hAnsi="Times New Roman" w:eastAsia="微软雅黑" w:cs="微软雅黑"/>
                <w:color w:val="000000"/>
                <w:kern w:val="0"/>
                <w:sz w:val="22"/>
                <w:szCs w:val="22"/>
              </w:rPr>
              <w:t>/uiloader/login.html</w:t>
            </w:r>
          </w:p>
          <w:p>
            <w:pPr>
              <w:rPr>
                <w:rFonts w:ascii="Times New Roman" w:hAnsi="Times New Roman" w:cs="Times New Roman"/>
                <w:kern w:val="0"/>
                <w:sz w:val="20"/>
                <w:szCs w:val="20"/>
              </w:rPr>
            </w:pPr>
            <w:r>
              <w:rPr>
                <w:rFonts w:hint="eastAsia" w:ascii="微软雅黑" w:hAnsi="Times New Roman" w:eastAsia="微软雅黑" w:cs="微软雅黑"/>
                <w:color w:val="000000"/>
                <w:kern w:val="0"/>
                <w:sz w:val="22"/>
                <w:szCs w:val="22"/>
              </w:rPr>
              <w:t>进行审核。</w:t>
            </w:r>
          </w:p>
        </w:tc>
        <w:tc>
          <w:tcPr>
            <w:tcW w:w="106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w:t>
            </w:r>
          </w:p>
        </w:tc>
        <w:tc>
          <w:tcPr>
            <w:tcW w:w="13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市场部-廖全胜</w:t>
            </w:r>
          </w:p>
        </w:tc>
        <w:tc>
          <w:tcPr>
            <w:tcW w:w="148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七个工作日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51"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5</w:t>
            </w:r>
          </w:p>
        </w:tc>
        <w:tc>
          <w:tcPr>
            <w:tcW w:w="3890"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审批通过后，合作伙伴正式接入生效上线</w:t>
            </w:r>
          </w:p>
        </w:tc>
        <w:tc>
          <w:tcPr>
            <w:tcW w:w="106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中兴、BOSS</w:t>
            </w:r>
          </w:p>
        </w:tc>
        <w:tc>
          <w:tcPr>
            <w:tcW w:w="13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中兴-叶健、诚毅-李嘉慧</w:t>
            </w:r>
          </w:p>
        </w:tc>
        <w:tc>
          <w:tcPr>
            <w:tcW w:w="148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三个工作日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51"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6</w:t>
            </w:r>
          </w:p>
        </w:tc>
        <w:tc>
          <w:tcPr>
            <w:tcW w:w="3890"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FSDP提供工具从商用环境导入SP信息到FSDP测试环境；准备进行接口测试。</w:t>
            </w:r>
          </w:p>
          <w:p>
            <w:pPr>
              <w:rPr>
                <w:rFonts w:ascii="Times New Roman" w:hAnsi="Times New Roman" w:cs="Times New Roman"/>
                <w:kern w:val="0"/>
                <w:sz w:val="20"/>
                <w:szCs w:val="20"/>
              </w:rPr>
            </w:pPr>
          </w:p>
        </w:tc>
        <w:tc>
          <w:tcPr>
            <w:tcW w:w="106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w:t>
            </w:r>
          </w:p>
        </w:tc>
        <w:tc>
          <w:tcPr>
            <w:tcW w:w="13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中兴-叶健</w:t>
            </w:r>
          </w:p>
        </w:tc>
        <w:tc>
          <w:tcPr>
            <w:tcW w:w="148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三个工作日</w:t>
            </w:r>
          </w:p>
        </w:tc>
      </w:tr>
    </w:tbl>
    <w:p/>
    <w:p/>
    <w:p>
      <w:pPr>
        <w:pStyle w:val="4"/>
        <w:rPr>
          <w:rFonts w:cs="Times New Roman"/>
        </w:rPr>
      </w:pPr>
      <w:bookmarkStart w:id="94" w:name="_Toc458083258"/>
      <w:r>
        <w:rPr>
          <w:rFonts w:hint="eastAsia" w:cs="Times New Roman"/>
        </w:rPr>
        <w:t>一级业务商品引入流程</w:t>
      </w:r>
      <w:bookmarkEnd w:id="94"/>
    </w:p>
    <w:p>
      <w:pPr>
        <w:pStyle w:val="5"/>
        <w:widowControl w:val="0"/>
        <w:spacing w:before="260" w:after="260" w:line="416" w:lineRule="auto"/>
        <w:ind w:left="567" w:hanging="567"/>
      </w:pPr>
      <w:bookmarkStart w:id="95" w:name="_Toc458083259"/>
      <w:r>
        <w:rPr>
          <w:rFonts w:hint="eastAsia"/>
        </w:rPr>
        <w:t>一级业务产品首次上线流程</w:t>
      </w:r>
      <w:bookmarkEnd w:id="95"/>
    </w:p>
    <w:p>
      <w:r>
        <w:object>
          <v:shape id="_x0000_i1029" o:spt="75" type="#_x0000_t75" style="height:210.75pt;width:414.75pt;" o:ole="t" filled="f" o:preferrelative="t" stroked="f" coordsize="21600,21600">
            <v:path/>
            <v:fill on="f" focussize="0,0"/>
            <v:stroke on="f" joinstyle="miter"/>
            <v:imagedata r:id="rId19" o:title=""/>
            <o:lock v:ext="edit" aspectratio="t"/>
            <w10:wrap type="none"/>
            <w10:anchorlock/>
          </v:shape>
          <o:OLEObject Type="Embed" ProgID="Visio.Drawing.11" ShapeID="_x0000_i1029" DrawAspect="Content" ObjectID="_1468075729" r:id="rId18">
            <o:LockedField>false</o:LockedField>
          </o:OLEObject>
        </w:object>
      </w:r>
    </w:p>
    <w:tbl>
      <w:tblPr>
        <w:tblStyle w:val="34"/>
        <w:tblW w:w="8522" w:type="dxa"/>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Grid>
        <w:gridCol w:w="724"/>
        <w:gridCol w:w="4066"/>
        <w:gridCol w:w="1059"/>
        <w:gridCol w:w="1269"/>
        <w:gridCol w:w="1404"/>
      </w:tblGrid>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Borders>
              <w:top w:val="single" w:color="F79646" w:themeColor="accent6" w:sz="8" w:space="0"/>
              <w:left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步骤</w:t>
            </w:r>
          </w:p>
        </w:tc>
        <w:tc>
          <w:tcPr>
            <w:tcW w:w="4066"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操作描述</w:t>
            </w:r>
          </w:p>
        </w:tc>
        <w:tc>
          <w:tcPr>
            <w:tcW w:w="1059"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操作部门</w:t>
            </w:r>
          </w:p>
        </w:tc>
        <w:tc>
          <w:tcPr>
            <w:tcW w:w="1269"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接口人员</w:t>
            </w:r>
          </w:p>
        </w:tc>
        <w:tc>
          <w:tcPr>
            <w:tcW w:w="1404"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时间</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1</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合作伙伴规划业务，并按广电市场部的要求提交一级业务产品上线申请</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SP、市场部</w:t>
            </w:r>
          </w:p>
        </w:tc>
        <w:tc>
          <w:tcPr>
            <w:tcW w:w="1269" w:type="dxa"/>
          </w:tcPr>
          <w:p>
            <w:pPr>
              <w:rPr>
                <w:rFonts w:ascii="Times New Roman" w:hAnsi="Times New Roman" w:cs="Times New Roman"/>
                <w:kern w:val="0"/>
                <w:sz w:val="20"/>
                <w:szCs w:val="20"/>
              </w:rPr>
            </w:pP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现有流程</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2</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广电市场部门线下进行审查核实（内容审核委员会进行审核）</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w:t>
            </w:r>
          </w:p>
        </w:tc>
        <w:tc>
          <w:tcPr>
            <w:tcW w:w="1269" w:type="dxa"/>
          </w:tcPr>
          <w:p>
            <w:pPr>
              <w:rPr>
                <w:rFonts w:ascii="Times New Roman" w:hAnsi="Times New Roman" w:cs="Times New Roman"/>
                <w:kern w:val="0"/>
                <w:sz w:val="20"/>
                <w:szCs w:val="20"/>
              </w:rPr>
            </w:pP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现有流程</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3</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广电市场部审核通过后，ITSM走新增省级产品流程</w:t>
            </w:r>
            <w:r>
              <w:rPr>
                <w:rFonts w:hint="eastAsia" w:ascii="Times New Roman" w:hAnsi="Times New Roman" w:cs="Times New Roman"/>
                <w:color w:val="FF0000"/>
                <w:kern w:val="0"/>
                <w:sz w:val="20"/>
                <w:szCs w:val="20"/>
              </w:rPr>
              <w:t>（提供SP技术对接人联系信息）</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市场部、BOSS</w:t>
            </w:r>
          </w:p>
        </w:tc>
        <w:tc>
          <w:tcPr>
            <w:tcW w:w="126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雍伟、唐永壮、何谐、陈立华</w:t>
            </w: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七个工作日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4</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BOSS平台将一级业务产品信息同步到FSDP平台</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BOSS、中兴</w:t>
            </w:r>
          </w:p>
        </w:tc>
        <w:tc>
          <w:tcPr>
            <w:tcW w:w="126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中兴-叶健，李嘉慧-诚毅</w:t>
            </w: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系统自动同步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color w:val="FF0000"/>
                <w:kern w:val="0"/>
                <w:sz w:val="20"/>
                <w:szCs w:val="20"/>
              </w:rPr>
            </w:pPr>
            <w:r>
              <w:rPr>
                <w:rFonts w:hint="eastAsia" w:ascii="Times New Roman" w:hAnsi="Times New Roman" w:cs="Times New Roman"/>
                <w:color w:val="FF0000"/>
                <w:kern w:val="0"/>
                <w:sz w:val="20"/>
                <w:szCs w:val="20"/>
              </w:rPr>
              <w:t>5</w:t>
            </w:r>
          </w:p>
        </w:tc>
        <w:tc>
          <w:tcPr>
            <w:tcW w:w="4066" w:type="dxa"/>
          </w:tcPr>
          <w:p>
            <w:pPr>
              <w:rPr>
                <w:rFonts w:ascii="Times New Roman" w:hAnsi="Times New Roman" w:cs="Times New Roman"/>
                <w:color w:val="FF0000"/>
                <w:kern w:val="0"/>
                <w:sz w:val="20"/>
                <w:szCs w:val="20"/>
              </w:rPr>
            </w:pPr>
            <w:r>
              <w:rPr>
                <w:rFonts w:hint="eastAsia" w:ascii="Times New Roman" w:hAnsi="Times New Roman" w:cs="Times New Roman"/>
                <w:color w:val="FF0000"/>
                <w:kern w:val="0"/>
                <w:sz w:val="20"/>
                <w:szCs w:val="20"/>
              </w:rPr>
              <w:t>BOSS平台信息配置同步到FSDP平台（用户清单标头、SP部门对应关系）</w:t>
            </w:r>
          </w:p>
          <w:p>
            <w:pPr>
              <w:rPr>
                <w:rFonts w:ascii="Times New Roman" w:hAnsi="Times New Roman" w:cs="Times New Roman"/>
                <w:color w:val="FF0000"/>
                <w:kern w:val="0"/>
                <w:sz w:val="20"/>
                <w:szCs w:val="20"/>
              </w:rPr>
            </w:pPr>
            <w:r>
              <w:rPr>
                <w:rFonts w:hint="eastAsia" w:ascii="Times New Roman" w:hAnsi="Times New Roman" w:cs="Times New Roman"/>
                <w:color w:val="FF0000"/>
                <w:kern w:val="0"/>
                <w:sz w:val="20"/>
                <w:szCs w:val="20"/>
              </w:rPr>
              <w:t>BOSS提供配置信息，FSDP负责配置入平台系统</w:t>
            </w:r>
          </w:p>
        </w:tc>
        <w:tc>
          <w:tcPr>
            <w:tcW w:w="1059" w:type="dxa"/>
          </w:tcPr>
          <w:p>
            <w:pPr>
              <w:rPr>
                <w:rFonts w:ascii="Times New Roman" w:hAnsi="Times New Roman" w:cs="Times New Roman"/>
                <w:color w:val="FF0000"/>
                <w:kern w:val="0"/>
                <w:sz w:val="20"/>
                <w:szCs w:val="20"/>
              </w:rPr>
            </w:pPr>
            <w:r>
              <w:rPr>
                <w:rFonts w:hint="eastAsia" w:ascii="Times New Roman" w:hAnsi="Times New Roman" w:cs="Times New Roman"/>
                <w:color w:val="FF0000"/>
                <w:kern w:val="0"/>
                <w:sz w:val="20"/>
                <w:szCs w:val="20"/>
              </w:rPr>
              <w:t>BOSS、中兴</w:t>
            </w:r>
          </w:p>
        </w:tc>
        <w:tc>
          <w:tcPr>
            <w:tcW w:w="1269" w:type="dxa"/>
          </w:tcPr>
          <w:p>
            <w:pPr>
              <w:rPr>
                <w:rFonts w:ascii="Times New Roman" w:hAnsi="Times New Roman" w:cs="Times New Roman"/>
                <w:color w:val="FF0000"/>
                <w:kern w:val="0"/>
                <w:sz w:val="20"/>
                <w:szCs w:val="20"/>
              </w:rPr>
            </w:pPr>
            <w:r>
              <w:rPr>
                <w:rFonts w:hint="eastAsia" w:ascii="Times New Roman" w:hAnsi="Times New Roman" w:cs="Times New Roman"/>
                <w:color w:val="FF0000"/>
                <w:kern w:val="0"/>
                <w:sz w:val="20"/>
                <w:szCs w:val="20"/>
              </w:rPr>
              <w:t>中兴-叶健，诚毅-李嘉慧</w:t>
            </w:r>
          </w:p>
        </w:tc>
        <w:tc>
          <w:tcPr>
            <w:tcW w:w="1404" w:type="dxa"/>
          </w:tcPr>
          <w:p>
            <w:pPr>
              <w:rPr>
                <w:rFonts w:ascii="Times New Roman" w:hAnsi="Times New Roman" w:cs="Times New Roman"/>
                <w:color w:val="FF0000"/>
                <w:kern w:val="0"/>
                <w:sz w:val="20"/>
                <w:szCs w:val="20"/>
              </w:rPr>
            </w:pPr>
            <w:r>
              <w:rPr>
                <w:rFonts w:hint="eastAsia" w:ascii="Times New Roman" w:hAnsi="Times New Roman" w:cs="Times New Roman"/>
                <w:color w:val="FF0000"/>
                <w:kern w:val="0"/>
                <w:sz w:val="20"/>
                <w:szCs w:val="20"/>
              </w:rPr>
              <w:t>三个工作日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6</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FSDP将商用环境的一级业务产品导入至FSDP测试环境。</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w:t>
            </w:r>
          </w:p>
        </w:tc>
        <w:tc>
          <w:tcPr>
            <w:tcW w:w="126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中兴-叶健</w:t>
            </w: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三个工作日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7</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首次上线，合作伙伴准备业务测试系统，对接FSDP平台，按《广东广电全业务交付平台FSDP平台-SP管理接口规范》流程和接口对接FSDP进行一级业务产品流程测试；</w:t>
            </w:r>
          </w:p>
          <w:p>
            <w:pPr>
              <w:rPr>
                <w:rFonts w:ascii="Times New Roman" w:hAnsi="Times New Roman" w:cs="Times New Roman"/>
                <w:kern w:val="0"/>
                <w:sz w:val="20"/>
                <w:szCs w:val="20"/>
              </w:rPr>
            </w:pPr>
            <w:r>
              <w:rPr>
                <w:rFonts w:hint="eastAsia" w:ascii="Times New Roman" w:hAnsi="Times New Roman" w:cs="Times New Roman"/>
                <w:kern w:val="0"/>
                <w:sz w:val="20"/>
                <w:szCs w:val="20"/>
              </w:rPr>
              <w:t>【FSDP测试环境】</w:t>
            </w:r>
          </w:p>
          <w:p>
            <w:pPr>
              <w:rPr>
                <w:rFonts w:ascii="Times New Roman" w:hAnsi="Times New Roman" w:cs="Times New Roman"/>
                <w:kern w:val="0"/>
                <w:sz w:val="20"/>
                <w:szCs w:val="20"/>
              </w:rPr>
            </w:pPr>
            <w:r>
              <w:rPr>
                <w:rFonts w:hint="eastAsia" w:ascii="Times New Roman" w:hAnsi="Times New Roman" w:cs="Times New Roman"/>
                <w:kern w:val="0"/>
                <w:sz w:val="20"/>
                <w:szCs w:val="20"/>
              </w:rPr>
              <w:t>合作伙伴门户：</w:t>
            </w:r>
          </w:p>
          <w:p>
            <w:pPr>
              <w:rPr>
                <w:rFonts w:ascii="微软雅黑" w:hAnsi="Times New Roman" w:eastAsia="微软雅黑" w:cs="微软雅黑"/>
                <w:color w:val="000000"/>
                <w:kern w:val="0"/>
                <w:sz w:val="22"/>
                <w:szCs w:val="22"/>
              </w:rPr>
            </w:pPr>
            <w:r>
              <w:fldChar w:fldCharType="begin"/>
            </w:r>
            <w:r>
              <w:instrText xml:space="preserve"> HYPERLINK "http://10.207.151.23:8080/aspportal" </w:instrText>
            </w:r>
            <w:r>
              <w:fldChar w:fldCharType="separate"/>
            </w:r>
            <w:r>
              <w:rPr>
                <w:rStyle w:val="30"/>
                <w:rFonts w:ascii="微软雅黑" w:hAnsi="Times New Roman" w:eastAsia="微软雅黑" w:cs="微软雅黑"/>
                <w:kern w:val="0"/>
                <w:sz w:val="22"/>
                <w:szCs w:val="22"/>
              </w:rPr>
              <w:t>http://10.207.151.23:8080/aspportal</w:t>
            </w:r>
            <w:r>
              <w:rPr>
                <w:rStyle w:val="30"/>
                <w:rFonts w:ascii="微软雅黑" w:hAnsi="Times New Roman" w:eastAsia="微软雅黑" w:cs="微软雅黑"/>
                <w:kern w:val="0"/>
                <w:sz w:val="22"/>
                <w:szCs w:val="22"/>
              </w:rPr>
              <w:fldChar w:fldCharType="end"/>
            </w:r>
          </w:p>
          <w:p>
            <w:pPr>
              <w:rPr>
                <w:rFonts w:ascii="微软雅黑" w:hAnsi="Times New Roman" w:eastAsia="微软雅黑" w:cs="微软雅黑"/>
                <w:color w:val="000000"/>
                <w:kern w:val="0"/>
                <w:sz w:val="22"/>
                <w:szCs w:val="22"/>
              </w:rPr>
            </w:pPr>
            <w:r>
              <w:rPr>
                <w:rFonts w:hint="eastAsia" w:ascii="微软雅黑" w:hAnsi="Times New Roman" w:eastAsia="微软雅黑" w:cs="微软雅黑"/>
                <w:color w:val="000000"/>
                <w:kern w:val="0"/>
                <w:sz w:val="22"/>
                <w:szCs w:val="22"/>
              </w:rPr>
              <w:t>接口地址：</w:t>
            </w:r>
          </w:p>
          <w:p>
            <w:pPr>
              <w:rPr>
                <w:rFonts w:ascii="微软雅黑" w:hAnsi="Times New Roman" w:eastAsia="微软雅黑" w:cs="微软雅黑"/>
                <w:color w:val="000000"/>
                <w:kern w:val="0"/>
                <w:sz w:val="22"/>
                <w:szCs w:val="22"/>
              </w:rPr>
            </w:pPr>
            <w:r>
              <w:fldChar w:fldCharType="begin"/>
            </w:r>
            <w:r>
              <w:instrText xml:space="preserve"> HYPERLINK "http://10.207.151.17:9007/service/sp" </w:instrText>
            </w:r>
            <w:r>
              <w:fldChar w:fldCharType="separate"/>
            </w:r>
            <w:r>
              <w:rPr>
                <w:rStyle w:val="30"/>
                <w:rFonts w:ascii="微软雅黑" w:hAnsi="Times New Roman" w:eastAsia="微软雅黑" w:cs="微软雅黑"/>
                <w:kern w:val="0"/>
                <w:sz w:val="22"/>
                <w:szCs w:val="22"/>
              </w:rPr>
              <w:t>http://10.207.151.17:9007/service/sp</w:t>
            </w:r>
            <w:r>
              <w:rPr>
                <w:rStyle w:val="30"/>
                <w:rFonts w:ascii="微软雅黑" w:hAnsi="Times New Roman" w:eastAsia="微软雅黑" w:cs="微软雅黑"/>
                <w:kern w:val="0"/>
                <w:sz w:val="22"/>
                <w:szCs w:val="22"/>
              </w:rPr>
              <w:fldChar w:fldCharType="end"/>
            </w:r>
          </w:p>
          <w:p>
            <w:pPr>
              <w:rPr>
                <w:rFonts w:ascii="Times New Roman" w:hAnsi="Times New Roman" w:cs="Times New Roman"/>
                <w:kern w:val="0"/>
                <w:sz w:val="20"/>
                <w:szCs w:val="20"/>
              </w:rPr>
            </w:pPr>
            <w:r>
              <w:rPr>
                <w:rFonts w:ascii="微软雅黑" w:hAnsi="Times New Roman" w:eastAsia="微软雅黑" w:cs="微软雅黑"/>
                <w:color w:val="000000"/>
                <w:kern w:val="0"/>
                <w:sz w:val="22"/>
                <w:szCs w:val="22"/>
              </w:rPr>
              <w:tab/>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市场部发起、SP、中兴、诚毅完成测试环境测试</w:t>
            </w:r>
          </w:p>
        </w:tc>
        <w:tc>
          <w:tcPr>
            <w:tcW w:w="126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唐永壮</w:t>
            </w:r>
          </w:p>
        </w:tc>
        <w:tc>
          <w:tcPr>
            <w:tcW w:w="1404" w:type="dxa"/>
          </w:tcPr>
          <w:p>
            <w:pPr>
              <w:rPr>
                <w:rFonts w:ascii="Times New Roman" w:hAnsi="Times New Roman" w:cs="Times New Roman"/>
                <w:color w:val="FF0000"/>
                <w:kern w:val="0"/>
                <w:sz w:val="20"/>
                <w:szCs w:val="20"/>
              </w:rPr>
            </w:pPr>
            <w:r>
              <w:rPr>
                <w:rFonts w:hint="eastAsia" w:ascii="Times New Roman" w:hAnsi="Times New Roman" w:cs="Times New Roman"/>
                <w:color w:val="FF0000"/>
                <w:kern w:val="0"/>
                <w:sz w:val="20"/>
                <w:szCs w:val="20"/>
              </w:rPr>
              <w:t>根据SP开发能力而定</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8</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商用环境的穿行测试</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市场部发起、SP、中兴、诚毅完成穿测</w:t>
            </w:r>
          </w:p>
        </w:tc>
        <w:tc>
          <w:tcPr>
            <w:tcW w:w="1269" w:type="dxa"/>
          </w:tcPr>
          <w:p>
            <w:pPr>
              <w:rPr>
                <w:rFonts w:ascii="Times New Roman" w:hAnsi="Times New Roman" w:cs="Times New Roman"/>
                <w:kern w:val="0"/>
                <w:sz w:val="20"/>
                <w:szCs w:val="20"/>
              </w:rPr>
            </w:pP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七个工作日</w:t>
            </w:r>
          </w:p>
        </w:tc>
      </w:tr>
    </w:tbl>
    <w:p/>
    <w:p>
      <w:pPr>
        <w:pStyle w:val="5"/>
        <w:widowControl w:val="0"/>
        <w:spacing w:before="260" w:after="260" w:line="416" w:lineRule="auto"/>
        <w:ind w:left="567" w:hanging="567"/>
      </w:pPr>
      <w:bookmarkStart w:id="96" w:name="_Toc458083260"/>
      <w:r>
        <w:rPr>
          <w:rFonts w:hint="eastAsia"/>
        </w:rPr>
        <w:t>一级业务产品非首次上线流程</w:t>
      </w:r>
      <w:bookmarkEnd w:id="96"/>
    </w:p>
    <w:p/>
    <w:p>
      <w:r>
        <w:object>
          <v:shape id="_x0000_i1030" o:spt="75" type="#_x0000_t75" style="height:210.75pt;width:414.75pt;" o:ole="t" filled="f" o:preferrelative="t" stroked="f" coordsize="21600,21600">
            <v:path/>
            <v:fill on="f" focussize="0,0"/>
            <v:stroke on="f" joinstyle="miter"/>
            <v:imagedata r:id="rId21" o:title=""/>
            <o:lock v:ext="edit" aspectratio="t"/>
            <w10:wrap type="none"/>
            <w10:anchorlock/>
          </v:shape>
          <o:OLEObject Type="Embed" ProgID="Visio.Drawing.11" ShapeID="_x0000_i1030" DrawAspect="Content" ObjectID="_1468075730" r:id="rId20">
            <o:LockedField>false</o:LockedField>
          </o:OLEObject>
        </w:object>
      </w:r>
    </w:p>
    <w:p/>
    <w:p>
      <w:r>
        <w:rPr>
          <w:rFonts w:hint="eastAsia"/>
        </w:rPr>
        <w:t>流程描述：</w:t>
      </w:r>
    </w:p>
    <w:tbl>
      <w:tblPr>
        <w:tblStyle w:val="34"/>
        <w:tblW w:w="8522" w:type="dxa"/>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Grid>
        <w:gridCol w:w="724"/>
        <w:gridCol w:w="4066"/>
        <w:gridCol w:w="1059"/>
        <w:gridCol w:w="1269"/>
        <w:gridCol w:w="1404"/>
      </w:tblGrid>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Borders>
              <w:top w:val="single" w:color="F79646" w:themeColor="accent6" w:sz="8" w:space="0"/>
              <w:left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步骤</w:t>
            </w:r>
          </w:p>
        </w:tc>
        <w:tc>
          <w:tcPr>
            <w:tcW w:w="4066"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操作描述</w:t>
            </w:r>
          </w:p>
        </w:tc>
        <w:tc>
          <w:tcPr>
            <w:tcW w:w="1059"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操作部门</w:t>
            </w:r>
          </w:p>
        </w:tc>
        <w:tc>
          <w:tcPr>
            <w:tcW w:w="1269"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接口人员</w:t>
            </w:r>
          </w:p>
        </w:tc>
        <w:tc>
          <w:tcPr>
            <w:tcW w:w="1404"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时间</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1</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合作伙伴规划业务，并按广电市场部的要求提交一级业务产品上线申请</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SP、市场部</w:t>
            </w:r>
          </w:p>
        </w:tc>
        <w:tc>
          <w:tcPr>
            <w:tcW w:w="1269" w:type="dxa"/>
          </w:tcPr>
          <w:p>
            <w:pPr>
              <w:rPr>
                <w:rFonts w:ascii="Times New Roman" w:hAnsi="Times New Roman" w:cs="Times New Roman"/>
                <w:kern w:val="0"/>
                <w:sz w:val="20"/>
                <w:szCs w:val="20"/>
              </w:rPr>
            </w:pP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现有流程</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2</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广电市场部门线下进行审查核实（内容审核委员会进行审核）</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w:t>
            </w:r>
          </w:p>
        </w:tc>
        <w:tc>
          <w:tcPr>
            <w:tcW w:w="1269" w:type="dxa"/>
          </w:tcPr>
          <w:p>
            <w:pPr>
              <w:rPr>
                <w:rFonts w:ascii="Times New Roman" w:hAnsi="Times New Roman" w:cs="Times New Roman"/>
                <w:kern w:val="0"/>
                <w:sz w:val="20"/>
                <w:szCs w:val="20"/>
              </w:rPr>
            </w:pP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现有流程</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3</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广电市场部审核通过后，ITSM走新增省级产品流程</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市场部、BOSS</w:t>
            </w:r>
          </w:p>
        </w:tc>
        <w:tc>
          <w:tcPr>
            <w:tcW w:w="126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雍伟、唐永壮、何谐、陈立华</w:t>
            </w: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七个工作日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4</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BOSS平台将一级业务产品信息同步到FSDP平台</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BOSS、中兴</w:t>
            </w:r>
          </w:p>
        </w:tc>
        <w:tc>
          <w:tcPr>
            <w:tcW w:w="126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中兴-叶健，李嘉慧-诚毅</w:t>
            </w: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系统自动同步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2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5</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商用环境的穿行测试</w:t>
            </w:r>
          </w:p>
        </w:tc>
        <w:tc>
          <w:tcPr>
            <w:tcW w:w="1059"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市场部发起、SP、中兴、诚毅完成穿测</w:t>
            </w:r>
          </w:p>
        </w:tc>
        <w:tc>
          <w:tcPr>
            <w:tcW w:w="1269" w:type="dxa"/>
          </w:tcPr>
          <w:p>
            <w:pPr>
              <w:rPr>
                <w:rFonts w:ascii="Times New Roman" w:hAnsi="Times New Roman" w:cs="Times New Roman"/>
                <w:kern w:val="0"/>
                <w:sz w:val="20"/>
                <w:szCs w:val="20"/>
              </w:rPr>
            </w:pPr>
          </w:p>
        </w:tc>
        <w:tc>
          <w:tcPr>
            <w:tcW w:w="14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七个工作日</w:t>
            </w:r>
          </w:p>
        </w:tc>
      </w:tr>
    </w:tbl>
    <w:p/>
    <w:p/>
    <w:p>
      <w:pPr>
        <w:pStyle w:val="4"/>
        <w:rPr>
          <w:rFonts w:cs="Times New Roman"/>
        </w:rPr>
      </w:pPr>
      <w:bookmarkStart w:id="97" w:name="_Toc458083261"/>
      <w:r>
        <w:rPr>
          <w:rFonts w:hint="eastAsia" w:cs="Times New Roman"/>
        </w:rPr>
        <w:t>二级业务商品引入流程</w:t>
      </w:r>
      <w:bookmarkEnd w:id="97"/>
    </w:p>
    <w:p>
      <w:pPr>
        <w:pStyle w:val="5"/>
        <w:widowControl w:val="0"/>
        <w:spacing w:before="260" w:after="260" w:line="416" w:lineRule="auto"/>
        <w:ind w:left="567" w:hanging="567"/>
      </w:pPr>
      <w:bookmarkStart w:id="98" w:name="_Toc458083262"/>
      <w:r>
        <w:rPr>
          <w:rFonts w:hint="eastAsia"/>
        </w:rPr>
        <w:t>二级业务商品首次上线流程</w:t>
      </w:r>
      <w:bookmarkEnd w:id="98"/>
    </w:p>
    <w:p>
      <w:r>
        <w:object>
          <v:shape id="_x0000_i1031" o:spt="75" type="#_x0000_t75" style="height:210.75pt;width:414.75pt;" o:ole="t" filled="f" o:preferrelative="t" stroked="f" coordsize="21600,21600">
            <v:path/>
            <v:fill on="f" focussize="0,0"/>
            <v:stroke on="f" joinstyle="miter"/>
            <v:imagedata r:id="rId23" o:title=""/>
            <o:lock v:ext="edit" aspectratio="t"/>
            <w10:wrap type="none"/>
            <w10:anchorlock/>
          </v:shape>
          <o:OLEObject Type="Embed" ProgID="Visio.Drawing.11" ShapeID="_x0000_i1031" DrawAspect="Content" ObjectID="_1468075731" r:id="rId22">
            <o:LockedField>false</o:LockedField>
          </o:OLEObject>
        </w:object>
      </w:r>
    </w:p>
    <w:p/>
    <w:p>
      <w:r>
        <w:rPr>
          <w:rFonts w:hint="eastAsia"/>
        </w:rPr>
        <w:t>流程描述：</w:t>
      </w:r>
    </w:p>
    <w:tbl>
      <w:tblPr>
        <w:tblStyle w:val="34"/>
        <w:tblW w:w="8522" w:type="dxa"/>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Grid>
        <w:gridCol w:w="704"/>
        <w:gridCol w:w="4066"/>
        <w:gridCol w:w="1188"/>
        <w:gridCol w:w="1226"/>
        <w:gridCol w:w="1338"/>
      </w:tblGrid>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04" w:type="dxa"/>
            <w:tcBorders>
              <w:top w:val="single" w:color="F79646" w:themeColor="accent6" w:sz="8" w:space="0"/>
              <w:left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步骤</w:t>
            </w:r>
          </w:p>
        </w:tc>
        <w:tc>
          <w:tcPr>
            <w:tcW w:w="4066"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操作描述</w:t>
            </w:r>
          </w:p>
        </w:tc>
        <w:tc>
          <w:tcPr>
            <w:tcW w:w="1188"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操作部门</w:t>
            </w:r>
          </w:p>
        </w:tc>
        <w:tc>
          <w:tcPr>
            <w:tcW w:w="1226"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接口人员</w:t>
            </w:r>
          </w:p>
        </w:tc>
        <w:tc>
          <w:tcPr>
            <w:tcW w:w="1338"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时间</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1</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合作伙伴规划业务，登录FSDP合作伙伴门户提交二级业务产品上线申请；</w:t>
            </w:r>
          </w:p>
          <w:p>
            <w:pPr>
              <w:rPr>
                <w:rFonts w:ascii="Times New Roman" w:hAnsi="Times New Roman" w:cs="Times New Roman"/>
                <w:kern w:val="0"/>
                <w:sz w:val="20"/>
                <w:szCs w:val="20"/>
              </w:rPr>
            </w:pPr>
            <w:r>
              <w:rPr>
                <w:rFonts w:hint="eastAsia" w:ascii="Times New Roman" w:hAnsi="Times New Roman" w:cs="Times New Roman"/>
                <w:kern w:val="0"/>
                <w:sz w:val="20"/>
                <w:szCs w:val="20"/>
              </w:rPr>
              <w:t>【FSDP商用环境】</w:t>
            </w:r>
          </w:p>
          <w:p>
            <w:pPr>
              <w:rPr>
                <w:rFonts w:ascii="Times New Roman" w:hAnsi="Times New Roman" w:cs="Times New Roman"/>
                <w:kern w:val="0"/>
                <w:sz w:val="20"/>
                <w:szCs w:val="20"/>
              </w:rPr>
            </w:pPr>
            <w:r>
              <w:fldChar w:fldCharType="begin"/>
            </w:r>
            <w:r>
              <w:instrText xml:space="preserve"> HYPERLINK "http://103.27.24.34:8080/aspportal" </w:instrText>
            </w:r>
            <w:r>
              <w:fldChar w:fldCharType="separate"/>
            </w:r>
            <w:r>
              <w:rPr>
                <w:rStyle w:val="30"/>
                <w:rFonts w:ascii="微软雅黑" w:hAnsi="Times New Roman" w:eastAsia="微软雅黑" w:cs="微软雅黑"/>
                <w:kern w:val="0"/>
                <w:sz w:val="22"/>
                <w:szCs w:val="22"/>
              </w:rPr>
              <w:t>http://103.27.24.34:8080/aspportal</w:t>
            </w:r>
            <w:r>
              <w:rPr>
                <w:rStyle w:val="30"/>
                <w:rFonts w:ascii="微软雅黑" w:hAnsi="Times New Roman" w:eastAsia="微软雅黑" w:cs="微软雅黑"/>
                <w:kern w:val="0"/>
                <w:sz w:val="22"/>
                <w:szCs w:val="22"/>
              </w:rPr>
              <w:fldChar w:fldCharType="end"/>
            </w:r>
          </w:p>
        </w:tc>
        <w:tc>
          <w:tcPr>
            <w:tcW w:w="118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SP、中兴</w:t>
            </w:r>
          </w:p>
        </w:tc>
        <w:tc>
          <w:tcPr>
            <w:tcW w:w="122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中兴-叶健</w:t>
            </w:r>
          </w:p>
        </w:tc>
        <w:tc>
          <w:tcPr>
            <w:tcW w:w="1338" w:type="dxa"/>
          </w:tcPr>
          <w:p>
            <w:pPr>
              <w:rPr>
                <w:rFonts w:ascii="Times New Roman" w:hAnsi="Times New Roman" w:cs="Times New Roman"/>
                <w:kern w:val="0"/>
                <w:sz w:val="20"/>
                <w:szCs w:val="20"/>
              </w:rPr>
            </w:pP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2</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市场部管理员登录FSDP门户进行二级业务商品审核</w:t>
            </w:r>
          </w:p>
          <w:p>
            <w:pPr>
              <w:rPr>
                <w:rFonts w:ascii="Times New Roman" w:hAnsi="Times New Roman" w:cs="Times New Roman"/>
                <w:kern w:val="0"/>
                <w:sz w:val="20"/>
                <w:szCs w:val="20"/>
              </w:rPr>
            </w:pPr>
            <w:r>
              <w:rPr>
                <w:rFonts w:hint="eastAsia" w:ascii="Times New Roman" w:hAnsi="Times New Roman" w:cs="Times New Roman"/>
                <w:kern w:val="0"/>
                <w:sz w:val="20"/>
                <w:szCs w:val="20"/>
              </w:rPr>
              <w:t>【FSDP商用环境】</w:t>
            </w:r>
          </w:p>
          <w:p>
            <w:pPr>
              <w:rPr>
                <w:rFonts w:ascii="微软雅黑" w:hAnsi="Times New Roman" w:eastAsia="微软雅黑" w:cs="微软雅黑"/>
                <w:color w:val="000000"/>
                <w:kern w:val="0"/>
                <w:sz w:val="22"/>
                <w:szCs w:val="22"/>
              </w:rPr>
            </w:pPr>
            <w:r>
              <w:fldChar w:fldCharType="begin"/>
            </w:r>
            <w:r>
              <w:instrText xml:space="preserve"> HYPERLINK "http://103.27.24.34:8080/sdpportal" </w:instrText>
            </w:r>
            <w:r>
              <w:fldChar w:fldCharType="separate"/>
            </w:r>
            <w:r>
              <w:rPr>
                <w:rStyle w:val="30"/>
                <w:rFonts w:ascii="微软雅黑" w:hAnsi="Times New Roman" w:eastAsia="微软雅黑" w:cs="微软雅黑"/>
                <w:kern w:val="0"/>
                <w:sz w:val="22"/>
                <w:szCs w:val="22"/>
              </w:rPr>
              <w:t>http://103.27.24.34:8080/sdpportal</w:t>
            </w:r>
            <w:r>
              <w:rPr>
                <w:rStyle w:val="30"/>
                <w:rFonts w:ascii="微软雅黑" w:hAnsi="Times New Roman" w:eastAsia="微软雅黑" w:cs="微软雅黑"/>
                <w:kern w:val="0"/>
                <w:sz w:val="22"/>
                <w:szCs w:val="22"/>
              </w:rPr>
              <w:fldChar w:fldCharType="end"/>
            </w:r>
          </w:p>
          <w:p>
            <w:pPr>
              <w:rPr>
                <w:rFonts w:ascii="微软雅黑" w:hAnsi="Times New Roman" w:eastAsia="微软雅黑" w:cs="微软雅黑"/>
                <w:color w:val="000000"/>
                <w:kern w:val="0"/>
                <w:sz w:val="22"/>
                <w:szCs w:val="22"/>
              </w:rPr>
            </w:pPr>
            <w:r>
              <w:rPr>
                <w:rFonts w:ascii="微软雅黑" w:hAnsi="Times New Roman" w:eastAsia="微软雅黑" w:cs="微软雅黑"/>
                <w:color w:val="000000"/>
                <w:kern w:val="0"/>
                <w:sz w:val="22"/>
                <w:szCs w:val="22"/>
              </w:rPr>
              <w:t>/uiloader/login.html</w:t>
            </w:r>
          </w:p>
          <w:p>
            <w:pPr>
              <w:rPr>
                <w:rFonts w:ascii="Times New Roman" w:hAnsi="Times New Roman" w:cs="Times New Roman"/>
                <w:kern w:val="0"/>
                <w:sz w:val="20"/>
                <w:szCs w:val="20"/>
              </w:rPr>
            </w:pPr>
            <w:r>
              <w:rPr>
                <w:rFonts w:hint="eastAsia" w:ascii="微软雅黑" w:hAnsi="Times New Roman" w:eastAsia="微软雅黑" w:cs="微软雅黑"/>
                <w:color w:val="000000"/>
                <w:kern w:val="0"/>
                <w:sz w:val="22"/>
                <w:szCs w:val="22"/>
              </w:rPr>
              <w:t>进行审核。</w:t>
            </w:r>
          </w:p>
        </w:tc>
        <w:tc>
          <w:tcPr>
            <w:tcW w:w="118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w:t>
            </w:r>
          </w:p>
        </w:tc>
        <w:tc>
          <w:tcPr>
            <w:tcW w:w="122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市场部-廖全胜</w:t>
            </w:r>
          </w:p>
        </w:tc>
        <w:tc>
          <w:tcPr>
            <w:tcW w:w="133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七个工作日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3</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首次上线，合作伙伴准备业务测试系统，对接FSDP平台，按《广东广电全业务交付平台FSDP平台-SP管理接口规范》流程和接口对接FSDP进行二级业务商品流程测试；</w:t>
            </w:r>
          </w:p>
          <w:p>
            <w:pPr>
              <w:rPr>
                <w:rFonts w:ascii="Times New Roman" w:hAnsi="Times New Roman" w:cs="Times New Roman"/>
                <w:kern w:val="0"/>
                <w:sz w:val="20"/>
                <w:szCs w:val="20"/>
              </w:rPr>
            </w:pPr>
            <w:r>
              <w:rPr>
                <w:rFonts w:hint="eastAsia" w:ascii="Times New Roman" w:hAnsi="Times New Roman" w:cs="Times New Roman"/>
                <w:kern w:val="0"/>
                <w:sz w:val="20"/>
                <w:szCs w:val="20"/>
              </w:rPr>
              <w:t>【FSDP测试环境】</w:t>
            </w:r>
          </w:p>
          <w:p>
            <w:pPr>
              <w:rPr>
                <w:rFonts w:ascii="Times New Roman" w:hAnsi="Times New Roman" w:cs="Times New Roman"/>
                <w:kern w:val="0"/>
                <w:sz w:val="20"/>
                <w:szCs w:val="20"/>
              </w:rPr>
            </w:pPr>
            <w:r>
              <w:rPr>
                <w:rFonts w:hint="eastAsia" w:ascii="Times New Roman" w:hAnsi="Times New Roman" w:cs="Times New Roman"/>
                <w:kern w:val="0"/>
                <w:sz w:val="20"/>
                <w:szCs w:val="20"/>
              </w:rPr>
              <w:t>合作伙伴门户：</w:t>
            </w:r>
          </w:p>
          <w:p>
            <w:pPr>
              <w:rPr>
                <w:rFonts w:ascii="微软雅黑" w:hAnsi="Times New Roman" w:eastAsia="微软雅黑" w:cs="微软雅黑"/>
                <w:color w:val="000000"/>
                <w:kern w:val="0"/>
                <w:sz w:val="22"/>
                <w:szCs w:val="22"/>
              </w:rPr>
            </w:pPr>
            <w:r>
              <w:fldChar w:fldCharType="begin"/>
            </w:r>
            <w:r>
              <w:instrText xml:space="preserve"> HYPERLINK "http://10.207.151.23:8080/aspportal" </w:instrText>
            </w:r>
            <w:r>
              <w:fldChar w:fldCharType="separate"/>
            </w:r>
            <w:r>
              <w:rPr>
                <w:rStyle w:val="30"/>
                <w:rFonts w:ascii="微软雅黑" w:hAnsi="Times New Roman" w:eastAsia="微软雅黑" w:cs="微软雅黑"/>
                <w:kern w:val="0"/>
                <w:sz w:val="22"/>
                <w:szCs w:val="22"/>
              </w:rPr>
              <w:t>http://10.207.151.23:8080/aspportal</w:t>
            </w:r>
            <w:r>
              <w:rPr>
                <w:rStyle w:val="30"/>
                <w:rFonts w:ascii="微软雅黑" w:hAnsi="Times New Roman" w:eastAsia="微软雅黑" w:cs="微软雅黑"/>
                <w:kern w:val="0"/>
                <w:sz w:val="22"/>
                <w:szCs w:val="22"/>
              </w:rPr>
              <w:fldChar w:fldCharType="end"/>
            </w:r>
          </w:p>
          <w:p>
            <w:pPr>
              <w:rPr>
                <w:rFonts w:ascii="微软雅黑" w:hAnsi="Times New Roman" w:eastAsia="微软雅黑" w:cs="微软雅黑"/>
                <w:color w:val="000000"/>
                <w:kern w:val="0"/>
                <w:sz w:val="22"/>
                <w:szCs w:val="22"/>
              </w:rPr>
            </w:pPr>
            <w:r>
              <w:rPr>
                <w:rFonts w:hint="eastAsia" w:ascii="微软雅黑" w:hAnsi="Times New Roman" w:eastAsia="微软雅黑" w:cs="微软雅黑"/>
                <w:color w:val="000000"/>
                <w:kern w:val="0"/>
                <w:sz w:val="22"/>
                <w:szCs w:val="22"/>
              </w:rPr>
              <w:t>接口地址：</w:t>
            </w:r>
          </w:p>
          <w:p>
            <w:pPr>
              <w:rPr>
                <w:rFonts w:ascii="微软雅黑" w:hAnsi="Times New Roman" w:eastAsia="微软雅黑" w:cs="微软雅黑"/>
                <w:color w:val="000000"/>
                <w:kern w:val="0"/>
                <w:sz w:val="22"/>
                <w:szCs w:val="22"/>
              </w:rPr>
            </w:pPr>
            <w:r>
              <w:fldChar w:fldCharType="begin"/>
            </w:r>
            <w:r>
              <w:instrText xml:space="preserve"> HYPERLINK "http://10.207.151.17:9007/service/sp" </w:instrText>
            </w:r>
            <w:r>
              <w:fldChar w:fldCharType="separate"/>
            </w:r>
            <w:r>
              <w:rPr>
                <w:rStyle w:val="30"/>
                <w:rFonts w:ascii="微软雅黑" w:hAnsi="Times New Roman" w:eastAsia="微软雅黑" w:cs="微软雅黑"/>
                <w:kern w:val="0"/>
                <w:sz w:val="22"/>
                <w:szCs w:val="22"/>
              </w:rPr>
              <w:t>http://10.207.151.17:9007/service/sp</w:t>
            </w:r>
            <w:r>
              <w:rPr>
                <w:rStyle w:val="30"/>
                <w:rFonts w:ascii="微软雅黑" w:hAnsi="Times New Roman" w:eastAsia="微软雅黑" w:cs="微软雅黑"/>
                <w:kern w:val="0"/>
                <w:sz w:val="22"/>
                <w:szCs w:val="22"/>
              </w:rPr>
              <w:fldChar w:fldCharType="end"/>
            </w:r>
          </w:p>
        </w:tc>
        <w:tc>
          <w:tcPr>
            <w:tcW w:w="118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市场部发起、SP、中兴完成测试环境测试</w:t>
            </w:r>
          </w:p>
        </w:tc>
        <w:tc>
          <w:tcPr>
            <w:tcW w:w="122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雍伟、唐永壮、何谐、陈立华、中兴-叶健</w:t>
            </w:r>
          </w:p>
        </w:tc>
        <w:tc>
          <w:tcPr>
            <w:tcW w:w="133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二个自然月</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4</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商用环境的穿行测试</w:t>
            </w:r>
          </w:p>
        </w:tc>
        <w:tc>
          <w:tcPr>
            <w:tcW w:w="118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市场部发起、SP、中兴完成穿测</w:t>
            </w:r>
          </w:p>
        </w:tc>
        <w:tc>
          <w:tcPr>
            <w:tcW w:w="1226" w:type="dxa"/>
          </w:tcPr>
          <w:p>
            <w:pPr>
              <w:rPr>
                <w:rFonts w:ascii="Times New Roman" w:hAnsi="Times New Roman" w:cs="Times New Roman"/>
                <w:kern w:val="0"/>
                <w:sz w:val="20"/>
                <w:szCs w:val="20"/>
              </w:rPr>
            </w:pPr>
          </w:p>
        </w:tc>
        <w:tc>
          <w:tcPr>
            <w:tcW w:w="133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七个工作日</w:t>
            </w:r>
          </w:p>
        </w:tc>
      </w:tr>
    </w:tbl>
    <w:p/>
    <w:p>
      <w:pPr>
        <w:pStyle w:val="5"/>
        <w:widowControl w:val="0"/>
        <w:spacing w:before="260" w:after="260" w:line="416" w:lineRule="auto"/>
        <w:ind w:left="567" w:hanging="567"/>
      </w:pPr>
      <w:bookmarkStart w:id="99" w:name="_Toc458083263"/>
      <w:r>
        <w:rPr>
          <w:rFonts w:hint="eastAsia"/>
        </w:rPr>
        <w:t>二级业务商品非首次上线流程</w:t>
      </w:r>
      <w:bookmarkEnd w:id="99"/>
    </w:p>
    <w:p/>
    <w:p>
      <w:r>
        <w:object>
          <v:shape id="_x0000_i1032" o:spt="75" type="#_x0000_t75" style="height:210.75pt;width:414.75pt;" o:ole="t" filled="f" o:preferrelative="t" stroked="f" coordsize="21600,21600">
            <v:path/>
            <v:fill on="f" focussize="0,0"/>
            <v:stroke on="f" joinstyle="miter"/>
            <v:imagedata r:id="rId25" o:title=""/>
            <o:lock v:ext="edit" aspectratio="t"/>
            <w10:wrap type="none"/>
            <w10:anchorlock/>
          </v:shape>
          <o:OLEObject Type="Embed" ProgID="Visio.Drawing.11" ShapeID="_x0000_i1032" DrawAspect="Content" ObjectID="_1468075732" r:id="rId24">
            <o:LockedField>false</o:LockedField>
          </o:OLEObject>
        </w:object>
      </w:r>
    </w:p>
    <w:p/>
    <w:p>
      <w:r>
        <w:rPr>
          <w:rFonts w:hint="eastAsia"/>
        </w:rPr>
        <w:t>流程描述：</w:t>
      </w:r>
    </w:p>
    <w:tbl>
      <w:tblPr>
        <w:tblStyle w:val="34"/>
        <w:tblW w:w="8522" w:type="dxa"/>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Grid>
        <w:gridCol w:w="704"/>
        <w:gridCol w:w="4066"/>
        <w:gridCol w:w="1188"/>
        <w:gridCol w:w="1226"/>
        <w:gridCol w:w="1338"/>
      </w:tblGrid>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04" w:type="dxa"/>
            <w:tcBorders>
              <w:top w:val="single" w:color="F79646" w:themeColor="accent6" w:sz="8" w:space="0"/>
              <w:left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步骤</w:t>
            </w:r>
          </w:p>
        </w:tc>
        <w:tc>
          <w:tcPr>
            <w:tcW w:w="4066"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操作描述</w:t>
            </w:r>
          </w:p>
        </w:tc>
        <w:tc>
          <w:tcPr>
            <w:tcW w:w="1188"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操作部门</w:t>
            </w:r>
          </w:p>
        </w:tc>
        <w:tc>
          <w:tcPr>
            <w:tcW w:w="1226"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接口人员</w:t>
            </w:r>
          </w:p>
        </w:tc>
        <w:tc>
          <w:tcPr>
            <w:tcW w:w="1338" w:type="dxa"/>
            <w:tcBorders>
              <w:top w:val="single" w:color="F79646" w:themeColor="accent6" w:sz="8" w:space="0"/>
              <w:bottom w:val="single" w:color="F79646" w:themeColor="accent6" w:sz="18" w:space="0"/>
              <w:right w:val="single" w:color="F79646" w:themeColor="accent6" w:sz="8" w:space="0"/>
              <w:insideH w:val="single" w:sz="18" w:space="0"/>
              <w:insideV w:val="single" w:sz="8" w:space="0"/>
            </w:tcBorders>
          </w:tcPr>
          <w:p>
            <w:pPr>
              <w:spacing w:before="0" w:after="0" w:line="240" w:lineRule="auto"/>
              <w:rPr>
                <w:rFonts w:asciiTheme="majorHAnsi" w:hAnsiTheme="majorHAnsi" w:eastAsiaTheme="majorEastAsia" w:cstheme="majorBidi"/>
                <w:b/>
                <w:bCs/>
                <w:kern w:val="0"/>
                <w:sz w:val="20"/>
                <w:szCs w:val="20"/>
              </w:rPr>
            </w:pPr>
            <w:r>
              <w:rPr>
                <w:rFonts w:hint="eastAsia" w:asciiTheme="majorHAnsi" w:hAnsiTheme="majorHAnsi" w:eastAsiaTheme="majorEastAsia" w:cstheme="majorBidi"/>
                <w:b/>
                <w:bCs/>
                <w:kern w:val="0"/>
                <w:sz w:val="20"/>
                <w:szCs w:val="20"/>
              </w:rPr>
              <w:t>时间</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1</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合作伙伴规划业务，登录FSDP合作伙伴门户提交二级业务产品上线申请；</w:t>
            </w:r>
          </w:p>
          <w:p>
            <w:pPr>
              <w:rPr>
                <w:rFonts w:ascii="Times New Roman" w:hAnsi="Times New Roman" w:cs="Times New Roman"/>
                <w:kern w:val="0"/>
                <w:sz w:val="20"/>
                <w:szCs w:val="20"/>
              </w:rPr>
            </w:pPr>
            <w:r>
              <w:rPr>
                <w:rFonts w:hint="eastAsia" w:ascii="Times New Roman" w:hAnsi="Times New Roman" w:cs="Times New Roman"/>
                <w:kern w:val="0"/>
                <w:sz w:val="20"/>
                <w:szCs w:val="20"/>
              </w:rPr>
              <w:t>【FSDP商用环境】</w:t>
            </w:r>
          </w:p>
          <w:p>
            <w:pPr>
              <w:rPr>
                <w:rFonts w:ascii="Times New Roman" w:hAnsi="Times New Roman" w:cs="Times New Roman"/>
                <w:kern w:val="0"/>
                <w:sz w:val="20"/>
                <w:szCs w:val="20"/>
              </w:rPr>
            </w:pPr>
            <w:r>
              <w:fldChar w:fldCharType="begin"/>
            </w:r>
            <w:r>
              <w:instrText xml:space="preserve"> HYPERLINK "http://103.27.24.34:8080/aspportal" </w:instrText>
            </w:r>
            <w:r>
              <w:fldChar w:fldCharType="separate"/>
            </w:r>
            <w:r>
              <w:rPr>
                <w:rStyle w:val="30"/>
                <w:rFonts w:ascii="微软雅黑" w:hAnsi="Times New Roman" w:eastAsia="微软雅黑" w:cs="微软雅黑"/>
                <w:kern w:val="0"/>
                <w:sz w:val="22"/>
                <w:szCs w:val="22"/>
              </w:rPr>
              <w:t>http://103.27.24.34:8080/aspportal</w:t>
            </w:r>
            <w:r>
              <w:rPr>
                <w:rStyle w:val="30"/>
                <w:rFonts w:ascii="微软雅黑" w:hAnsi="Times New Roman" w:eastAsia="微软雅黑" w:cs="微软雅黑"/>
                <w:kern w:val="0"/>
                <w:sz w:val="22"/>
                <w:szCs w:val="22"/>
              </w:rPr>
              <w:fldChar w:fldCharType="end"/>
            </w:r>
          </w:p>
        </w:tc>
        <w:tc>
          <w:tcPr>
            <w:tcW w:w="118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SP、中兴</w:t>
            </w:r>
          </w:p>
        </w:tc>
        <w:tc>
          <w:tcPr>
            <w:tcW w:w="122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中兴-叶健</w:t>
            </w:r>
          </w:p>
        </w:tc>
        <w:tc>
          <w:tcPr>
            <w:tcW w:w="1338" w:type="dxa"/>
          </w:tcPr>
          <w:p>
            <w:pPr>
              <w:rPr>
                <w:rFonts w:ascii="Times New Roman" w:hAnsi="Times New Roman" w:cs="Times New Roman"/>
                <w:kern w:val="0"/>
                <w:sz w:val="20"/>
                <w:szCs w:val="20"/>
              </w:rPr>
            </w:pP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2</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市场部管理员登录FSDP门户进行二级业务商品审核</w:t>
            </w:r>
          </w:p>
          <w:p>
            <w:pPr>
              <w:rPr>
                <w:rFonts w:ascii="Times New Roman" w:hAnsi="Times New Roman" w:cs="Times New Roman"/>
                <w:kern w:val="0"/>
                <w:sz w:val="20"/>
                <w:szCs w:val="20"/>
              </w:rPr>
            </w:pPr>
            <w:r>
              <w:rPr>
                <w:rFonts w:hint="eastAsia" w:ascii="Times New Roman" w:hAnsi="Times New Roman" w:cs="Times New Roman"/>
                <w:kern w:val="0"/>
                <w:sz w:val="20"/>
                <w:szCs w:val="20"/>
              </w:rPr>
              <w:t>【FSDP商用环境】</w:t>
            </w:r>
          </w:p>
          <w:p>
            <w:pPr>
              <w:rPr>
                <w:rFonts w:ascii="微软雅黑" w:hAnsi="Times New Roman" w:eastAsia="微软雅黑" w:cs="微软雅黑"/>
                <w:color w:val="000000"/>
                <w:kern w:val="0"/>
                <w:sz w:val="22"/>
                <w:szCs w:val="22"/>
              </w:rPr>
            </w:pPr>
            <w:r>
              <w:fldChar w:fldCharType="begin"/>
            </w:r>
            <w:r>
              <w:instrText xml:space="preserve"> HYPERLINK "http://103.27.24.34:8080/sdpportal" </w:instrText>
            </w:r>
            <w:r>
              <w:fldChar w:fldCharType="separate"/>
            </w:r>
            <w:r>
              <w:rPr>
                <w:rStyle w:val="30"/>
                <w:rFonts w:ascii="微软雅黑" w:hAnsi="Times New Roman" w:eastAsia="微软雅黑" w:cs="微软雅黑"/>
                <w:kern w:val="0"/>
                <w:sz w:val="22"/>
                <w:szCs w:val="22"/>
              </w:rPr>
              <w:t>http://103.27.24.34:8080/sdpportal</w:t>
            </w:r>
            <w:r>
              <w:rPr>
                <w:rStyle w:val="30"/>
                <w:rFonts w:ascii="微软雅黑" w:hAnsi="Times New Roman" w:eastAsia="微软雅黑" w:cs="微软雅黑"/>
                <w:kern w:val="0"/>
                <w:sz w:val="22"/>
                <w:szCs w:val="22"/>
              </w:rPr>
              <w:fldChar w:fldCharType="end"/>
            </w:r>
          </w:p>
          <w:p>
            <w:pPr>
              <w:rPr>
                <w:rFonts w:ascii="微软雅黑" w:hAnsi="Times New Roman" w:eastAsia="微软雅黑" w:cs="微软雅黑"/>
                <w:color w:val="000000"/>
                <w:kern w:val="0"/>
                <w:sz w:val="22"/>
                <w:szCs w:val="22"/>
              </w:rPr>
            </w:pPr>
            <w:r>
              <w:rPr>
                <w:rFonts w:ascii="微软雅黑" w:hAnsi="Times New Roman" w:eastAsia="微软雅黑" w:cs="微软雅黑"/>
                <w:color w:val="000000"/>
                <w:kern w:val="0"/>
                <w:sz w:val="22"/>
                <w:szCs w:val="22"/>
              </w:rPr>
              <w:t>/uiloader/login.html</w:t>
            </w:r>
          </w:p>
          <w:p>
            <w:pPr>
              <w:rPr>
                <w:rFonts w:ascii="Times New Roman" w:hAnsi="Times New Roman" w:cs="Times New Roman"/>
                <w:kern w:val="0"/>
                <w:sz w:val="20"/>
                <w:szCs w:val="20"/>
              </w:rPr>
            </w:pPr>
            <w:r>
              <w:rPr>
                <w:rFonts w:hint="eastAsia" w:ascii="微软雅黑" w:hAnsi="Times New Roman" w:eastAsia="微软雅黑" w:cs="微软雅黑"/>
                <w:color w:val="000000"/>
                <w:kern w:val="0"/>
                <w:sz w:val="22"/>
                <w:szCs w:val="22"/>
              </w:rPr>
              <w:t>进行审核。</w:t>
            </w:r>
          </w:p>
        </w:tc>
        <w:tc>
          <w:tcPr>
            <w:tcW w:w="118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w:t>
            </w:r>
          </w:p>
        </w:tc>
        <w:tc>
          <w:tcPr>
            <w:tcW w:w="122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市场部-廖全胜</w:t>
            </w:r>
          </w:p>
        </w:tc>
        <w:tc>
          <w:tcPr>
            <w:tcW w:w="133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七个工作日</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Ex>
        <w:tc>
          <w:tcPr>
            <w:tcW w:w="704"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3</w:t>
            </w:r>
          </w:p>
        </w:tc>
        <w:tc>
          <w:tcPr>
            <w:tcW w:w="4066"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商用环境的穿行测试</w:t>
            </w:r>
          </w:p>
        </w:tc>
        <w:tc>
          <w:tcPr>
            <w:tcW w:w="118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市场部发起、SP、中兴完成穿测</w:t>
            </w:r>
          </w:p>
        </w:tc>
        <w:tc>
          <w:tcPr>
            <w:tcW w:w="1226" w:type="dxa"/>
          </w:tcPr>
          <w:p>
            <w:pPr>
              <w:rPr>
                <w:rFonts w:ascii="Times New Roman" w:hAnsi="Times New Roman" w:cs="Times New Roman"/>
                <w:kern w:val="0"/>
                <w:sz w:val="20"/>
                <w:szCs w:val="20"/>
              </w:rPr>
            </w:pPr>
          </w:p>
        </w:tc>
        <w:tc>
          <w:tcPr>
            <w:tcW w:w="1338" w:type="dxa"/>
          </w:tcPr>
          <w:p>
            <w:pPr>
              <w:rPr>
                <w:rFonts w:ascii="Times New Roman" w:hAnsi="Times New Roman" w:cs="Times New Roman"/>
                <w:kern w:val="0"/>
                <w:sz w:val="20"/>
                <w:szCs w:val="20"/>
              </w:rPr>
            </w:pPr>
            <w:r>
              <w:rPr>
                <w:rFonts w:hint="eastAsia" w:ascii="Times New Roman" w:hAnsi="Times New Roman" w:cs="Times New Roman"/>
                <w:kern w:val="0"/>
                <w:sz w:val="20"/>
                <w:szCs w:val="20"/>
              </w:rPr>
              <w:t>七个工作日</w:t>
            </w:r>
          </w:p>
        </w:tc>
      </w:tr>
    </w:tbl>
    <w:p/>
    <w:p/>
    <w:p/>
    <w:p/>
    <w:p/>
    <w:p>
      <w:pPr>
        <w:pStyle w:val="2"/>
      </w:pPr>
      <w:bookmarkStart w:id="100" w:name="_Toc458083264"/>
      <w:r>
        <w:rPr>
          <w:rFonts w:hint="eastAsia"/>
        </w:rPr>
        <w:t>附录</w:t>
      </w:r>
      <w:bookmarkEnd w:id="100"/>
    </w:p>
    <w:p>
      <w:pPr>
        <w:pStyle w:val="4"/>
      </w:pPr>
      <w:bookmarkStart w:id="101" w:name="_Toc458083265"/>
      <w:r>
        <w:rPr>
          <w:rFonts w:hint="eastAsia"/>
        </w:rPr>
        <w:t>错误信息说明</w:t>
      </w:r>
      <w:bookmarkEnd w:id="101"/>
    </w:p>
    <w:p>
      <w:pPr>
        <w:pStyle w:val="5"/>
      </w:pPr>
      <w:bookmarkStart w:id="102" w:name="_Toc458083266"/>
      <w:r>
        <w:rPr>
          <w:rFonts w:hint="eastAsia"/>
        </w:rPr>
        <w:t>文件错误</w:t>
      </w:r>
      <w:bookmarkEnd w:id="102"/>
    </w:p>
    <w:tbl>
      <w:tblPr>
        <w:tblStyle w:val="32"/>
        <w:tblW w:w="6429" w:type="dxa"/>
        <w:tblInd w:w="0" w:type="dxa"/>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
      <w:tblGrid>
        <w:gridCol w:w="2966"/>
        <w:gridCol w:w="3463"/>
      </w:tblGrid>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tcBorders>
              <w:bottom w:val="single" w:color="008000" w:sz="6" w:space="0"/>
            </w:tcBorders>
            <w:shd w:val="clear" w:color="auto" w:fill="E6E6E6"/>
          </w:tcPr>
          <w:p>
            <w:pPr>
              <w:pStyle w:val="104"/>
            </w:pPr>
            <w:r>
              <w:rPr>
                <w:rFonts w:hint="eastAsia"/>
              </w:rPr>
              <w:t>错误代码</w:t>
            </w:r>
          </w:p>
        </w:tc>
        <w:tc>
          <w:tcPr>
            <w:tcW w:w="3463" w:type="dxa"/>
            <w:tcBorders>
              <w:bottom w:val="single" w:color="008000" w:sz="6" w:space="0"/>
            </w:tcBorders>
            <w:shd w:val="clear" w:color="auto" w:fill="E6E6E6"/>
          </w:tcPr>
          <w:p>
            <w:pPr>
              <w:pStyle w:val="104"/>
            </w:pPr>
            <w:r>
              <w:rPr>
                <w:rFonts w:hint="eastAsia"/>
              </w:rPr>
              <w:t>错误描述</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001</w:t>
            </w:r>
          </w:p>
        </w:tc>
        <w:tc>
          <w:tcPr>
            <w:tcW w:w="3463" w:type="dxa"/>
            <w:shd w:val="clear" w:color="auto" w:fill="auto"/>
          </w:tcPr>
          <w:p>
            <w:pPr>
              <w:pStyle w:val="105"/>
              <w:spacing w:line="240" w:lineRule="auto"/>
            </w:pPr>
            <w:r>
              <w:rPr>
                <w:rFonts w:hint="eastAsia"/>
              </w:rPr>
              <w:t>文件格式错误</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002</w:t>
            </w:r>
          </w:p>
        </w:tc>
        <w:tc>
          <w:tcPr>
            <w:tcW w:w="3463" w:type="dxa"/>
            <w:shd w:val="clear" w:color="auto" w:fill="auto"/>
          </w:tcPr>
          <w:p>
            <w:pPr>
              <w:pStyle w:val="105"/>
              <w:spacing w:line="240" w:lineRule="auto"/>
            </w:pPr>
            <w:r>
              <w:rPr>
                <w:rFonts w:hint="eastAsia"/>
              </w:rPr>
              <w:t>文件名错误</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003</w:t>
            </w:r>
          </w:p>
        </w:tc>
        <w:tc>
          <w:tcPr>
            <w:tcW w:w="3463" w:type="dxa"/>
            <w:shd w:val="clear" w:color="auto" w:fill="auto"/>
          </w:tcPr>
          <w:p>
            <w:pPr>
              <w:pStyle w:val="105"/>
              <w:spacing w:line="240" w:lineRule="auto"/>
            </w:pPr>
            <w:r>
              <w:rPr>
                <w:rFonts w:hint="eastAsia"/>
              </w:rPr>
              <w:t>文件序号错误</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099</w:t>
            </w:r>
          </w:p>
        </w:tc>
        <w:tc>
          <w:tcPr>
            <w:tcW w:w="3463" w:type="dxa"/>
            <w:shd w:val="clear" w:color="auto" w:fill="auto"/>
          </w:tcPr>
          <w:p>
            <w:pPr>
              <w:pStyle w:val="105"/>
              <w:spacing w:line="240" w:lineRule="auto"/>
            </w:pPr>
            <w:r>
              <w:rPr>
                <w:rFonts w:hint="eastAsia"/>
              </w:rPr>
              <w:t>文件其它错误</w:t>
            </w:r>
          </w:p>
        </w:tc>
      </w:tr>
    </w:tbl>
    <w:p>
      <w:pPr>
        <w:pStyle w:val="3"/>
      </w:pPr>
    </w:p>
    <w:p>
      <w:pPr>
        <w:pStyle w:val="5"/>
      </w:pPr>
      <w:bookmarkStart w:id="103" w:name="_Toc458083267"/>
      <w:r>
        <w:rPr>
          <w:rFonts w:hint="eastAsia"/>
        </w:rPr>
        <w:t>记录错误</w:t>
      </w:r>
      <w:bookmarkEnd w:id="103"/>
    </w:p>
    <w:p>
      <w:pPr>
        <w:pStyle w:val="3"/>
      </w:pPr>
    </w:p>
    <w:tbl>
      <w:tblPr>
        <w:tblStyle w:val="32"/>
        <w:tblW w:w="6429" w:type="dxa"/>
        <w:tblInd w:w="0" w:type="dxa"/>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
      <w:tblGrid>
        <w:gridCol w:w="2966"/>
        <w:gridCol w:w="3463"/>
      </w:tblGrid>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tcBorders>
              <w:bottom w:val="single" w:color="008000" w:sz="6" w:space="0"/>
            </w:tcBorders>
            <w:shd w:val="clear" w:color="auto" w:fill="E6E6E6"/>
          </w:tcPr>
          <w:p>
            <w:pPr>
              <w:pStyle w:val="104"/>
            </w:pPr>
            <w:r>
              <w:rPr>
                <w:rFonts w:hint="eastAsia"/>
              </w:rPr>
              <w:t>错误代码</w:t>
            </w:r>
          </w:p>
        </w:tc>
        <w:tc>
          <w:tcPr>
            <w:tcW w:w="3463" w:type="dxa"/>
            <w:tcBorders>
              <w:bottom w:val="single" w:color="008000" w:sz="6" w:space="0"/>
            </w:tcBorders>
            <w:shd w:val="clear" w:color="auto" w:fill="E6E6E6"/>
          </w:tcPr>
          <w:p>
            <w:pPr>
              <w:pStyle w:val="104"/>
            </w:pPr>
            <w:r>
              <w:rPr>
                <w:rFonts w:hint="eastAsia"/>
              </w:rPr>
              <w:t>错误描述</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t>103</w:t>
            </w:r>
          </w:p>
        </w:tc>
        <w:tc>
          <w:tcPr>
            <w:tcW w:w="3463" w:type="dxa"/>
            <w:shd w:val="clear" w:color="auto" w:fill="auto"/>
          </w:tcPr>
          <w:p>
            <w:pPr>
              <w:pStyle w:val="105"/>
              <w:spacing w:line="240" w:lineRule="auto"/>
            </w:pPr>
            <w:r>
              <w:rPr>
                <w:rFonts w:hint="eastAsia"/>
              </w:rPr>
              <w:t>日期记录不符合的规定：14位精确到秒</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t>104</w:t>
            </w:r>
          </w:p>
        </w:tc>
        <w:tc>
          <w:tcPr>
            <w:tcW w:w="3463" w:type="dxa"/>
            <w:shd w:val="clear" w:color="auto" w:fill="auto"/>
          </w:tcPr>
          <w:p>
            <w:pPr>
              <w:pStyle w:val="105"/>
              <w:spacing w:line="240" w:lineRule="auto"/>
            </w:pPr>
            <w:r>
              <w:rPr>
                <w:rFonts w:hint="eastAsia"/>
              </w:rPr>
              <w:t>记录项个数不符</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t>130</w:t>
            </w:r>
          </w:p>
        </w:tc>
        <w:tc>
          <w:tcPr>
            <w:tcW w:w="3463" w:type="dxa"/>
            <w:shd w:val="clear" w:color="auto" w:fill="auto"/>
          </w:tcPr>
          <w:p>
            <w:pPr>
              <w:pStyle w:val="105"/>
              <w:spacing w:line="240" w:lineRule="auto"/>
            </w:pPr>
            <w:r>
              <w:rPr>
                <w:rFonts w:hint="eastAsia"/>
              </w:rPr>
              <w:t>记录｛字段｝格式错误</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199</w:t>
            </w:r>
          </w:p>
        </w:tc>
        <w:tc>
          <w:tcPr>
            <w:tcW w:w="3463" w:type="dxa"/>
            <w:shd w:val="clear" w:color="auto" w:fill="auto"/>
          </w:tcPr>
          <w:p>
            <w:pPr>
              <w:pStyle w:val="105"/>
              <w:spacing w:line="240" w:lineRule="auto"/>
            </w:pPr>
            <w:r>
              <w:rPr>
                <w:rFonts w:hint="eastAsia"/>
              </w:rPr>
              <w:t>记录其他错误</w:t>
            </w:r>
          </w:p>
        </w:tc>
      </w:tr>
    </w:tbl>
    <w:p>
      <w:pPr>
        <w:pStyle w:val="3"/>
      </w:pPr>
    </w:p>
    <w:p>
      <w:pPr>
        <w:pStyle w:val="5"/>
        <w:rPr>
          <w:color w:val="FF0000"/>
        </w:rPr>
      </w:pPr>
      <w:bookmarkStart w:id="104" w:name="_Toc458083268"/>
      <w:r>
        <w:rPr>
          <w:rFonts w:hint="eastAsia"/>
          <w:color w:val="FF0000"/>
        </w:rPr>
        <w:t>接口错误码</w:t>
      </w:r>
      <w:bookmarkEnd w:id="104"/>
    </w:p>
    <w:tbl>
      <w:tblPr>
        <w:tblStyle w:val="32"/>
        <w:tblpPr w:leftFromText="180" w:rightFromText="180" w:vertAnchor="text" w:tblpY="1"/>
        <w:tblOverlap w:val="never"/>
        <w:tblW w:w="6429" w:type="dxa"/>
        <w:tblInd w:w="0" w:type="dxa"/>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
      <w:tblGrid>
        <w:gridCol w:w="2966"/>
        <w:gridCol w:w="3463"/>
      </w:tblGrid>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tcBorders>
              <w:bottom w:val="single" w:color="008000" w:sz="6" w:space="0"/>
            </w:tcBorders>
            <w:shd w:val="clear" w:color="auto" w:fill="E6E6E6"/>
          </w:tcPr>
          <w:p>
            <w:pPr>
              <w:pStyle w:val="104"/>
            </w:pPr>
            <w:r>
              <w:rPr>
                <w:rFonts w:hint="eastAsia"/>
              </w:rPr>
              <w:t>错误代码</w:t>
            </w:r>
          </w:p>
        </w:tc>
        <w:tc>
          <w:tcPr>
            <w:tcW w:w="3463" w:type="dxa"/>
            <w:tcBorders>
              <w:bottom w:val="single" w:color="008000" w:sz="6" w:space="0"/>
            </w:tcBorders>
            <w:shd w:val="clear" w:color="auto" w:fill="E6E6E6"/>
          </w:tcPr>
          <w:p>
            <w:pPr>
              <w:pStyle w:val="104"/>
            </w:pPr>
            <w:r>
              <w:rPr>
                <w:rFonts w:hint="eastAsia"/>
              </w:rPr>
              <w:t>错误描述</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0</w:t>
            </w:r>
          </w:p>
        </w:tc>
        <w:tc>
          <w:tcPr>
            <w:tcW w:w="3463" w:type="dxa"/>
            <w:shd w:val="clear" w:color="auto" w:fill="auto"/>
          </w:tcPr>
          <w:p>
            <w:pPr>
              <w:pStyle w:val="105"/>
              <w:spacing w:line="240" w:lineRule="auto"/>
            </w:pPr>
            <w:r>
              <w:rPr>
                <w:rFonts w:hint="eastAsia"/>
              </w:rPr>
              <w:t>成功</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001～099</w:t>
            </w:r>
          </w:p>
        </w:tc>
        <w:tc>
          <w:tcPr>
            <w:tcW w:w="3463" w:type="dxa"/>
            <w:shd w:val="clear" w:color="auto" w:fill="auto"/>
          </w:tcPr>
          <w:p>
            <w:pPr>
              <w:pStyle w:val="105"/>
              <w:spacing w:line="240" w:lineRule="auto"/>
            </w:pPr>
            <w:r>
              <w:rPr>
                <w:rFonts w:hint="eastAsia"/>
              </w:rPr>
              <w:t>系统预留错误码</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100</w:t>
            </w:r>
          </w:p>
        </w:tc>
        <w:tc>
          <w:tcPr>
            <w:tcW w:w="3463" w:type="dxa"/>
            <w:shd w:val="clear" w:color="auto" w:fill="auto"/>
          </w:tcPr>
          <w:p>
            <w:r>
              <w:rPr>
                <w:rFonts w:hint="eastAsia"/>
              </w:rPr>
              <w:t>接口解析格式错误</w:t>
            </w:r>
            <w:r>
              <w:rPr>
                <w:rFonts w:hint="eastAsia"/>
              </w:rPr>
              <w:tab/>
            </w:r>
            <w:r>
              <w:rPr>
                <w:rFonts w:hint="eastAsia"/>
              </w:rPr>
              <w:tab/>
            </w:r>
            <w:r>
              <w:rPr>
                <w:rFonts w:hint="eastAsia"/>
              </w:rPr>
              <w:tab/>
            </w:r>
            <w:r>
              <w:rPr>
                <w:rFonts w:hint="eastAsia"/>
              </w:rPr>
              <w:t xml:space="preserve">    </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101</w:t>
            </w:r>
          </w:p>
        </w:tc>
        <w:tc>
          <w:tcPr>
            <w:tcW w:w="3463" w:type="dxa"/>
            <w:shd w:val="clear" w:color="auto" w:fill="auto"/>
          </w:tcPr>
          <w:p>
            <w:r>
              <w:rPr>
                <w:rFonts w:hint="eastAsia"/>
              </w:rPr>
              <w:t>接口url地址解析错误</w:t>
            </w:r>
            <w:r>
              <w:rPr>
                <w:rFonts w:hint="eastAsia"/>
              </w:rPr>
              <w:tab/>
            </w:r>
            <w:r>
              <w:rPr>
                <w:rFonts w:hint="eastAsia"/>
              </w:rPr>
              <w:tab/>
            </w:r>
            <w:r>
              <w:rPr>
                <w:rFonts w:hint="eastAsia"/>
              </w:rPr>
              <w:tab/>
            </w:r>
            <w:r>
              <w:rPr>
                <w:rFonts w:hint="eastAsia"/>
              </w:rPr>
              <w:t xml:space="preserve">    </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102</w:t>
            </w:r>
          </w:p>
        </w:tc>
        <w:tc>
          <w:tcPr>
            <w:tcW w:w="3463" w:type="dxa"/>
            <w:shd w:val="clear" w:color="auto" w:fill="auto"/>
          </w:tcPr>
          <w:p>
            <w:r>
              <w:rPr>
                <w:rFonts w:hint="eastAsia"/>
              </w:rPr>
              <w:t>接口http消息体超长</w:t>
            </w:r>
            <w:r>
              <w:rPr>
                <w:rFonts w:hint="eastAsia"/>
              </w:rPr>
              <w:tab/>
            </w:r>
            <w:r>
              <w:rPr>
                <w:rFonts w:hint="eastAsia"/>
              </w:rPr>
              <w:tab/>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103</w:t>
            </w:r>
          </w:p>
        </w:tc>
        <w:tc>
          <w:tcPr>
            <w:tcW w:w="3463" w:type="dxa"/>
            <w:shd w:val="clear" w:color="auto" w:fill="auto"/>
          </w:tcPr>
          <w:p>
            <w:r>
              <w:rPr>
                <w:rFonts w:hint="eastAsia"/>
              </w:rPr>
              <w:t>接口http消息头错误</w:t>
            </w:r>
            <w:r>
              <w:rPr>
                <w:rFonts w:hint="eastAsia"/>
              </w:rPr>
              <w:tab/>
            </w:r>
            <w:r>
              <w:rPr>
                <w:rFonts w:hint="eastAsia"/>
              </w:rPr>
              <w:tab/>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104</w:t>
            </w:r>
          </w:p>
        </w:tc>
        <w:tc>
          <w:tcPr>
            <w:tcW w:w="3463" w:type="dxa"/>
            <w:shd w:val="clear" w:color="auto" w:fill="auto"/>
          </w:tcPr>
          <w:p>
            <w:r>
              <w:rPr>
                <w:rFonts w:hint="eastAsia"/>
              </w:rPr>
              <w:t>接口http消息体错误</w:t>
            </w:r>
            <w:r>
              <w:rPr>
                <w:rFonts w:hint="eastAsia"/>
              </w:rPr>
              <w:tab/>
            </w:r>
            <w:r>
              <w:rPr>
                <w:rFonts w:hint="eastAsia"/>
              </w:rPr>
              <w:tab/>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110</w:t>
            </w:r>
          </w:p>
        </w:tc>
        <w:tc>
          <w:tcPr>
            <w:tcW w:w="3463" w:type="dxa"/>
            <w:shd w:val="clear" w:color="auto" w:fill="auto"/>
          </w:tcPr>
          <w:p>
            <w:r>
              <w:rPr>
                <w:rFonts w:hint="eastAsia"/>
              </w:rPr>
              <w:t>接口http消息体字段有误</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120</w:t>
            </w:r>
          </w:p>
        </w:tc>
        <w:tc>
          <w:tcPr>
            <w:tcW w:w="3463" w:type="dxa"/>
            <w:shd w:val="clear" w:color="auto" w:fill="auto"/>
          </w:tcPr>
          <w:p>
            <w:r>
              <w:rPr>
                <w:rFonts w:hint="eastAsia"/>
              </w:rPr>
              <w:t>接口调用超时</w:t>
            </w:r>
            <w:r>
              <w:rPr>
                <w:rFonts w:hint="eastAsia"/>
              </w:rPr>
              <w:tab/>
            </w:r>
            <w:r>
              <w:rPr>
                <w:rFonts w:hint="eastAsia"/>
              </w:rPr>
              <w:tab/>
            </w:r>
            <w:r>
              <w:rPr>
                <w:rFonts w:hint="eastAsia"/>
              </w:rPr>
              <w:tab/>
            </w:r>
            <w:r>
              <w:rPr>
                <w:rFonts w:hint="eastAsia"/>
              </w:rPr>
              <w:t xml:space="preserve">    </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130</w:t>
            </w:r>
          </w:p>
        </w:tc>
        <w:tc>
          <w:tcPr>
            <w:tcW w:w="3463" w:type="dxa"/>
            <w:shd w:val="clear" w:color="auto" w:fill="auto"/>
          </w:tcPr>
          <w:p>
            <w:r>
              <w:rPr>
                <w:rFonts w:hint="eastAsia"/>
              </w:rPr>
              <w:t>接口数据库返回错误</w:t>
            </w:r>
            <w:r>
              <w:rPr>
                <w:rFonts w:hint="eastAsia"/>
              </w:rPr>
              <w:tab/>
            </w:r>
            <w:r>
              <w:rPr>
                <w:rFonts w:hint="eastAsia"/>
              </w:rPr>
              <w:tab/>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140</w:t>
            </w:r>
          </w:p>
        </w:tc>
        <w:tc>
          <w:tcPr>
            <w:tcW w:w="3463" w:type="dxa"/>
            <w:shd w:val="clear" w:color="auto" w:fill="auto"/>
          </w:tcPr>
          <w:p>
            <w:r>
              <w:rPr>
                <w:rFonts w:hint="eastAsia"/>
              </w:rPr>
              <w:t>接口boss侧返回超时</w:t>
            </w:r>
            <w:r>
              <w:rPr>
                <w:rFonts w:hint="eastAsia"/>
              </w:rPr>
              <w:tab/>
            </w:r>
            <w:r>
              <w:rPr>
                <w:rFonts w:hint="eastAsia"/>
              </w:rPr>
              <w:tab/>
            </w:r>
            <w:r>
              <w:rPr>
                <w:rFonts w:hint="eastAsia"/>
              </w:rPr>
              <w:tab/>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pPr>
            <w:r>
              <w:t>150</w:t>
            </w:r>
          </w:p>
        </w:tc>
        <w:tc>
          <w:tcPr>
            <w:tcW w:w="3463" w:type="dxa"/>
            <w:shd w:val="clear" w:color="auto" w:fill="auto"/>
          </w:tcPr>
          <w:p>
            <w:r>
              <w:rPr>
                <w:rFonts w:hint="eastAsia"/>
              </w:rPr>
              <w:t>接口boss侧返回错误；错误描述透传BOSS侧错误描述。</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r>
              <w:t>199</w:t>
            </w:r>
          </w:p>
        </w:tc>
        <w:tc>
          <w:tcPr>
            <w:tcW w:w="3463" w:type="dxa"/>
            <w:shd w:val="clear" w:color="auto" w:fill="auto"/>
          </w:tcPr>
          <w:p>
            <w:r>
              <w:rPr>
                <w:rFonts w:hint="eastAsia"/>
              </w:rPr>
              <w:t>接口其他错误</w:t>
            </w:r>
            <w:r>
              <w:rPr>
                <w:rFonts w:hint="eastAsia"/>
              </w:rPr>
              <w:tab/>
            </w:r>
            <w:r>
              <w:rPr>
                <w:rFonts w:hint="eastAsia"/>
              </w:rPr>
              <w:tab/>
            </w:r>
            <w:r>
              <w:rPr>
                <w:rFonts w:hint="eastAsia"/>
              </w:rPr>
              <w:tab/>
            </w:r>
            <w:r>
              <w:rPr>
                <w:rFonts w:hint="eastAsia"/>
              </w:rPr>
              <w:t xml:space="preserve">    </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200</w:t>
            </w:r>
          </w:p>
        </w:tc>
        <w:tc>
          <w:tcPr>
            <w:tcW w:w="3463" w:type="dxa"/>
            <w:shd w:val="clear" w:color="auto" w:fill="auto"/>
          </w:tcPr>
          <w:p>
            <w:pPr>
              <w:pStyle w:val="105"/>
              <w:spacing w:line="240" w:lineRule="auto"/>
            </w:pPr>
            <w:r>
              <w:rPr>
                <w:rFonts w:hint="eastAsia"/>
              </w:rPr>
              <w:t>业务处理异常</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201</w:t>
            </w:r>
          </w:p>
        </w:tc>
        <w:tc>
          <w:tcPr>
            <w:tcW w:w="3463" w:type="dxa"/>
            <w:shd w:val="clear" w:color="auto" w:fill="auto"/>
          </w:tcPr>
          <w:p>
            <w:pPr>
              <w:pStyle w:val="105"/>
              <w:spacing w:line="240" w:lineRule="auto"/>
            </w:pPr>
            <w:r>
              <w:rPr>
                <w:rFonts w:hint="eastAsia"/>
              </w:rPr>
              <w:t>FSDP参数预处理读失败</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202</w:t>
            </w:r>
          </w:p>
        </w:tc>
        <w:tc>
          <w:tcPr>
            <w:tcW w:w="3463" w:type="dxa"/>
            <w:shd w:val="clear" w:color="auto" w:fill="auto"/>
          </w:tcPr>
          <w:p>
            <w:pPr>
              <w:pStyle w:val="105"/>
              <w:spacing w:line="240" w:lineRule="auto"/>
            </w:pPr>
            <w:r>
              <w:rPr>
                <w:rFonts w:hint="eastAsia"/>
              </w:rPr>
              <w:t>FSDP参数预处理写失败</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203</w:t>
            </w:r>
          </w:p>
        </w:tc>
        <w:tc>
          <w:tcPr>
            <w:tcW w:w="3463" w:type="dxa"/>
            <w:shd w:val="clear" w:color="auto" w:fill="auto"/>
          </w:tcPr>
          <w:p>
            <w:pPr>
              <w:pStyle w:val="105"/>
              <w:spacing w:line="240" w:lineRule="auto"/>
            </w:pPr>
            <w:r>
              <w:rPr>
                <w:rFonts w:hint="eastAsia"/>
              </w:rPr>
              <w:t>FSDP参数缓存读失败</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204</w:t>
            </w:r>
          </w:p>
        </w:tc>
        <w:tc>
          <w:tcPr>
            <w:tcW w:w="3463" w:type="dxa"/>
            <w:shd w:val="clear" w:color="auto" w:fill="auto"/>
          </w:tcPr>
          <w:p>
            <w:pPr>
              <w:pStyle w:val="105"/>
              <w:spacing w:line="240" w:lineRule="auto"/>
            </w:pPr>
            <w:r>
              <w:rPr>
                <w:rFonts w:hint="eastAsia"/>
              </w:rPr>
              <w:t>FSDP参数缓存写失败</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205</w:t>
            </w:r>
          </w:p>
        </w:tc>
        <w:tc>
          <w:tcPr>
            <w:tcW w:w="3463" w:type="dxa"/>
            <w:shd w:val="clear" w:color="auto" w:fill="auto"/>
          </w:tcPr>
          <w:p>
            <w:pPr>
              <w:pStyle w:val="105"/>
              <w:spacing w:line="240" w:lineRule="auto"/>
            </w:pPr>
            <w:r>
              <w:rPr>
                <w:rFonts w:hint="eastAsia"/>
              </w:rPr>
              <w:t>参数获取失败</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210</w:t>
            </w:r>
          </w:p>
        </w:tc>
        <w:tc>
          <w:tcPr>
            <w:tcW w:w="3463" w:type="dxa"/>
            <w:shd w:val="clear" w:color="auto" w:fill="auto"/>
          </w:tcPr>
          <w:p>
            <w:pPr>
              <w:pStyle w:val="105"/>
              <w:spacing w:line="240" w:lineRule="auto"/>
            </w:pPr>
            <w:r>
              <w:rPr>
                <w:rFonts w:hint="eastAsia"/>
              </w:rPr>
              <w:t>当前业务为一级业务产品，FSDP不鉴权</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211</w:t>
            </w:r>
          </w:p>
        </w:tc>
        <w:tc>
          <w:tcPr>
            <w:tcW w:w="3463" w:type="dxa"/>
            <w:shd w:val="clear" w:color="auto" w:fill="auto"/>
          </w:tcPr>
          <w:p>
            <w:pPr>
              <w:pStyle w:val="105"/>
              <w:spacing w:line="240" w:lineRule="auto"/>
            </w:pPr>
            <w:r>
              <w:rPr>
                <w:rFonts w:hint="eastAsia"/>
              </w:rPr>
              <w:t>用户信息不存在</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212</w:t>
            </w:r>
          </w:p>
        </w:tc>
        <w:tc>
          <w:tcPr>
            <w:tcW w:w="3463" w:type="dxa"/>
            <w:shd w:val="clear" w:color="auto" w:fill="auto"/>
          </w:tcPr>
          <w:p>
            <w:pPr>
              <w:pStyle w:val="105"/>
              <w:spacing w:line="240" w:lineRule="auto"/>
            </w:pPr>
            <w:r>
              <w:rPr>
                <w:rFonts w:hint="eastAsia"/>
              </w:rPr>
              <w:t>用户在黑名单列表中</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213</w:t>
            </w:r>
          </w:p>
        </w:tc>
        <w:tc>
          <w:tcPr>
            <w:tcW w:w="3463" w:type="dxa"/>
            <w:shd w:val="clear" w:color="auto" w:fill="auto"/>
          </w:tcPr>
          <w:p>
            <w:pPr>
              <w:pStyle w:val="105"/>
              <w:spacing w:line="240" w:lineRule="auto"/>
            </w:pPr>
            <w:r>
              <w:rPr>
                <w:rFonts w:hint="eastAsia"/>
              </w:rPr>
              <w:t>当月使用业务超过消费限额</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220</w:t>
            </w:r>
          </w:p>
        </w:tc>
        <w:tc>
          <w:tcPr>
            <w:tcW w:w="3463" w:type="dxa"/>
            <w:shd w:val="clear" w:color="auto" w:fill="auto"/>
          </w:tcPr>
          <w:p>
            <w:pPr>
              <w:pStyle w:val="105"/>
              <w:spacing w:line="240" w:lineRule="auto"/>
            </w:pPr>
            <w:r>
              <w:rPr>
                <w:rFonts w:hint="eastAsia"/>
              </w:rPr>
              <w:t>SP信息不存在</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221</w:t>
            </w:r>
          </w:p>
        </w:tc>
        <w:tc>
          <w:tcPr>
            <w:tcW w:w="3463" w:type="dxa"/>
            <w:shd w:val="clear" w:color="auto" w:fill="auto"/>
          </w:tcPr>
          <w:p>
            <w:pPr>
              <w:pStyle w:val="105"/>
              <w:spacing w:line="240" w:lineRule="auto"/>
            </w:pPr>
            <w:r>
              <w:rPr>
                <w:rFonts w:hint="eastAsia"/>
              </w:rPr>
              <w:t>SP状态异常</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222</w:t>
            </w:r>
          </w:p>
        </w:tc>
        <w:tc>
          <w:tcPr>
            <w:tcW w:w="3463" w:type="dxa"/>
            <w:shd w:val="clear" w:color="auto" w:fill="auto"/>
          </w:tcPr>
          <w:p>
            <w:pPr>
              <w:pStyle w:val="105"/>
              <w:spacing w:line="240" w:lineRule="auto"/>
            </w:pPr>
            <w:r>
              <w:rPr>
                <w:rFonts w:hint="eastAsia"/>
              </w:rPr>
              <w:t>二级业务商品不存在</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223</w:t>
            </w:r>
          </w:p>
        </w:tc>
        <w:tc>
          <w:tcPr>
            <w:tcW w:w="3463" w:type="dxa"/>
            <w:shd w:val="clear" w:color="auto" w:fill="auto"/>
          </w:tcPr>
          <w:p>
            <w:pPr>
              <w:pStyle w:val="105"/>
              <w:spacing w:line="240" w:lineRule="auto"/>
            </w:pPr>
            <w:r>
              <w:rPr>
                <w:rFonts w:hint="eastAsia"/>
              </w:rPr>
              <w:t>二级业务商品状态异常</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224</w:t>
            </w:r>
          </w:p>
        </w:tc>
        <w:tc>
          <w:tcPr>
            <w:tcW w:w="3463" w:type="dxa"/>
            <w:shd w:val="clear" w:color="auto" w:fill="auto"/>
          </w:tcPr>
          <w:p>
            <w:pPr>
              <w:pStyle w:val="105"/>
              <w:spacing w:line="240" w:lineRule="auto"/>
            </w:pPr>
            <w:r>
              <w:rPr>
                <w:rFonts w:hint="eastAsia"/>
              </w:rPr>
              <w:t>ServID查询失败</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225</w:t>
            </w:r>
          </w:p>
        </w:tc>
        <w:tc>
          <w:tcPr>
            <w:tcW w:w="3463" w:type="dxa"/>
            <w:shd w:val="clear" w:color="auto" w:fill="auto"/>
          </w:tcPr>
          <w:p>
            <w:pPr>
              <w:pStyle w:val="105"/>
              <w:spacing w:line="240" w:lineRule="auto"/>
            </w:pPr>
            <w:r>
              <w:rPr>
                <w:rFonts w:hint="eastAsia"/>
              </w:rPr>
              <w:t>订购类业务使用，订购关系不存在</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226</w:t>
            </w:r>
          </w:p>
        </w:tc>
        <w:tc>
          <w:tcPr>
            <w:tcW w:w="3463" w:type="dxa"/>
            <w:shd w:val="clear" w:color="auto" w:fill="auto"/>
          </w:tcPr>
          <w:p>
            <w:pPr>
              <w:pStyle w:val="105"/>
              <w:spacing w:line="240" w:lineRule="auto"/>
            </w:pPr>
            <w:r>
              <w:rPr>
                <w:rFonts w:hint="eastAsia"/>
              </w:rPr>
              <w:t>二级业务商品订购，失效时间不合法（小于当前时间）</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227</w:t>
            </w:r>
          </w:p>
        </w:tc>
        <w:tc>
          <w:tcPr>
            <w:tcW w:w="3463" w:type="dxa"/>
            <w:shd w:val="clear" w:color="auto" w:fill="auto"/>
          </w:tcPr>
          <w:p>
            <w:pPr>
              <w:pStyle w:val="105"/>
              <w:spacing w:line="240" w:lineRule="auto"/>
            </w:pPr>
            <w:r>
              <w:rPr>
                <w:rFonts w:hint="eastAsia"/>
              </w:rPr>
              <w:t>业务处理数据库异常</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228</w:t>
            </w:r>
          </w:p>
        </w:tc>
        <w:tc>
          <w:tcPr>
            <w:tcW w:w="3463" w:type="dxa"/>
            <w:shd w:val="clear" w:color="auto" w:fill="auto"/>
          </w:tcPr>
          <w:p>
            <w:pPr>
              <w:pStyle w:val="105"/>
              <w:spacing w:line="240" w:lineRule="auto"/>
            </w:pPr>
            <w:r>
              <w:rPr>
                <w:rFonts w:hint="eastAsia"/>
              </w:rPr>
              <w:t>BOSS侧响应错误</w:t>
            </w:r>
          </w:p>
        </w:tc>
      </w:tr>
      <w:tr>
        <w:tblPrEx>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Ex>
        <w:tc>
          <w:tcPr>
            <w:tcW w:w="2966" w:type="dxa"/>
            <w:shd w:val="clear" w:color="auto" w:fill="auto"/>
          </w:tcPr>
          <w:p>
            <w:pPr>
              <w:pStyle w:val="105"/>
              <w:spacing w:line="240" w:lineRule="auto"/>
            </w:pPr>
            <w:r>
              <w:rPr>
                <w:rFonts w:hint="eastAsia"/>
              </w:rPr>
              <w:t>299</w:t>
            </w:r>
          </w:p>
        </w:tc>
        <w:tc>
          <w:tcPr>
            <w:tcW w:w="3463" w:type="dxa"/>
            <w:shd w:val="clear" w:color="auto" w:fill="auto"/>
          </w:tcPr>
          <w:p>
            <w:pPr>
              <w:pStyle w:val="105"/>
              <w:spacing w:line="240" w:lineRule="auto"/>
            </w:pPr>
            <w:r>
              <w:rPr>
                <w:rFonts w:hint="eastAsia"/>
              </w:rPr>
              <w:t>业务处理其他错误</w:t>
            </w:r>
          </w:p>
        </w:tc>
      </w:tr>
    </w:tbl>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r>
        <w:rPr/>
        <w:br w:type="textWrapping" w:clear="all"/>
      </w:r>
      <w:r>
        <w:object>
          <v:shape id="_x0000_i1033" o:spt="75" type="#_x0000_t75" style="height:48pt;width:77.25pt;" o:ole="t" filled="f" o:preferrelative="t" stroked="f" coordsize="21600,21600">
            <v:path/>
            <v:fill on="f" focussize="0,0"/>
            <v:stroke on="f" joinstyle="miter"/>
            <v:imagedata r:id="rId27" o:title=""/>
            <o:lock v:ext="edit" aspectratio="t"/>
            <w10:wrap type="none"/>
            <w10:anchorlock/>
          </v:shape>
          <o:OLEObject Type="Embed" ProgID="Excel.Sheet.8" ShapeID="_x0000_i1033" DrawAspect="Icon" ObjectID="_1468075733" r:id="rId26">
            <o:LockedField>false</o:LockedField>
          </o:OLEObject>
        </w:object>
      </w:r>
    </w:p>
    <w:p>
      <w:pPr>
        <w:pStyle w:val="4"/>
      </w:pPr>
      <w:bookmarkStart w:id="105" w:name="_Toc420475995"/>
      <w:bookmarkStart w:id="106" w:name="_Toc458083269"/>
      <w:r>
        <w:rPr>
          <w:rFonts w:hint="eastAsia"/>
        </w:rPr>
        <w:t>数据字典</w:t>
      </w:r>
      <w:bookmarkEnd w:id="105"/>
      <w:bookmarkEnd w:id="106"/>
    </w:p>
    <w:p>
      <w:pPr>
        <w:pStyle w:val="5"/>
        <w:ind w:left="0" w:firstLine="0"/>
      </w:pPr>
      <w:bookmarkStart w:id="107" w:name="_Toc458083270"/>
      <w:bookmarkStart w:id="108" w:name="_Toc420475996"/>
      <w:r>
        <w:rPr>
          <w:rFonts w:hint="eastAsia"/>
        </w:rPr>
        <w:t>客户类型</w:t>
      </w:r>
      <w:bookmarkEnd w:id="107"/>
      <w:bookmarkEnd w:id="108"/>
    </w:p>
    <w:tbl>
      <w:tblPr>
        <w:tblStyle w:val="32"/>
        <w:tblW w:w="5688" w:type="dxa"/>
        <w:tblInd w:w="0" w:type="dxa"/>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
      <w:tblGrid>
        <w:gridCol w:w="2268"/>
        <w:gridCol w:w="3420"/>
      </w:tblGrid>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284" w:hRule="atLeast"/>
        </w:trPr>
        <w:tc>
          <w:tcPr>
            <w:tcW w:w="2268" w:type="dxa"/>
            <w:tcBorders>
              <w:bottom w:val="single" w:color="auto" w:sz="6" w:space="0"/>
            </w:tcBorders>
            <w:shd w:val="clear" w:color="auto" w:fill="auto"/>
          </w:tcPr>
          <w:p>
            <w:pPr>
              <w:rPr>
                <w:b/>
                <w:szCs w:val="21"/>
              </w:rPr>
            </w:pPr>
            <w:r>
              <w:rPr>
                <w:rFonts w:hint="eastAsia"/>
                <w:b/>
                <w:szCs w:val="21"/>
              </w:rPr>
              <w:t>名称</w:t>
            </w:r>
          </w:p>
        </w:tc>
        <w:tc>
          <w:tcPr>
            <w:tcW w:w="3420" w:type="dxa"/>
            <w:tcBorders>
              <w:bottom w:val="single" w:color="auto" w:sz="6" w:space="0"/>
            </w:tcBorders>
            <w:shd w:val="clear" w:color="auto" w:fill="auto"/>
          </w:tcPr>
          <w:p>
            <w:pPr>
              <w:rPr>
                <w:b/>
              </w:rPr>
            </w:pPr>
            <w:r>
              <w:rPr>
                <w:rFonts w:hint="eastAsia" w:ascii="Courier New" w:hAnsi="Courier New" w:cs="Courier New"/>
                <w:b/>
              </w:rPr>
              <w:t>客户类型</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284" w:hRule="atLeast"/>
        </w:trPr>
        <w:tc>
          <w:tcPr>
            <w:tcW w:w="2268" w:type="dxa"/>
            <w:tcBorders>
              <w:bottom w:val="single" w:color="auto" w:sz="6" w:space="0"/>
            </w:tcBorders>
            <w:shd w:val="clear" w:color="auto" w:fill="E0E0E0"/>
          </w:tcPr>
          <w:p>
            <w:pPr>
              <w:jc w:val="center"/>
              <w:rPr>
                <w:b/>
                <w:szCs w:val="21"/>
              </w:rPr>
            </w:pPr>
            <w:r>
              <w:rPr>
                <w:rFonts w:hint="eastAsia"/>
                <w:b/>
                <w:szCs w:val="21"/>
              </w:rPr>
              <w:t>代码</w:t>
            </w:r>
          </w:p>
        </w:tc>
        <w:tc>
          <w:tcPr>
            <w:tcW w:w="3420" w:type="dxa"/>
            <w:tcBorders>
              <w:bottom w:val="single" w:color="auto" w:sz="6" w:space="0"/>
            </w:tcBorders>
            <w:shd w:val="clear" w:color="auto" w:fill="E0E0E0"/>
            <w:vAlign w:val="center"/>
          </w:tcPr>
          <w:p>
            <w:pPr>
              <w:jc w:val="center"/>
              <w:rPr>
                <w:b/>
                <w:szCs w:val="21"/>
              </w:rPr>
            </w:pPr>
            <w:r>
              <w:rPr>
                <w:rFonts w:hint="eastAsia"/>
                <w:b/>
                <w:szCs w:val="21"/>
              </w:rPr>
              <w:t>名称/意义</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rPr>
                <w:bCs/>
                <w:szCs w:val="21"/>
              </w:rPr>
            </w:pPr>
            <w:r>
              <w:rPr>
                <w:rFonts w:hint="eastAsia"/>
                <w:bCs/>
                <w:szCs w:val="21"/>
              </w:rPr>
              <w:t>0</w:t>
            </w:r>
          </w:p>
        </w:tc>
        <w:tc>
          <w:tcPr>
            <w:tcW w:w="3420" w:type="dxa"/>
            <w:vAlign w:val="center"/>
          </w:tcPr>
          <w:p>
            <w:pPr>
              <w:jc w:val="center"/>
              <w:rPr>
                <w:bCs/>
                <w:szCs w:val="21"/>
              </w:rPr>
            </w:pPr>
            <w:r>
              <w:rPr>
                <w:rFonts w:hint="eastAsia"/>
                <w:bCs/>
                <w:szCs w:val="21"/>
              </w:rPr>
              <w:t>个人客户</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rPr>
                <w:bCs/>
                <w:szCs w:val="21"/>
              </w:rPr>
            </w:pPr>
            <w:r>
              <w:rPr>
                <w:rFonts w:hint="eastAsia"/>
                <w:bCs/>
                <w:szCs w:val="21"/>
              </w:rPr>
              <w:t>1</w:t>
            </w:r>
          </w:p>
        </w:tc>
        <w:tc>
          <w:tcPr>
            <w:tcW w:w="3420" w:type="dxa"/>
            <w:vAlign w:val="center"/>
          </w:tcPr>
          <w:p>
            <w:pPr>
              <w:jc w:val="center"/>
              <w:rPr>
                <w:bCs/>
                <w:szCs w:val="21"/>
              </w:rPr>
            </w:pPr>
            <w:r>
              <w:rPr>
                <w:rFonts w:hint="eastAsia"/>
                <w:bCs/>
                <w:szCs w:val="21"/>
              </w:rPr>
              <w:t>集团客户</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rPr>
                <w:bCs/>
                <w:szCs w:val="21"/>
              </w:rPr>
            </w:pPr>
            <w:r>
              <w:rPr>
                <w:rFonts w:hint="eastAsia"/>
                <w:bCs/>
                <w:szCs w:val="21"/>
              </w:rPr>
              <w:t>2</w:t>
            </w:r>
          </w:p>
        </w:tc>
        <w:tc>
          <w:tcPr>
            <w:tcW w:w="3420" w:type="dxa"/>
            <w:vAlign w:val="center"/>
          </w:tcPr>
          <w:p>
            <w:pPr>
              <w:jc w:val="center"/>
              <w:rPr>
                <w:bCs/>
                <w:szCs w:val="21"/>
              </w:rPr>
            </w:pPr>
            <w:r>
              <w:rPr>
                <w:rFonts w:hint="eastAsia"/>
                <w:bCs/>
                <w:szCs w:val="21"/>
              </w:rPr>
              <w:t>商业客户</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rPr>
                <w:bCs/>
                <w:szCs w:val="21"/>
              </w:rPr>
            </w:pPr>
            <w:r>
              <w:rPr>
                <w:rFonts w:hint="eastAsia"/>
                <w:bCs/>
                <w:szCs w:val="21"/>
              </w:rPr>
              <w:t>3</w:t>
            </w:r>
          </w:p>
        </w:tc>
        <w:tc>
          <w:tcPr>
            <w:tcW w:w="3420" w:type="dxa"/>
            <w:vAlign w:val="center"/>
          </w:tcPr>
          <w:p>
            <w:pPr>
              <w:jc w:val="center"/>
              <w:rPr>
                <w:bCs/>
                <w:szCs w:val="21"/>
              </w:rPr>
            </w:pPr>
            <w:r>
              <w:rPr>
                <w:rFonts w:hint="eastAsia"/>
                <w:bCs/>
                <w:szCs w:val="21"/>
              </w:rPr>
              <w:t>专线客户</w:t>
            </w:r>
          </w:p>
        </w:tc>
      </w:tr>
    </w:tbl>
    <w:p>
      <w:pPr>
        <w:pStyle w:val="3"/>
      </w:pPr>
    </w:p>
    <w:p>
      <w:pPr>
        <w:pStyle w:val="5"/>
        <w:ind w:left="0" w:firstLine="0"/>
      </w:pPr>
      <w:bookmarkStart w:id="109" w:name="_Toc420475997"/>
      <w:bookmarkStart w:id="110" w:name="_Toc458083271"/>
      <w:r>
        <w:rPr>
          <w:rFonts w:hint="eastAsia"/>
        </w:rPr>
        <w:t>设备类型</w:t>
      </w:r>
      <w:bookmarkEnd w:id="109"/>
      <w:bookmarkEnd w:id="110"/>
    </w:p>
    <w:tbl>
      <w:tblPr>
        <w:tblStyle w:val="32"/>
        <w:tblW w:w="5688" w:type="dxa"/>
        <w:tblInd w:w="0" w:type="dxa"/>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
      <w:tblGrid>
        <w:gridCol w:w="2268"/>
        <w:gridCol w:w="3420"/>
      </w:tblGrid>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284" w:hRule="atLeast"/>
        </w:trPr>
        <w:tc>
          <w:tcPr>
            <w:tcW w:w="2268" w:type="dxa"/>
            <w:tcBorders>
              <w:bottom w:val="single" w:color="auto" w:sz="6" w:space="0"/>
            </w:tcBorders>
            <w:shd w:val="clear" w:color="auto" w:fill="auto"/>
          </w:tcPr>
          <w:p>
            <w:pPr>
              <w:rPr>
                <w:b/>
                <w:szCs w:val="21"/>
              </w:rPr>
            </w:pPr>
            <w:r>
              <w:rPr>
                <w:rFonts w:hint="eastAsia"/>
                <w:b/>
                <w:szCs w:val="21"/>
              </w:rPr>
              <w:t>名称</w:t>
            </w:r>
          </w:p>
        </w:tc>
        <w:tc>
          <w:tcPr>
            <w:tcW w:w="3420" w:type="dxa"/>
            <w:tcBorders>
              <w:bottom w:val="single" w:color="auto" w:sz="6" w:space="0"/>
            </w:tcBorders>
            <w:shd w:val="clear" w:color="auto" w:fill="auto"/>
          </w:tcPr>
          <w:p>
            <w:pPr>
              <w:rPr>
                <w:b/>
                <w:szCs w:val="21"/>
              </w:rPr>
            </w:pPr>
            <w:r>
              <w:rPr>
                <w:rFonts w:hint="eastAsia" w:ascii="Courier New" w:hAnsi="Courier New" w:cs="Courier New"/>
                <w:b/>
                <w:szCs w:val="21"/>
              </w:rPr>
              <w:t>设备类型</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284" w:hRule="atLeast"/>
        </w:trPr>
        <w:tc>
          <w:tcPr>
            <w:tcW w:w="2268" w:type="dxa"/>
            <w:tcBorders>
              <w:bottom w:val="single" w:color="auto" w:sz="6" w:space="0"/>
            </w:tcBorders>
            <w:shd w:val="clear" w:color="auto" w:fill="E0E0E0"/>
          </w:tcPr>
          <w:p>
            <w:pPr>
              <w:jc w:val="center"/>
              <w:rPr>
                <w:b/>
                <w:szCs w:val="21"/>
              </w:rPr>
            </w:pPr>
            <w:r>
              <w:rPr>
                <w:rFonts w:hint="eastAsia"/>
                <w:b/>
                <w:szCs w:val="21"/>
              </w:rPr>
              <w:t>代码</w:t>
            </w:r>
          </w:p>
        </w:tc>
        <w:tc>
          <w:tcPr>
            <w:tcW w:w="3420" w:type="dxa"/>
            <w:tcBorders>
              <w:bottom w:val="single" w:color="auto" w:sz="6" w:space="0"/>
            </w:tcBorders>
            <w:shd w:val="clear" w:color="auto" w:fill="E0E0E0"/>
            <w:vAlign w:val="center"/>
          </w:tcPr>
          <w:p>
            <w:pPr>
              <w:jc w:val="center"/>
              <w:rPr>
                <w:b/>
                <w:szCs w:val="21"/>
              </w:rPr>
            </w:pPr>
            <w:r>
              <w:rPr>
                <w:rFonts w:hint="eastAsia"/>
                <w:b/>
                <w:szCs w:val="21"/>
              </w:rPr>
              <w:t>名称/意义</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left="288"/>
              <w:jc w:val="left"/>
              <w:rPr>
                <w:bCs/>
                <w:szCs w:val="21"/>
              </w:rPr>
            </w:pPr>
            <w:r>
              <w:rPr>
                <w:bCs/>
                <w:szCs w:val="21"/>
              </w:rPr>
              <w:t>1</w:t>
            </w:r>
          </w:p>
        </w:tc>
        <w:tc>
          <w:tcPr>
            <w:tcW w:w="3420" w:type="dxa"/>
            <w:vAlign w:val="center"/>
          </w:tcPr>
          <w:p>
            <w:pPr>
              <w:jc w:val="center"/>
              <w:rPr>
                <w:bCs/>
                <w:szCs w:val="21"/>
              </w:rPr>
            </w:pPr>
            <w:r>
              <w:rPr>
                <w:rFonts w:hint="eastAsia"/>
                <w:bCs/>
                <w:szCs w:val="21"/>
              </w:rPr>
              <w:t>智能卡</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left="288"/>
              <w:jc w:val="left"/>
              <w:rPr>
                <w:bCs/>
                <w:szCs w:val="21"/>
              </w:rPr>
            </w:pPr>
            <w:r>
              <w:rPr>
                <w:bCs/>
                <w:szCs w:val="21"/>
              </w:rPr>
              <w:t>2</w:t>
            </w:r>
          </w:p>
        </w:tc>
        <w:tc>
          <w:tcPr>
            <w:tcW w:w="3420" w:type="dxa"/>
            <w:vAlign w:val="center"/>
          </w:tcPr>
          <w:p>
            <w:pPr>
              <w:tabs>
                <w:tab w:val="left" w:pos="180"/>
              </w:tabs>
              <w:jc w:val="center"/>
              <w:rPr>
                <w:bCs/>
                <w:szCs w:val="21"/>
              </w:rPr>
            </w:pPr>
            <w:r>
              <w:rPr>
                <w:rFonts w:hint="eastAsia"/>
                <w:bCs/>
                <w:szCs w:val="21"/>
              </w:rPr>
              <w:t>机顶盒</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firstLine="315" w:firstLineChars="150"/>
              <w:jc w:val="left"/>
              <w:rPr>
                <w:bCs/>
                <w:szCs w:val="21"/>
              </w:rPr>
            </w:pPr>
            <w:r>
              <w:rPr>
                <w:bCs/>
                <w:szCs w:val="21"/>
              </w:rPr>
              <w:t>3</w:t>
            </w:r>
          </w:p>
        </w:tc>
        <w:tc>
          <w:tcPr>
            <w:tcW w:w="3420" w:type="dxa"/>
            <w:vAlign w:val="center"/>
          </w:tcPr>
          <w:p>
            <w:pPr>
              <w:tabs>
                <w:tab w:val="left" w:pos="180"/>
              </w:tabs>
              <w:jc w:val="center"/>
              <w:rPr>
                <w:bCs/>
                <w:szCs w:val="21"/>
              </w:rPr>
            </w:pPr>
            <w:r>
              <w:rPr>
                <w:bCs/>
                <w:szCs w:val="21"/>
              </w:rPr>
              <w:t>Cable Modem</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left="288"/>
              <w:jc w:val="left"/>
              <w:rPr>
                <w:bCs/>
                <w:szCs w:val="21"/>
              </w:rPr>
            </w:pPr>
            <w:r>
              <w:rPr>
                <w:bCs/>
                <w:szCs w:val="21"/>
              </w:rPr>
              <w:t>6</w:t>
            </w:r>
          </w:p>
        </w:tc>
        <w:tc>
          <w:tcPr>
            <w:tcW w:w="3420" w:type="dxa"/>
            <w:vAlign w:val="center"/>
          </w:tcPr>
          <w:p>
            <w:pPr>
              <w:tabs>
                <w:tab w:val="left" w:pos="180"/>
              </w:tabs>
              <w:jc w:val="center"/>
              <w:rPr>
                <w:bCs/>
                <w:szCs w:val="21"/>
              </w:rPr>
            </w:pPr>
            <w:r>
              <w:rPr>
                <w:rFonts w:hint="eastAsia"/>
                <w:bCs/>
                <w:szCs w:val="21"/>
              </w:rPr>
              <w:t>遥控器</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left="360"/>
              <w:jc w:val="left"/>
              <w:rPr>
                <w:bCs/>
                <w:szCs w:val="21"/>
              </w:rPr>
            </w:pPr>
            <w:r>
              <w:rPr>
                <w:bCs/>
                <w:szCs w:val="21"/>
              </w:rPr>
              <w:t>D</w:t>
            </w:r>
          </w:p>
        </w:tc>
        <w:tc>
          <w:tcPr>
            <w:tcW w:w="3420" w:type="dxa"/>
            <w:vAlign w:val="center"/>
          </w:tcPr>
          <w:p>
            <w:pPr>
              <w:tabs>
                <w:tab w:val="left" w:pos="180"/>
              </w:tabs>
              <w:jc w:val="center"/>
              <w:rPr>
                <w:bCs/>
                <w:szCs w:val="21"/>
              </w:rPr>
            </w:pPr>
            <w:r>
              <w:rPr>
                <w:rFonts w:hint="eastAsia"/>
                <w:bCs/>
                <w:szCs w:val="21"/>
              </w:rPr>
              <w:t>EOC终端</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left="360"/>
              <w:jc w:val="left"/>
              <w:rPr>
                <w:bCs/>
                <w:szCs w:val="21"/>
              </w:rPr>
            </w:pPr>
            <w:r>
              <w:rPr>
                <w:bCs/>
                <w:szCs w:val="21"/>
              </w:rPr>
              <w:t>M</w:t>
            </w:r>
          </w:p>
        </w:tc>
        <w:tc>
          <w:tcPr>
            <w:tcW w:w="3420" w:type="dxa"/>
            <w:vAlign w:val="center"/>
          </w:tcPr>
          <w:p>
            <w:pPr>
              <w:tabs>
                <w:tab w:val="left" w:pos="180"/>
              </w:tabs>
              <w:jc w:val="center"/>
              <w:rPr>
                <w:bCs/>
                <w:szCs w:val="21"/>
              </w:rPr>
            </w:pPr>
            <w:r>
              <w:rPr>
                <w:rFonts w:hint="eastAsia"/>
                <w:bCs/>
                <w:szCs w:val="21"/>
              </w:rPr>
              <w:t>电视终端盒</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left="360"/>
              <w:jc w:val="left"/>
              <w:rPr>
                <w:bCs/>
                <w:szCs w:val="21"/>
              </w:rPr>
            </w:pPr>
            <w:r>
              <w:rPr>
                <w:bCs/>
                <w:szCs w:val="21"/>
              </w:rPr>
              <w:t>U</w:t>
            </w:r>
          </w:p>
        </w:tc>
        <w:tc>
          <w:tcPr>
            <w:tcW w:w="3420" w:type="dxa"/>
            <w:vAlign w:val="center"/>
          </w:tcPr>
          <w:p>
            <w:pPr>
              <w:tabs>
                <w:tab w:val="left" w:pos="180"/>
              </w:tabs>
              <w:jc w:val="center"/>
              <w:rPr>
                <w:bCs/>
                <w:szCs w:val="21"/>
              </w:rPr>
            </w:pPr>
            <w:r>
              <w:rPr>
                <w:rFonts w:hint="eastAsia"/>
                <w:bCs/>
                <w:szCs w:val="21"/>
              </w:rPr>
              <w:t>U安摄像头</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left="360"/>
              <w:jc w:val="left"/>
              <w:rPr>
                <w:bCs/>
                <w:szCs w:val="21"/>
              </w:rPr>
            </w:pPr>
            <w:r>
              <w:rPr>
                <w:rFonts w:hint="eastAsia"/>
                <w:bCs/>
                <w:szCs w:val="21"/>
              </w:rPr>
              <w:t>X</w:t>
            </w:r>
          </w:p>
        </w:tc>
        <w:tc>
          <w:tcPr>
            <w:tcW w:w="3420" w:type="dxa"/>
            <w:vAlign w:val="center"/>
          </w:tcPr>
          <w:p>
            <w:pPr>
              <w:tabs>
                <w:tab w:val="left" w:pos="180"/>
              </w:tabs>
              <w:jc w:val="center"/>
              <w:rPr>
                <w:bCs/>
                <w:szCs w:val="21"/>
              </w:rPr>
            </w:pPr>
            <w:r>
              <w:rPr>
                <w:rFonts w:hint="eastAsia"/>
                <w:bCs/>
                <w:szCs w:val="21"/>
              </w:rPr>
              <w:t>ACS网关</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left="360"/>
              <w:jc w:val="left"/>
              <w:rPr>
                <w:bCs/>
                <w:szCs w:val="21"/>
              </w:rPr>
            </w:pPr>
            <w:r>
              <w:rPr>
                <w:bCs/>
                <w:szCs w:val="21"/>
              </w:rPr>
              <w:t>k</w:t>
            </w:r>
          </w:p>
        </w:tc>
        <w:tc>
          <w:tcPr>
            <w:tcW w:w="3420" w:type="dxa"/>
            <w:vAlign w:val="center"/>
          </w:tcPr>
          <w:p>
            <w:pPr>
              <w:tabs>
                <w:tab w:val="left" w:pos="180"/>
              </w:tabs>
              <w:jc w:val="center"/>
              <w:rPr>
                <w:bCs/>
                <w:szCs w:val="21"/>
              </w:rPr>
            </w:pPr>
            <w:r>
              <w:rPr>
                <w:rFonts w:hint="eastAsia"/>
                <w:bCs/>
                <w:szCs w:val="21"/>
              </w:rPr>
              <w:t>无线路由器</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68" w:type="dxa"/>
            <w:vAlign w:val="center"/>
          </w:tcPr>
          <w:p>
            <w:pPr>
              <w:spacing w:before="60" w:after="60"/>
              <w:ind w:left="360"/>
              <w:jc w:val="left"/>
              <w:rPr>
                <w:bCs/>
                <w:szCs w:val="21"/>
              </w:rPr>
            </w:pPr>
          </w:p>
        </w:tc>
        <w:tc>
          <w:tcPr>
            <w:tcW w:w="3420" w:type="dxa"/>
            <w:vAlign w:val="center"/>
          </w:tcPr>
          <w:p>
            <w:pPr>
              <w:tabs>
                <w:tab w:val="left" w:pos="180"/>
              </w:tabs>
              <w:jc w:val="center"/>
              <w:rPr>
                <w:bCs/>
                <w:szCs w:val="21"/>
              </w:rPr>
            </w:pPr>
          </w:p>
        </w:tc>
      </w:tr>
    </w:tbl>
    <w:p>
      <w:bookmarkStart w:id="111" w:name="_Toc420475998"/>
      <w:bookmarkStart w:id="112" w:name="_Toc458083272"/>
    </w:p>
    <w:p>
      <w:pPr>
        <w:rPr>
          <w:color w:val="FF0000"/>
        </w:rPr>
      </w:pPr>
      <w:r>
        <w:rPr>
          <w:rFonts w:hint="eastAsia"/>
          <w:color w:val="FF0000"/>
        </w:rPr>
        <w:t>注：特别说明：接口规范中devNo字段对于无卡家庭只能网关取值为NUID（对于无卡网关NUID作用于机顶盒智能卡一样，一下接口使用方式与此相同保持一致）；有卡家庭智能网关仍然为智能卡号。</w:t>
      </w:r>
    </w:p>
    <w:p/>
    <w:p>
      <w:pPr>
        <w:pStyle w:val="5"/>
        <w:ind w:left="0" w:firstLine="0"/>
      </w:pPr>
      <w:r>
        <w:rPr>
          <w:rFonts w:hint="eastAsia"/>
        </w:rPr>
        <w:t>设备使用状态</w:t>
      </w:r>
      <w:bookmarkEnd w:id="111"/>
      <w:bookmarkEnd w:id="112"/>
    </w:p>
    <w:tbl>
      <w:tblPr>
        <w:tblStyle w:val="32"/>
        <w:tblW w:w="6741" w:type="dxa"/>
        <w:tblInd w:w="0" w:type="dxa"/>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
      <w:tblGrid>
        <w:gridCol w:w="2235"/>
        <w:gridCol w:w="4506"/>
      </w:tblGrid>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284" w:hRule="atLeast"/>
        </w:trPr>
        <w:tc>
          <w:tcPr>
            <w:tcW w:w="2235" w:type="dxa"/>
            <w:tcBorders>
              <w:bottom w:val="single" w:color="auto" w:sz="6" w:space="0"/>
            </w:tcBorders>
            <w:shd w:val="clear" w:color="auto" w:fill="auto"/>
          </w:tcPr>
          <w:p>
            <w:pPr>
              <w:rPr>
                <w:b/>
                <w:szCs w:val="21"/>
              </w:rPr>
            </w:pPr>
            <w:r>
              <w:rPr>
                <w:rFonts w:hint="eastAsia"/>
                <w:b/>
                <w:szCs w:val="21"/>
              </w:rPr>
              <w:t>名称</w:t>
            </w:r>
          </w:p>
        </w:tc>
        <w:tc>
          <w:tcPr>
            <w:tcW w:w="4506" w:type="dxa"/>
            <w:tcBorders>
              <w:bottom w:val="single" w:color="auto" w:sz="6" w:space="0"/>
            </w:tcBorders>
            <w:shd w:val="clear" w:color="auto" w:fill="auto"/>
          </w:tcPr>
          <w:p>
            <w:pPr>
              <w:rPr>
                <w:b/>
                <w:sz w:val="18"/>
                <w:szCs w:val="18"/>
              </w:rPr>
            </w:pPr>
            <w:r>
              <w:rPr>
                <w:rFonts w:hint="eastAsia"/>
                <w:b/>
              </w:rPr>
              <w:t>设备使用状态</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284" w:hRule="atLeast"/>
        </w:trPr>
        <w:tc>
          <w:tcPr>
            <w:tcW w:w="2235" w:type="dxa"/>
            <w:tcBorders>
              <w:bottom w:val="single" w:color="auto" w:sz="6" w:space="0"/>
            </w:tcBorders>
            <w:shd w:val="clear" w:color="auto" w:fill="E0E0E0"/>
          </w:tcPr>
          <w:p>
            <w:pPr>
              <w:jc w:val="center"/>
              <w:rPr>
                <w:b/>
                <w:szCs w:val="21"/>
              </w:rPr>
            </w:pPr>
            <w:r>
              <w:rPr>
                <w:rFonts w:hint="eastAsia"/>
                <w:b/>
                <w:szCs w:val="21"/>
              </w:rPr>
              <w:t>代码</w:t>
            </w:r>
          </w:p>
        </w:tc>
        <w:tc>
          <w:tcPr>
            <w:tcW w:w="4506" w:type="dxa"/>
            <w:tcBorders>
              <w:bottom w:val="single" w:color="auto" w:sz="6" w:space="0"/>
            </w:tcBorders>
            <w:shd w:val="clear" w:color="auto" w:fill="E0E0E0"/>
            <w:vAlign w:val="center"/>
          </w:tcPr>
          <w:p>
            <w:pPr>
              <w:jc w:val="center"/>
              <w:rPr>
                <w:b/>
                <w:szCs w:val="21"/>
              </w:rPr>
            </w:pPr>
            <w:r>
              <w:rPr>
                <w:rFonts w:hint="eastAsia"/>
                <w:b/>
                <w:szCs w:val="21"/>
              </w:rPr>
              <w:t>名称/意义</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hint="eastAsia" w:ascii="Courier New" w:hAnsi="Courier New" w:cs="Courier New"/>
                <w:bCs/>
                <w:lang w:val="fr-FR" w:eastAsia="fr-FR"/>
              </w:rPr>
              <w:t>0</w:t>
            </w:r>
          </w:p>
        </w:tc>
        <w:tc>
          <w:tcPr>
            <w:tcW w:w="4506" w:type="dxa"/>
            <w:vAlign w:val="center"/>
          </w:tcPr>
          <w:p>
            <w:pPr>
              <w:tabs>
                <w:tab w:val="left" w:pos="180"/>
              </w:tabs>
              <w:rPr>
                <w:bCs/>
                <w:sz w:val="18"/>
                <w:szCs w:val="18"/>
              </w:rPr>
            </w:pPr>
            <w:r>
              <w:rPr>
                <w:rFonts w:hint="eastAsia"/>
                <w:bCs/>
                <w:sz w:val="18"/>
                <w:szCs w:val="18"/>
              </w:rPr>
              <w:t>未使用</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hint="eastAsia" w:ascii="Courier New" w:hAnsi="Courier New" w:cs="Courier New"/>
                <w:bCs/>
                <w:lang w:val="fr-FR" w:eastAsia="fr-FR"/>
              </w:rPr>
              <w:t>1</w:t>
            </w:r>
          </w:p>
        </w:tc>
        <w:tc>
          <w:tcPr>
            <w:tcW w:w="4506" w:type="dxa"/>
            <w:vAlign w:val="center"/>
          </w:tcPr>
          <w:p>
            <w:pPr>
              <w:tabs>
                <w:tab w:val="left" w:pos="180"/>
              </w:tabs>
              <w:rPr>
                <w:bCs/>
                <w:sz w:val="18"/>
                <w:szCs w:val="18"/>
              </w:rPr>
            </w:pPr>
            <w:r>
              <w:rPr>
                <w:rFonts w:hint="eastAsia"/>
                <w:bCs/>
                <w:sz w:val="18"/>
                <w:szCs w:val="18"/>
              </w:rPr>
              <w:t>已使用</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hint="eastAsia" w:ascii="Courier New" w:hAnsi="Courier New" w:cs="Courier New"/>
                <w:bCs/>
                <w:lang w:val="fr-FR" w:eastAsia="fr-FR"/>
              </w:rPr>
              <w:t>2</w:t>
            </w:r>
          </w:p>
        </w:tc>
        <w:tc>
          <w:tcPr>
            <w:tcW w:w="4506" w:type="dxa"/>
            <w:vAlign w:val="center"/>
          </w:tcPr>
          <w:p>
            <w:pPr>
              <w:tabs>
                <w:tab w:val="left" w:pos="180"/>
              </w:tabs>
              <w:rPr>
                <w:bCs/>
                <w:sz w:val="18"/>
                <w:szCs w:val="18"/>
              </w:rPr>
            </w:pPr>
            <w:r>
              <w:rPr>
                <w:rFonts w:hint="eastAsia"/>
                <w:bCs/>
                <w:sz w:val="18"/>
                <w:szCs w:val="18"/>
              </w:rPr>
              <w:t>已丢失</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hint="eastAsia" w:ascii="Courier New" w:hAnsi="Courier New" w:cs="Courier New"/>
                <w:bCs/>
                <w:lang w:val="fr-FR" w:eastAsia="fr-FR"/>
              </w:rPr>
              <w:t>3</w:t>
            </w:r>
          </w:p>
        </w:tc>
        <w:tc>
          <w:tcPr>
            <w:tcW w:w="4506" w:type="dxa"/>
            <w:vAlign w:val="center"/>
          </w:tcPr>
          <w:p>
            <w:pPr>
              <w:tabs>
                <w:tab w:val="left" w:pos="180"/>
              </w:tabs>
              <w:rPr>
                <w:bCs/>
                <w:sz w:val="18"/>
                <w:szCs w:val="18"/>
              </w:rPr>
            </w:pPr>
            <w:r>
              <w:rPr>
                <w:rFonts w:hint="eastAsia"/>
                <w:bCs/>
                <w:sz w:val="18"/>
                <w:szCs w:val="18"/>
              </w:rPr>
              <w:t>已作废</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hint="eastAsia" w:ascii="Courier New" w:hAnsi="Courier New" w:cs="Courier New"/>
                <w:bCs/>
                <w:lang w:val="fr-FR" w:eastAsia="fr-FR"/>
              </w:rPr>
              <w:t>4</w:t>
            </w:r>
          </w:p>
        </w:tc>
        <w:tc>
          <w:tcPr>
            <w:tcW w:w="4506" w:type="dxa"/>
            <w:vAlign w:val="center"/>
          </w:tcPr>
          <w:p>
            <w:pPr>
              <w:tabs>
                <w:tab w:val="left" w:pos="180"/>
              </w:tabs>
              <w:rPr>
                <w:bCs/>
                <w:sz w:val="18"/>
                <w:szCs w:val="18"/>
              </w:rPr>
            </w:pPr>
            <w:r>
              <w:rPr>
                <w:rFonts w:hint="eastAsia"/>
                <w:bCs/>
                <w:sz w:val="18"/>
                <w:szCs w:val="18"/>
              </w:rPr>
              <w:t>已损坏</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hint="eastAsia" w:ascii="Courier New" w:hAnsi="Courier New" w:cs="Courier New"/>
                <w:bCs/>
                <w:lang w:val="fr-FR" w:eastAsia="fr-FR"/>
              </w:rPr>
              <w:t>5</w:t>
            </w:r>
          </w:p>
        </w:tc>
        <w:tc>
          <w:tcPr>
            <w:tcW w:w="4506" w:type="dxa"/>
            <w:vAlign w:val="center"/>
          </w:tcPr>
          <w:p>
            <w:pPr>
              <w:tabs>
                <w:tab w:val="left" w:pos="180"/>
              </w:tabs>
              <w:rPr>
                <w:bCs/>
                <w:sz w:val="18"/>
                <w:szCs w:val="18"/>
              </w:rPr>
            </w:pPr>
            <w:r>
              <w:rPr>
                <w:rFonts w:hint="eastAsia"/>
                <w:bCs/>
                <w:sz w:val="18"/>
                <w:szCs w:val="18"/>
              </w:rPr>
              <w:t>暂时挂起</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hint="eastAsia" w:ascii="Courier New" w:hAnsi="Courier New" w:cs="Courier New"/>
                <w:bCs/>
                <w:lang w:val="fr-FR"/>
              </w:rPr>
              <w:t>6</w:t>
            </w:r>
          </w:p>
        </w:tc>
        <w:tc>
          <w:tcPr>
            <w:tcW w:w="4506" w:type="dxa"/>
            <w:vAlign w:val="center"/>
          </w:tcPr>
          <w:p>
            <w:pPr>
              <w:tabs>
                <w:tab w:val="left" w:pos="180"/>
              </w:tabs>
              <w:rPr>
                <w:bCs/>
                <w:sz w:val="18"/>
                <w:szCs w:val="18"/>
              </w:rPr>
            </w:pPr>
            <w:r>
              <w:rPr>
                <w:rFonts w:hint="eastAsia"/>
                <w:bCs/>
                <w:sz w:val="18"/>
                <w:szCs w:val="18"/>
              </w:rPr>
              <w:t>被预定</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hint="eastAsia" w:ascii="Courier New" w:hAnsi="Courier New" w:cs="Courier New"/>
                <w:bCs/>
                <w:lang w:val="fr-FR"/>
              </w:rPr>
              <w:t>9</w:t>
            </w:r>
          </w:p>
        </w:tc>
        <w:tc>
          <w:tcPr>
            <w:tcW w:w="4506" w:type="dxa"/>
            <w:vAlign w:val="center"/>
          </w:tcPr>
          <w:p>
            <w:pPr>
              <w:tabs>
                <w:tab w:val="left" w:pos="180"/>
              </w:tabs>
              <w:rPr>
                <w:bCs/>
                <w:sz w:val="18"/>
                <w:szCs w:val="18"/>
              </w:rPr>
            </w:pPr>
            <w:r>
              <w:rPr>
                <w:rFonts w:hint="eastAsia"/>
                <w:bCs/>
                <w:sz w:val="18"/>
                <w:szCs w:val="18"/>
              </w:rPr>
              <w:t>未分配</w:t>
            </w:r>
          </w:p>
        </w:tc>
      </w:tr>
    </w:tbl>
    <w:p>
      <w:pPr>
        <w:pStyle w:val="3"/>
      </w:pPr>
    </w:p>
    <w:p>
      <w:pPr>
        <w:pStyle w:val="5"/>
        <w:ind w:left="0" w:firstLine="0"/>
      </w:pPr>
      <w:bookmarkStart w:id="113" w:name="_Toc420475999"/>
      <w:bookmarkStart w:id="114" w:name="_Toc458083273"/>
      <w:r>
        <w:rPr>
          <w:rFonts w:hint="eastAsia"/>
        </w:rPr>
        <w:t>地市代码</w:t>
      </w:r>
      <w:bookmarkEnd w:id="113"/>
      <w:bookmarkEnd w:id="114"/>
    </w:p>
    <w:p/>
    <w:tbl>
      <w:tblPr>
        <w:tblStyle w:val="32"/>
        <w:tblW w:w="6741" w:type="dxa"/>
        <w:tblInd w:w="0" w:type="dxa"/>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
      <w:tblGrid>
        <w:gridCol w:w="2235"/>
        <w:gridCol w:w="4506"/>
      </w:tblGrid>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284" w:hRule="atLeast"/>
        </w:trPr>
        <w:tc>
          <w:tcPr>
            <w:tcW w:w="2235" w:type="dxa"/>
            <w:tcBorders>
              <w:bottom w:val="single" w:color="auto" w:sz="6" w:space="0"/>
            </w:tcBorders>
            <w:shd w:val="clear" w:color="auto" w:fill="auto"/>
          </w:tcPr>
          <w:p>
            <w:pPr>
              <w:rPr>
                <w:b/>
                <w:szCs w:val="21"/>
              </w:rPr>
            </w:pPr>
            <w:r>
              <w:rPr>
                <w:rFonts w:hint="eastAsia"/>
                <w:b/>
                <w:szCs w:val="21"/>
              </w:rPr>
              <w:t>名称</w:t>
            </w:r>
          </w:p>
        </w:tc>
        <w:tc>
          <w:tcPr>
            <w:tcW w:w="4506" w:type="dxa"/>
            <w:tcBorders>
              <w:bottom w:val="single" w:color="auto" w:sz="6" w:space="0"/>
            </w:tcBorders>
            <w:shd w:val="clear" w:color="auto" w:fill="auto"/>
          </w:tcPr>
          <w:p>
            <w:pPr>
              <w:rPr>
                <w:b/>
                <w:sz w:val="18"/>
                <w:szCs w:val="18"/>
              </w:rPr>
            </w:pPr>
            <w:r>
              <w:rPr>
                <w:rFonts w:hint="eastAsia"/>
              </w:rPr>
              <w:t>地市代码</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284" w:hRule="atLeast"/>
        </w:trPr>
        <w:tc>
          <w:tcPr>
            <w:tcW w:w="2235" w:type="dxa"/>
            <w:tcBorders>
              <w:bottom w:val="single" w:color="auto" w:sz="6" w:space="0"/>
            </w:tcBorders>
            <w:shd w:val="clear" w:color="auto" w:fill="E0E0E0"/>
          </w:tcPr>
          <w:p>
            <w:pPr>
              <w:jc w:val="center"/>
              <w:rPr>
                <w:b/>
                <w:szCs w:val="21"/>
              </w:rPr>
            </w:pPr>
            <w:r>
              <w:rPr>
                <w:rFonts w:hint="eastAsia"/>
                <w:b/>
                <w:szCs w:val="21"/>
              </w:rPr>
              <w:t>代码</w:t>
            </w:r>
          </w:p>
        </w:tc>
        <w:tc>
          <w:tcPr>
            <w:tcW w:w="4506" w:type="dxa"/>
            <w:tcBorders>
              <w:bottom w:val="single" w:color="auto" w:sz="6" w:space="0"/>
            </w:tcBorders>
            <w:shd w:val="clear" w:color="auto" w:fill="E0E0E0"/>
            <w:vAlign w:val="center"/>
          </w:tcPr>
          <w:p>
            <w:pPr>
              <w:jc w:val="center"/>
              <w:rPr>
                <w:b/>
                <w:szCs w:val="21"/>
              </w:rPr>
            </w:pPr>
            <w:r>
              <w:rPr>
                <w:rFonts w:hint="eastAsia"/>
                <w:b/>
                <w:szCs w:val="21"/>
              </w:rPr>
              <w:t>名称/意义</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ascii="Courier New" w:hAnsi="Courier New" w:cs="Courier New"/>
                <w:bCs/>
                <w:lang w:val="fr-FR" w:eastAsia="fr-FR"/>
              </w:rPr>
              <w:t>GD</w:t>
            </w:r>
          </w:p>
        </w:tc>
        <w:tc>
          <w:tcPr>
            <w:tcW w:w="4506" w:type="dxa"/>
            <w:vAlign w:val="center"/>
          </w:tcPr>
          <w:p>
            <w:pPr>
              <w:tabs>
                <w:tab w:val="left" w:pos="180"/>
              </w:tabs>
              <w:rPr>
                <w:bCs/>
                <w:sz w:val="18"/>
                <w:szCs w:val="18"/>
              </w:rPr>
            </w:pPr>
            <w:r>
              <w:rPr>
                <w:rFonts w:hint="eastAsia"/>
                <w:bCs/>
                <w:sz w:val="18"/>
                <w:szCs w:val="18"/>
              </w:rPr>
              <w:t>省公司</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GZ</w:t>
            </w:r>
          </w:p>
        </w:tc>
        <w:tc>
          <w:tcPr>
            <w:tcW w:w="4506" w:type="dxa"/>
            <w:vAlign w:val="center"/>
          </w:tcPr>
          <w:p>
            <w:pPr>
              <w:tabs>
                <w:tab w:val="left" w:pos="180"/>
              </w:tabs>
              <w:rPr>
                <w:bCs/>
                <w:sz w:val="18"/>
                <w:szCs w:val="18"/>
              </w:rPr>
            </w:pPr>
            <w:r>
              <w:rPr>
                <w:rFonts w:hint="eastAsia"/>
                <w:bCs/>
                <w:sz w:val="18"/>
                <w:szCs w:val="18"/>
              </w:rPr>
              <w:t>广州市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FS</w:t>
            </w:r>
          </w:p>
        </w:tc>
        <w:tc>
          <w:tcPr>
            <w:tcW w:w="4506" w:type="dxa"/>
            <w:vAlign w:val="center"/>
          </w:tcPr>
          <w:p>
            <w:pPr>
              <w:tabs>
                <w:tab w:val="left" w:pos="180"/>
              </w:tabs>
              <w:rPr>
                <w:bCs/>
                <w:sz w:val="18"/>
                <w:szCs w:val="18"/>
              </w:rPr>
            </w:pPr>
            <w:r>
              <w:rPr>
                <w:rFonts w:hint="eastAsia"/>
                <w:bCs/>
                <w:sz w:val="18"/>
                <w:szCs w:val="18"/>
              </w:rPr>
              <w:t>佛山市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ascii="Courier New" w:hAnsi="Courier New" w:cs="Courier New"/>
                <w:bCs/>
                <w:lang w:val="fr-FR" w:eastAsia="fr-FR"/>
              </w:rPr>
              <w:t>SW</w:t>
            </w:r>
          </w:p>
        </w:tc>
        <w:tc>
          <w:tcPr>
            <w:tcW w:w="4506" w:type="dxa"/>
            <w:vAlign w:val="center"/>
          </w:tcPr>
          <w:p>
            <w:pPr>
              <w:tabs>
                <w:tab w:val="left" w:pos="180"/>
              </w:tabs>
              <w:rPr>
                <w:bCs/>
                <w:sz w:val="18"/>
                <w:szCs w:val="18"/>
              </w:rPr>
            </w:pPr>
            <w:r>
              <w:rPr>
                <w:rFonts w:hint="eastAsia"/>
                <w:bCs/>
                <w:sz w:val="18"/>
                <w:szCs w:val="18"/>
              </w:rPr>
              <w:t>汕尾市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ascii="Courier New" w:hAnsi="Courier New" w:cs="Courier New"/>
                <w:bCs/>
                <w:lang w:val="fr-FR" w:eastAsia="fr-FR"/>
              </w:rPr>
              <w:t>MM</w:t>
            </w:r>
          </w:p>
        </w:tc>
        <w:tc>
          <w:tcPr>
            <w:tcW w:w="4506" w:type="dxa"/>
            <w:vAlign w:val="center"/>
          </w:tcPr>
          <w:p>
            <w:pPr>
              <w:tabs>
                <w:tab w:val="left" w:pos="180"/>
              </w:tabs>
              <w:rPr>
                <w:bCs/>
                <w:sz w:val="18"/>
                <w:szCs w:val="18"/>
              </w:rPr>
            </w:pPr>
            <w:r>
              <w:rPr>
                <w:rFonts w:hint="eastAsia"/>
                <w:bCs/>
                <w:sz w:val="18"/>
                <w:szCs w:val="18"/>
              </w:rPr>
              <w:t>茂名市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ascii="Courier New" w:hAnsi="Courier New" w:cs="Courier New"/>
                <w:bCs/>
                <w:lang w:val="fr-FR" w:eastAsia="fr-FR"/>
              </w:rPr>
              <w:t>HY</w:t>
            </w:r>
          </w:p>
        </w:tc>
        <w:tc>
          <w:tcPr>
            <w:tcW w:w="4506" w:type="dxa"/>
            <w:vAlign w:val="center"/>
          </w:tcPr>
          <w:p>
            <w:pPr>
              <w:tabs>
                <w:tab w:val="left" w:pos="180"/>
              </w:tabs>
              <w:rPr>
                <w:bCs/>
                <w:sz w:val="18"/>
                <w:szCs w:val="18"/>
              </w:rPr>
            </w:pPr>
            <w:r>
              <w:rPr>
                <w:rFonts w:hint="eastAsia"/>
                <w:bCs/>
                <w:sz w:val="18"/>
                <w:szCs w:val="18"/>
              </w:rPr>
              <w:t>河源市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ascii="Courier New" w:hAnsi="Courier New" w:cs="Courier New"/>
                <w:bCs/>
                <w:lang w:val="fr-FR" w:eastAsia="fr-FR"/>
              </w:rPr>
              <w:t>SG</w:t>
            </w:r>
          </w:p>
        </w:tc>
        <w:tc>
          <w:tcPr>
            <w:tcW w:w="4506" w:type="dxa"/>
            <w:vAlign w:val="center"/>
          </w:tcPr>
          <w:p>
            <w:pPr>
              <w:tabs>
                <w:tab w:val="left" w:pos="180"/>
              </w:tabs>
              <w:rPr>
                <w:bCs/>
                <w:sz w:val="18"/>
                <w:szCs w:val="18"/>
              </w:rPr>
            </w:pPr>
            <w:r>
              <w:rPr>
                <w:rFonts w:hint="eastAsia"/>
                <w:bCs/>
                <w:sz w:val="18"/>
                <w:szCs w:val="18"/>
              </w:rPr>
              <w:t>韶关市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eastAsia="fr-FR"/>
              </w:rPr>
            </w:pPr>
            <w:r>
              <w:rPr>
                <w:rFonts w:ascii="Courier New" w:hAnsi="Courier New" w:cs="Courier New"/>
                <w:bCs/>
                <w:lang w:val="fr-FR" w:eastAsia="fr-FR"/>
              </w:rPr>
              <w:t>CZ</w:t>
            </w:r>
          </w:p>
        </w:tc>
        <w:tc>
          <w:tcPr>
            <w:tcW w:w="4506" w:type="dxa"/>
            <w:vAlign w:val="center"/>
          </w:tcPr>
          <w:p>
            <w:pPr>
              <w:tabs>
                <w:tab w:val="left" w:pos="180"/>
              </w:tabs>
              <w:rPr>
                <w:bCs/>
                <w:sz w:val="18"/>
                <w:szCs w:val="18"/>
              </w:rPr>
            </w:pPr>
            <w:r>
              <w:rPr>
                <w:rFonts w:hint="eastAsia"/>
                <w:bCs/>
                <w:sz w:val="18"/>
                <w:szCs w:val="18"/>
              </w:rPr>
              <w:t>潮州市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DG</w:t>
            </w:r>
          </w:p>
        </w:tc>
        <w:tc>
          <w:tcPr>
            <w:tcW w:w="4506" w:type="dxa"/>
            <w:vAlign w:val="center"/>
          </w:tcPr>
          <w:p>
            <w:pPr>
              <w:tabs>
                <w:tab w:val="left" w:pos="180"/>
              </w:tabs>
              <w:rPr>
                <w:bCs/>
                <w:sz w:val="18"/>
                <w:szCs w:val="18"/>
              </w:rPr>
            </w:pPr>
            <w:r>
              <w:rPr>
                <w:rFonts w:hint="eastAsia"/>
                <w:bCs/>
                <w:sz w:val="18"/>
                <w:szCs w:val="18"/>
              </w:rPr>
              <w:t>东莞市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YF</w:t>
            </w:r>
          </w:p>
        </w:tc>
        <w:tc>
          <w:tcPr>
            <w:tcW w:w="4506" w:type="dxa"/>
            <w:vAlign w:val="center"/>
          </w:tcPr>
          <w:p>
            <w:pPr>
              <w:tabs>
                <w:tab w:val="left" w:pos="180"/>
              </w:tabs>
              <w:rPr>
                <w:bCs/>
                <w:sz w:val="18"/>
                <w:szCs w:val="18"/>
              </w:rPr>
            </w:pPr>
            <w:r>
              <w:rPr>
                <w:rFonts w:hint="eastAsia"/>
                <w:bCs/>
                <w:sz w:val="18"/>
                <w:szCs w:val="18"/>
              </w:rPr>
              <w:t>云浮市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ZH</w:t>
            </w:r>
          </w:p>
        </w:tc>
        <w:tc>
          <w:tcPr>
            <w:tcW w:w="4506" w:type="dxa"/>
            <w:vAlign w:val="center"/>
          </w:tcPr>
          <w:p>
            <w:pPr>
              <w:tabs>
                <w:tab w:val="left" w:pos="180"/>
              </w:tabs>
              <w:rPr>
                <w:bCs/>
                <w:sz w:val="18"/>
                <w:szCs w:val="18"/>
              </w:rPr>
            </w:pPr>
            <w:r>
              <w:rPr>
                <w:rFonts w:hint="eastAsia"/>
                <w:bCs/>
                <w:sz w:val="18"/>
                <w:szCs w:val="18"/>
              </w:rPr>
              <w:t>珠海市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HZ</w:t>
            </w:r>
          </w:p>
        </w:tc>
        <w:tc>
          <w:tcPr>
            <w:tcW w:w="4506" w:type="dxa"/>
            <w:vAlign w:val="center"/>
          </w:tcPr>
          <w:p>
            <w:pPr>
              <w:tabs>
                <w:tab w:val="left" w:pos="180"/>
              </w:tabs>
              <w:rPr>
                <w:bCs/>
                <w:sz w:val="18"/>
                <w:szCs w:val="18"/>
              </w:rPr>
            </w:pPr>
            <w:r>
              <w:rPr>
                <w:rFonts w:hint="eastAsia"/>
                <w:bCs/>
                <w:sz w:val="18"/>
                <w:szCs w:val="18"/>
              </w:rPr>
              <w:t>惠州市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ZS</w:t>
            </w:r>
          </w:p>
        </w:tc>
        <w:tc>
          <w:tcPr>
            <w:tcW w:w="4506" w:type="dxa"/>
            <w:vAlign w:val="center"/>
          </w:tcPr>
          <w:p>
            <w:pPr>
              <w:tabs>
                <w:tab w:val="left" w:pos="180"/>
              </w:tabs>
              <w:rPr>
                <w:bCs/>
                <w:sz w:val="18"/>
                <w:szCs w:val="18"/>
              </w:rPr>
            </w:pPr>
            <w:r>
              <w:rPr>
                <w:rFonts w:hint="eastAsia"/>
                <w:bCs/>
                <w:sz w:val="18"/>
                <w:szCs w:val="18"/>
              </w:rPr>
              <w:t>中山市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JY</w:t>
            </w:r>
          </w:p>
        </w:tc>
        <w:tc>
          <w:tcPr>
            <w:tcW w:w="4506" w:type="dxa"/>
            <w:vAlign w:val="center"/>
          </w:tcPr>
          <w:p>
            <w:pPr>
              <w:tabs>
                <w:tab w:val="left" w:pos="180"/>
              </w:tabs>
              <w:rPr>
                <w:bCs/>
                <w:sz w:val="18"/>
                <w:szCs w:val="18"/>
              </w:rPr>
            </w:pPr>
            <w:r>
              <w:rPr>
                <w:rFonts w:hint="eastAsia"/>
                <w:bCs/>
                <w:sz w:val="18"/>
                <w:szCs w:val="18"/>
              </w:rPr>
              <w:t>揭阳市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ZJ</w:t>
            </w:r>
          </w:p>
        </w:tc>
        <w:tc>
          <w:tcPr>
            <w:tcW w:w="4506" w:type="dxa"/>
            <w:vAlign w:val="center"/>
          </w:tcPr>
          <w:p>
            <w:pPr>
              <w:tabs>
                <w:tab w:val="left" w:pos="180"/>
              </w:tabs>
              <w:rPr>
                <w:bCs/>
                <w:sz w:val="18"/>
                <w:szCs w:val="18"/>
              </w:rPr>
            </w:pPr>
            <w:r>
              <w:rPr>
                <w:rFonts w:hint="eastAsia"/>
                <w:bCs/>
                <w:sz w:val="18"/>
                <w:szCs w:val="18"/>
              </w:rPr>
              <w:t>湛江市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ST</w:t>
            </w:r>
          </w:p>
        </w:tc>
        <w:tc>
          <w:tcPr>
            <w:tcW w:w="4506" w:type="dxa"/>
            <w:vAlign w:val="center"/>
          </w:tcPr>
          <w:p>
            <w:pPr>
              <w:tabs>
                <w:tab w:val="left" w:pos="180"/>
              </w:tabs>
              <w:rPr>
                <w:bCs/>
                <w:sz w:val="18"/>
                <w:szCs w:val="18"/>
              </w:rPr>
            </w:pPr>
            <w:r>
              <w:rPr>
                <w:rFonts w:hint="eastAsia"/>
                <w:bCs/>
                <w:sz w:val="18"/>
                <w:szCs w:val="18"/>
              </w:rPr>
              <w:t>汕头市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JM</w:t>
            </w:r>
          </w:p>
        </w:tc>
        <w:tc>
          <w:tcPr>
            <w:tcW w:w="4506" w:type="dxa"/>
            <w:vAlign w:val="center"/>
          </w:tcPr>
          <w:p>
            <w:pPr>
              <w:tabs>
                <w:tab w:val="left" w:pos="180"/>
              </w:tabs>
              <w:rPr>
                <w:bCs/>
                <w:sz w:val="18"/>
                <w:szCs w:val="18"/>
              </w:rPr>
            </w:pPr>
            <w:r>
              <w:rPr>
                <w:rFonts w:hint="eastAsia"/>
                <w:bCs/>
                <w:sz w:val="18"/>
                <w:szCs w:val="18"/>
              </w:rPr>
              <w:t>江门市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MZ</w:t>
            </w:r>
          </w:p>
        </w:tc>
        <w:tc>
          <w:tcPr>
            <w:tcW w:w="4506" w:type="dxa"/>
            <w:vAlign w:val="center"/>
          </w:tcPr>
          <w:p>
            <w:pPr>
              <w:tabs>
                <w:tab w:val="left" w:pos="180"/>
              </w:tabs>
              <w:rPr>
                <w:bCs/>
                <w:sz w:val="18"/>
                <w:szCs w:val="18"/>
              </w:rPr>
            </w:pPr>
            <w:r>
              <w:rPr>
                <w:rFonts w:hint="eastAsia"/>
                <w:bCs/>
                <w:sz w:val="18"/>
                <w:szCs w:val="18"/>
              </w:rPr>
              <w:t>梅州市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QY</w:t>
            </w:r>
          </w:p>
        </w:tc>
        <w:tc>
          <w:tcPr>
            <w:tcW w:w="4506" w:type="dxa"/>
            <w:vAlign w:val="center"/>
          </w:tcPr>
          <w:p>
            <w:pPr>
              <w:tabs>
                <w:tab w:val="left" w:pos="180"/>
              </w:tabs>
              <w:rPr>
                <w:bCs/>
                <w:sz w:val="18"/>
                <w:szCs w:val="18"/>
              </w:rPr>
            </w:pPr>
            <w:r>
              <w:rPr>
                <w:rFonts w:hint="eastAsia"/>
                <w:bCs/>
                <w:sz w:val="18"/>
                <w:szCs w:val="18"/>
              </w:rPr>
              <w:t>清远市</w:t>
            </w:r>
          </w:p>
        </w:tc>
      </w:tr>
      <w:tr>
        <w:tblPrEx>
          <w:tblBorders>
            <w:top w:val="single" w:color="auto" w:sz="6" w:space="0"/>
            <w:left w:val="single" w:color="auto" w:sz="4" w:space="0"/>
            <w:bottom w:val="single" w:color="auto" w:sz="6" w:space="0"/>
            <w:right w:val="single" w:color="auto" w:sz="4" w:space="0"/>
            <w:insideH w:val="single" w:color="auto" w:sz="6" w:space="0"/>
            <w:insideV w:val="single" w:color="auto" w:sz="4" w:space="0"/>
          </w:tblBorders>
          <w:tblLayout w:type="fixed"/>
          <w:tblCellMar>
            <w:top w:w="0" w:type="dxa"/>
            <w:left w:w="108" w:type="dxa"/>
            <w:bottom w:w="0" w:type="dxa"/>
            <w:right w:w="108" w:type="dxa"/>
          </w:tblCellMar>
        </w:tblPrEx>
        <w:trPr>
          <w:cantSplit/>
          <w:trHeight w:val="113" w:hRule="atLeast"/>
        </w:trPr>
        <w:tc>
          <w:tcPr>
            <w:tcW w:w="2235" w:type="dxa"/>
            <w:vAlign w:val="center"/>
          </w:tcPr>
          <w:p>
            <w:pPr>
              <w:rPr>
                <w:rFonts w:ascii="Courier New" w:hAnsi="Courier New" w:cs="Courier New"/>
                <w:bCs/>
                <w:lang w:val="fr-FR"/>
              </w:rPr>
            </w:pPr>
            <w:r>
              <w:rPr>
                <w:rFonts w:ascii="Courier New" w:hAnsi="Courier New" w:cs="Courier New"/>
                <w:bCs/>
                <w:lang w:val="fr-FR"/>
              </w:rPr>
              <w:t>ZQ</w:t>
            </w:r>
          </w:p>
        </w:tc>
        <w:tc>
          <w:tcPr>
            <w:tcW w:w="4506" w:type="dxa"/>
            <w:vAlign w:val="center"/>
          </w:tcPr>
          <w:p>
            <w:pPr>
              <w:tabs>
                <w:tab w:val="left" w:pos="180"/>
              </w:tabs>
              <w:rPr>
                <w:bCs/>
                <w:sz w:val="18"/>
                <w:szCs w:val="18"/>
              </w:rPr>
            </w:pPr>
            <w:r>
              <w:rPr>
                <w:rFonts w:hint="eastAsia"/>
                <w:bCs/>
                <w:sz w:val="18"/>
                <w:szCs w:val="18"/>
              </w:rPr>
              <w:t>肇庆市</w:t>
            </w:r>
          </w:p>
        </w:tc>
      </w:tr>
    </w:tbl>
    <w:p/>
    <w:p>
      <w:pPr>
        <w:pStyle w:val="2"/>
        <w:numPr>
          <w:ilvl w:val="0"/>
          <w:numId w:val="0"/>
        </w:numPr>
      </w:pPr>
    </w:p>
    <w:sectPr>
      <w:headerReference r:id="rId3" w:type="default"/>
      <w:footerReference r:id="rId5" w:type="default"/>
      <w:headerReference r:id="rId4" w:type="even"/>
      <w:footerReference r:id="rId6" w:type="even"/>
      <w:type w:val="oddPage"/>
      <w:pgSz w:w="11906" w:h="16838"/>
      <w:pgMar w:top="1871" w:right="1417" w:bottom="1871" w:left="141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18"/>
        <w:szCs w:val="18"/>
      </w:rPr>
    </w:pPr>
    <w:r>
      <w:rPr>
        <w:sz w:val="18"/>
        <w:szCs w:val="18"/>
      </w:rPr>
      <w:t>中兴通讯版权所有未经许可不得扩散</w:t>
    </w:r>
    <w:r>
      <w:ptab w:relativeTo="margin" w:alignment="right" w:leader="none"/>
    </w:r>
    <w:r>
      <w:rPr>
        <w:sz w:val="18"/>
      </w:rPr>
      <w:t>第</w:t>
    </w:r>
    <w:r>
      <w:fldChar w:fldCharType="begin"/>
    </w:r>
    <w:r>
      <w:instrText xml:space="preserve"> PAGE   \* MERGEFORMAT </w:instrText>
    </w:r>
    <w:r>
      <w:fldChar w:fldCharType="separate"/>
    </w:r>
    <w:r>
      <w:rPr>
        <w:rFonts w:cs="Arial"/>
        <w:sz w:val="18"/>
        <w:lang w:val="zh-CN"/>
      </w:rPr>
      <w:t>39</w:t>
    </w:r>
    <w:r>
      <w:rPr>
        <w:rFonts w:cs="Arial"/>
        <w:sz w:val="18"/>
        <w:lang w:val="zh-CN"/>
      </w:rPr>
      <w:fldChar w:fldCharType="end"/>
    </w:r>
    <w:r>
      <w:rPr>
        <w:sz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18"/>
        <w:szCs w:val="18"/>
      </w:rPr>
    </w:pPr>
    <w:r>
      <w:rPr>
        <w:sz w:val="18"/>
      </w:rPr>
      <w:t>第</w:t>
    </w:r>
    <w:r>
      <w:fldChar w:fldCharType="begin"/>
    </w:r>
    <w:r>
      <w:instrText xml:space="preserve"> PAGE   \* MERGEFORMAT </w:instrText>
    </w:r>
    <w:r>
      <w:fldChar w:fldCharType="separate"/>
    </w:r>
    <w:r>
      <w:rPr>
        <w:rFonts w:cs="Arial"/>
        <w:sz w:val="18"/>
        <w:lang w:val="zh-CN"/>
      </w:rPr>
      <w:t>2</w:t>
    </w:r>
    <w:r>
      <w:rPr>
        <w:rFonts w:cs="Arial"/>
        <w:sz w:val="18"/>
        <w:lang w:val="zh-CN"/>
      </w:rPr>
      <w:fldChar w:fldCharType="end"/>
    </w:r>
    <w:r>
      <w:rPr>
        <w:sz w:val="18"/>
      </w:rPr>
      <w:t>页</w:t>
    </w:r>
    <w:r>
      <w:ptab w:relativeTo="margin" w:alignment="right" w:leader="none"/>
    </w:r>
    <w:r>
      <w:rPr>
        <w:sz w:val="18"/>
        <w:szCs w:val="18"/>
      </w:rPr>
      <w:t>中兴通讯版权所有未经许可不得扩散</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jc w:val="left"/>
      <w:textAlignment w:val="center"/>
    </w:pPr>
    <w:sdt>
      <w:sdtPr>
        <w:alias w:val="ZTE Logo"/>
        <w:tag w:val="ZTE_Logo"/>
        <w:id w:val="247429466"/>
        <w:lock w:val="sdtLocked"/>
        <w:picture/>
      </w:sdtPr>
      <w:sdtContent>
        <w:r>
          <w:drawing>
            <wp:inline distT="0" distB="0" distL="0" distR="0">
              <wp:extent cx="658495" cy="243840"/>
              <wp:effectExtent l="19050" t="0" r="8252" b="0"/>
              <wp:docPr id="14" name="ZTE_Logo_Drawing" descr="ZT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TE_Logo_Drawing" descr="ZTE_Logo"/>
                      <pic:cNvPicPr>
                        <a:picLocks noChangeAspect="1" noChangeArrowheads="1"/>
                      </pic:cNvPicPr>
                    </pic:nvPicPr>
                    <pic:blipFill>
                      <a:blip r:embed="rId1"/>
                      <a:stretch>
                        <a:fillRect/>
                      </a:stretch>
                    </pic:blipFill>
                    <pic:spPr>
                      <a:xfrm>
                        <a:off x="0" y="0"/>
                        <a:ext cx="658498" cy="244251"/>
                      </a:xfrm>
                      <a:prstGeom prst="rect">
                        <a:avLst/>
                      </a:prstGeom>
                      <a:noFill/>
                      <a:ln w="9525">
                        <a:noFill/>
                        <a:miter lim="800000"/>
                        <a:headEnd/>
                        <a:tailEnd/>
                      </a:ln>
                    </pic:spPr>
                  </pic:pic>
                </a:graphicData>
              </a:graphic>
            </wp:inline>
          </w:drawing>
        </w:r>
      </w:sdtContent>
    </w:sdt>
    <w:r>
      <w:ptab w:relativeTo="margin" w:alignment="right" w:leader="none"/>
    </w:r>
    <w:sdt>
      <w:sdtPr>
        <w:rPr>
          <w:sz w:val="18"/>
          <w:szCs w:val="18"/>
        </w:rPr>
        <w:alias w:val="标题"/>
        <w:id w:val="3827723"/>
        <w15:dataBinding w:prefixMappings="xmlns:ns0='http://purl.org/dc/elements/1.1/' xmlns:ns1='http://schemas.openxmlformats.org/package/2006/metadata/core-properties' " w:xpath="/ns1:coreProperties[1]/ns0:title[1]" w:storeItemID="{6C3C8BC8-F283-45AE-878A-BAB7291924A1}"/>
        <w:text/>
      </w:sdtPr>
      <w:sdtEndPr>
        <w:rPr>
          <w:sz w:val="18"/>
          <w:szCs w:val="18"/>
        </w:rPr>
      </w:sdtEndPr>
      <w:sdtContent>
        <w:r>
          <w:rPr>
            <w:rFonts w:hint="eastAsia"/>
            <w:sz w:val="18"/>
            <w:szCs w:val="18"/>
          </w:rPr>
          <w:t>广东广电全业务交付FSDP平台SP管理接口规范</w:t>
        </w:r>
      </w:sdtContent>
    </w:sdt>
    <w:r>
      <w:rPr>
        <w:rFonts w:hint="eastAsia"/>
        <w:sz w:val="18"/>
        <w:szCs w:val="18"/>
      </w:rPr>
      <w:t xml:space="preserve">                 </w:t>
    </w:r>
    <w:r>
      <w:rPr>
        <w:rFonts w:hint="eastAsia" w:ascii="黑体" w:eastAsia="黑体"/>
        <w:sz w:val="24"/>
      </w:rPr>
      <w:t>秘密</w:t>
    </w:r>
    <w:r>
      <w:rPr>
        <w:rFonts w:hint="eastAsia"/>
        <w:sz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jc w:val="right"/>
      <w:textAlignment w:val="center"/>
    </w:pPr>
    <w:sdt>
      <w:sdtPr>
        <w:rPr>
          <w:sz w:val="18"/>
          <w:szCs w:val="18"/>
        </w:rPr>
        <w:alias w:val="标题"/>
        <w:id w:val="3827733"/>
        <w15:dataBinding w:prefixMappings="xmlns:ns0='http://purl.org/dc/elements/1.1/' xmlns:ns1='http://schemas.openxmlformats.org/package/2006/metadata/core-properties' " w:xpath="/ns1:coreProperties[1]/ns0:title[1]" w:storeItemID="{6C3C8BC8-F283-45AE-878A-BAB7291924A1}"/>
        <w:text/>
      </w:sdtPr>
      <w:sdtEndPr>
        <w:rPr>
          <w:sz w:val="18"/>
          <w:szCs w:val="18"/>
        </w:rPr>
      </w:sdtEndPr>
      <w:sdtContent>
        <w:r>
          <w:rPr>
            <w:rFonts w:hint="eastAsia"/>
            <w:sz w:val="18"/>
            <w:szCs w:val="18"/>
          </w:rPr>
          <w:t>广东广电全业务交付FSDP平台SP管理接口规范</w:t>
        </w:r>
      </w:sdtContent>
    </w:sdt>
    <w:r>
      <w:ptab w:relativeTo="margin" w:alignment="right" w:leader="none"/>
    </w:r>
    <w:sdt>
      <w:sdtPr>
        <w:alias w:val="ZTE Logo"/>
        <w:tag w:val="ZTE_Logo"/>
        <w:id w:val="974177379"/>
        <w:lock w:val="sdtLocked"/>
        <w:picture/>
      </w:sdtPr>
      <w:sdtContent>
        <w:r>
          <w:drawing>
            <wp:inline distT="0" distB="0" distL="0" distR="0">
              <wp:extent cx="658495" cy="243840"/>
              <wp:effectExtent l="19050" t="0" r="8252" b="0"/>
              <wp:docPr id="11" name="ZTE_Logo_Drawing" descr="ZT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TE_Logo_Drawing" descr="ZTE_Logo"/>
                      <pic:cNvPicPr>
                        <a:picLocks noChangeAspect="1" noChangeArrowheads="1"/>
                      </pic:cNvPicPr>
                    </pic:nvPicPr>
                    <pic:blipFill>
                      <a:blip r:embed="rId1"/>
                      <a:stretch>
                        <a:fillRect/>
                      </a:stretch>
                    </pic:blipFill>
                    <pic:spPr>
                      <a:xfrm>
                        <a:off x="0" y="0"/>
                        <a:ext cx="658498" cy="244251"/>
                      </a:xfrm>
                      <a:prstGeom prst="rect">
                        <a:avLst/>
                      </a:prstGeom>
                      <a:noFill/>
                      <a:ln w="9525">
                        <a:noFill/>
                        <a:miter lim="800000"/>
                        <a:headEnd/>
                        <a:tailEnd/>
                      </a:ln>
                    </pic:spPr>
                  </pic:pic>
                </a:graphicData>
              </a:graphic>
            </wp:inline>
          </w:drawing>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73"/>
      <w:lvlText w:val="%1"/>
      <w:lvlJc w:val="left"/>
      <w:pPr>
        <w:tabs>
          <w:tab w:val="left" w:pos="1247"/>
        </w:tabs>
        <w:ind w:left="1247" w:hanging="1247"/>
      </w:pPr>
      <w:rPr>
        <w:rFonts w:hint="default" w:ascii="Arial" w:hAnsi="Arial" w:eastAsia="宋体"/>
        <w:b/>
        <w:i w:val="0"/>
        <w:sz w:val="36"/>
      </w:rPr>
    </w:lvl>
    <w:lvl w:ilvl="1" w:tentative="0">
      <w:start w:val="1"/>
      <w:numFmt w:val="decimal"/>
      <w:pStyle w:val="74"/>
      <w:lvlText w:val="%1.%2"/>
      <w:lvlJc w:val="left"/>
      <w:pPr>
        <w:tabs>
          <w:tab w:val="left" w:pos="1247"/>
        </w:tabs>
        <w:ind w:left="1247" w:hanging="1247"/>
      </w:pPr>
      <w:rPr>
        <w:rFonts w:hint="default" w:ascii="Arial" w:hAnsi="Arial" w:eastAsia="宋体"/>
        <w:b/>
        <w:i w:val="0"/>
        <w:sz w:val="28"/>
      </w:rPr>
    </w:lvl>
    <w:lvl w:ilvl="2" w:tentative="0">
      <w:start w:val="1"/>
      <w:numFmt w:val="decimal"/>
      <w:pStyle w:val="75"/>
      <w:lvlText w:val="%1.%2.%3"/>
      <w:lvlJc w:val="left"/>
      <w:pPr>
        <w:tabs>
          <w:tab w:val="left" w:pos="1247"/>
        </w:tabs>
        <w:ind w:left="1247" w:hanging="1247"/>
      </w:pPr>
      <w:rPr>
        <w:rFonts w:hint="default" w:ascii="Arial" w:hAnsi="Arial" w:eastAsia="宋体"/>
        <w:b/>
        <w:i w:val="0"/>
        <w:color w:val="auto"/>
        <w:sz w:val="24"/>
      </w:rPr>
    </w:lvl>
    <w:lvl w:ilvl="3" w:tentative="0">
      <w:start w:val="1"/>
      <w:numFmt w:val="decimal"/>
      <w:pStyle w:val="76"/>
      <w:lvlText w:val="%1.%2.%3.%4"/>
      <w:lvlJc w:val="left"/>
      <w:pPr>
        <w:tabs>
          <w:tab w:val="left" w:pos="1247"/>
        </w:tabs>
        <w:ind w:left="1247" w:hanging="1247"/>
      </w:pPr>
      <w:rPr>
        <w:rFonts w:hint="default" w:ascii="Arial" w:hAnsi="Arial" w:eastAsia="宋体"/>
        <w:b/>
        <w:i w:val="0"/>
        <w:color w:val="auto"/>
        <w:sz w:val="21"/>
      </w:rPr>
    </w:lvl>
    <w:lvl w:ilvl="4" w:tentative="0">
      <w:start w:val="1"/>
      <w:numFmt w:val="decimal"/>
      <w:lvlText w:val="%1.%2.%3.%4.%5"/>
      <w:lvlJc w:val="left"/>
      <w:pPr>
        <w:tabs>
          <w:tab w:val="left" w:pos="1008"/>
        </w:tabs>
        <w:ind w:left="1008" w:hanging="1008"/>
      </w:pPr>
      <w:rPr>
        <w:rFonts w:hint="eastAsia"/>
        <w:color w:val="0000FF"/>
        <w:spacing w:val="0"/>
        <w:w w:val="100"/>
        <w:position w:val="0"/>
        <w:sz w:val="21"/>
        <w:u w:val="none"/>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21645EF"/>
    <w:multiLevelType w:val="multilevel"/>
    <w:tmpl w:val="021645EF"/>
    <w:lvl w:ilvl="0" w:tentative="0">
      <w:start w:val="1"/>
      <w:numFmt w:val="decimal"/>
      <w:pStyle w:val="78"/>
      <w:lvlText w:val="%1)"/>
      <w:lvlJc w:val="left"/>
      <w:pPr>
        <w:tabs>
          <w:tab w:val="left" w:pos="2087"/>
        </w:tabs>
        <w:ind w:left="2087" w:hanging="420"/>
      </w:pPr>
      <w:rPr>
        <w:rFonts w:hint="eastAsia" w:eastAsia="宋体"/>
        <w:b w:val="0"/>
        <w:i w:val="0"/>
        <w:sz w:val="21"/>
      </w:rPr>
    </w:lvl>
    <w:lvl w:ilvl="1" w:tentative="0">
      <w:start w:val="1"/>
      <w:numFmt w:val="decimal"/>
      <w:lvlText w:val="%1.%2"/>
      <w:lvlJc w:val="left"/>
      <w:pPr>
        <w:tabs>
          <w:tab w:val="left" w:pos="1247"/>
        </w:tabs>
        <w:ind w:left="1247" w:hanging="1247"/>
      </w:pPr>
      <w:rPr>
        <w:rFonts w:hint="eastAsia"/>
      </w:rPr>
    </w:lvl>
    <w:lvl w:ilvl="2" w:tentative="0">
      <w:start w:val="1"/>
      <w:numFmt w:val="decimal"/>
      <w:lvlText w:val="%1.%2.%3"/>
      <w:lvlJc w:val="left"/>
      <w:pPr>
        <w:tabs>
          <w:tab w:val="left" w:pos="1247"/>
        </w:tabs>
        <w:ind w:left="1247" w:hanging="1247"/>
      </w:pPr>
      <w:rPr>
        <w:rFonts w:hint="default" w:ascii="Arial" w:hAnsi="Arial"/>
        <w:color w:val="0000FF"/>
        <w:sz w:val="24"/>
      </w:rPr>
    </w:lvl>
    <w:lvl w:ilvl="3" w:tentative="0">
      <w:start w:val="1"/>
      <w:numFmt w:val="decimal"/>
      <w:lvlText w:val="%1.%2.%3.%4"/>
      <w:lvlJc w:val="left"/>
      <w:pPr>
        <w:tabs>
          <w:tab w:val="left" w:pos="1440"/>
        </w:tabs>
        <w:ind w:left="1247" w:hanging="1247"/>
      </w:pPr>
      <w:rPr>
        <w:rFonts w:hint="eastAsia"/>
        <w:color w:val="auto"/>
      </w:rPr>
    </w:lvl>
    <w:lvl w:ilvl="4" w:tentative="0">
      <w:start w:val="1"/>
      <w:numFmt w:val="decimal"/>
      <w:lvlText w:val="%1.%2.%3.%4.%5"/>
      <w:lvlJc w:val="left"/>
      <w:pPr>
        <w:tabs>
          <w:tab w:val="left" w:pos="1247"/>
        </w:tabs>
        <w:ind w:left="1247" w:hanging="1247"/>
      </w:pPr>
      <w:rPr>
        <w:rFonts w:hint="default" w:ascii="Arial" w:hAnsi="Arial" w:eastAsia="宋体"/>
        <w:color w:val="0000FF"/>
        <w:spacing w:val="0"/>
        <w:w w:val="100"/>
        <w:position w:val="0"/>
        <w:sz w:val="21"/>
        <w:u w:val="none"/>
      </w:rPr>
    </w:lvl>
    <w:lvl w:ilvl="5" w:tentative="0">
      <w:start w:val="1"/>
      <w:numFmt w:val="decimal"/>
      <w:lvlText w:val="%1.%2.%3.%4.%5.%6"/>
      <w:lvlJc w:val="left"/>
      <w:pPr>
        <w:tabs>
          <w:tab w:val="left" w:pos="2520"/>
        </w:tabs>
        <w:ind w:left="1247" w:hanging="1247"/>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02BB70E1"/>
    <w:multiLevelType w:val="multilevel"/>
    <w:tmpl w:val="02BB70E1"/>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077B1E92"/>
    <w:multiLevelType w:val="multilevel"/>
    <w:tmpl w:val="077B1E9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C3800D8"/>
    <w:multiLevelType w:val="multilevel"/>
    <w:tmpl w:val="0C3800D8"/>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E644F69"/>
    <w:multiLevelType w:val="multilevel"/>
    <w:tmpl w:val="0E644F69"/>
    <w:lvl w:ilvl="0" w:tentative="0">
      <w:start w:val="1"/>
      <w:numFmt w:val="decimal"/>
      <w:pStyle w:val="77"/>
      <w:lvlText w:val="表%1"/>
      <w:lvlJc w:val="center"/>
      <w:pPr>
        <w:tabs>
          <w:tab w:val="left" w:pos="1701"/>
        </w:tabs>
        <w:ind w:left="1701" w:hanging="340"/>
      </w:pPr>
      <w:rPr>
        <w:rFonts w:hint="eastAsia" w:eastAsia="宋体"/>
        <w:b w:val="0"/>
        <w:i w:val="0"/>
        <w:sz w:val="18"/>
        <w:szCs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01B19BE"/>
    <w:multiLevelType w:val="multilevel"/>
    <w:tmpl w:val="101B19BE"/>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16E15891"/>
    <w:multiLevelType w:val="multilevel"/>
    <w:tmpl w:val="16E15891"/>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195E6C23"/>
    <w:multiLevelType w:val="multilevel"/>
    <w:tmpl w:val="195E6C23"/>
    <w:lvl w:ilvl="0" w:tentative="0">
      <w:start w:val="1"/>
      <w:numFmt w:val="decimal"/>
      <w:lvlText w:val="（%1）"/>
      <w:lvlJc w:val="left"/>
      <w:pPr>
        <w:ind w:left="1680" w:hanging="12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1B763EA8"/>
    <w:multiLevelType w:val="multilevel"/>
    <w:tmpl w:val="1B763EA8"/>
    <w:lvl w:ilvl="0" w:tentative="0">
      <w:start w:val="1"/>
      <w:numFmt w:val="bullet"/>
      <w:pStyle w:val="83"/>
      <w:lvlText w:val=""/>
      <w:lvlJc w:val="left"/>
      <w:pPr>
        <w:tabs>
          <w:tab w:val="left" w:pos="1667"/>
        </w:tabs>
        <w:ind w:left="1667" w:hanging="420"/>
      </w:pPr>
      <w:rPr>
        <w:rFonts w:hint="default" w:ascii="Symbol" w:hAnsi="Symbol"/>
      </w:rPr>
    </w:lvl>
    <w:lvl w:ilvl="1" w:tentative="0">
      <w:start w:val="1"/>
      <w:numFmt w:val="decimal"/>
      <w:lvlText w:val="%1.%2."/>
      <w:lvlJc w:val="left"/>
      <w:pPr>
        <w:tabs>
          <w:tab w:val="left" w:pos="497"/>
        </w:tabs>
        <w:ind w:left="497" w:hanging="432"/>
      </w:pPr>
      <w:rPr>
        <w:rFonts w:hint="eastAsia"/>
      </w:rPr>
    </w:lvl>
    <w:lvl w:ilvl="2" w:tentative="0">
      <w:start w:val="1"/>
      <w:numFmt w:val="decimal"/>
      <w:lvlText w:val="%1.%2.%3."/>
      <w:lvlJc w:val="left"/>
      <w:pPr>
        <w:tabs>
          <w:tab w:val="left" w:pos="929"/>
        </w:tabs>
        <w:ind w:left="929" w:hanging="504"/>
      </w:pPr>
      <w:rPr>
        <w:rFonts w:hint="eastAsia"/>
      </w:rPr>
    </w:lvl>
    <w:lvl w:ilvl="3" w:tentative="0">
      <w:start w:val="1"/>
      <w:numFmt w:val="decimal"/>
      <w:lvlText w:val="%1.%2.%3.%4."/>
      <w:lvlJc w:val="left"/>
      <w:pPr>
        <w:tabs>
          <w:tab w:val="left" w:pos="1433"/>
        </w:tabs>
        <w:ind w:left="1433" w:hanging="648"/>
      </w:pPr>
      <w:rPr>
        <w:rFonts w:hint="eastAsia"/>
      </w:rPr>
    </w:lvl>
    <w:lvl w:ilvl="4" w:tentative="0">
      <w:start w:val="1"/>
      <w:numFmt w:val="decimal"/>
      <w:lvlText w:val="%1.%2.%3.%4.%5."/>
      <w:lvlJc w:val="left"/>
      <w:pPr>
        <w:tabs>
          <w:tab w:val="left" w:pos="1937"/>
        </w:tabs>
        <w:ind w:left="1937" w:hanging="792"/>
      </w:pPr>
      <w:rPr>
        <w:rFonts w:hint="eastAsia"/>
      </w:rPr>
    </w:lvl>
    <w:lvl w:ilvl="5" w:tentative="0">
      <w:start w:val="1"/>
      <w:numFmt w:val="decimal"/>
      <w:lvlText w:val="%1.%2.%3.%4.%5.%6."/>
      <w:lvlJc w:val="left"/>
      <w:pPr>
        <w:tabs>
          <w:tab w:val="left" w:pos="2441"/>
        </w:tabs>
        <w:ind w:left="2441" w:hanging="936"/>
      </w:pPr>
      <w:rPr>
        <w:rFonts w:hint="eastAsia"/>
      </w:rPr>
    </w:lvl>
    <w:lvl w:ilvl="6" w:tentative="0">
      <w:start w:val="1"/>
      <w:numFmt w:val="decimal"/>
      <w:lvlText w:val="%1.%2.%3.%4.%5.%6.%7."/>
      <w:lvlJc w:val="left"/>
      <w:pPr>
        <w:tabs>
          <w:tab w:val="left" w:pos="2945"/>
        </w:tabs>
        <w:ind w:left="2945" w:hanging="1080"/>
      </w:pPr>
      <w:rPr>
        <w:rFonts w:hint="eastAsia"/>
      </w:rPr>
    </w:lvl>
    <w:lvl w:ilvl="7" w:tentative="0">
      <w:start w:val="1"/>
      <w:numFmt w:val="decimal"/>
      <w:lvlText w:val="%1.%2.%3.%4.%5.%6.%7.%8."/>
      <w:lvlJc w:val="left"/>
      <w:pPr>
        <w:tabs>
          <w:tab w:val="left" w:pos="3449"/>
        </w:tabs>
        <w:ind w:left="3449" w:hanging="1224"/>
      </w:pPr>
      <w:rPr>
        <w:rFonts w:hint="eastAsia"/>
      </w:rPr>
    </w:lvl>
    <w:lvl w:ilvl="8" w:tentative="0">
      <w:start w:val="1"/>
      <w:numFmt w:val="decimal"/>
      <w:lvlText w:val="%1.%2.%3.%4.%5.%6.%7.%8.%9."/>
      <w:lvlJc w:val="left"/>
      <w:pPr>
        <w:tabs>
          <w:tab w:val="left" w:pos="4025"/>
        </w:tabs>
        <w:ind w:left="4025" w:hanging="1440"/>
      </w:pPr>
      <w:rPr>
        <w:rFonts w:hint="eastAsia"/>
      </w:rPr>
    </w:lvl>
  </w:abstractNum>
  <w:abstractNum w:abstractNumId="10">
    <w:nsid w:val="1CCC7FFA"/>
    <w:multiLevelType w:val="multilevel"/>
    <w:tmpl w:val="1CCC7FFA"/>
    <w:lvl w:ilvl="0" w:tentative="0">
      <w:start w:val="1"/>
      <w:numFmt w:val="decimal"/>
      <w:lvlText w:val="%1、"/>
      <w:lvlJc w:val="left"/>
      <w:pPr>
        <w:ind w:left="1607" w:hanging="360"/>
      </w:pPr>
      <w:rPr>
        <w:rFonts w:hint="default"/>
      </w:rPr>
    </w:lvl>
    <w:lvl w:ilvl="1" w:tentative="0">
      <w:start w:val="1"/>
      <w:numFmt w:val="lowerLetter"/>
      <w:lvlText w:val="%2)"/>
      <w:lvlJc w:val="left"/>
      <w:pPr>
        <w:ind w:left="2087" w:hanging="420"/>
      </w:pPr>
    </w:lvl>
    <w:lvl w:ilvl="2" w:tentative="0">
      <w:start w:val="1"/>
      <w:numFmt w:val="lowerRoman"/>
      <w:lvlText w:val="%3."/>
      <w:lvlJc w:val="right"/>
      <w:pPr>
        <w:ind w:left="2507" w:hanging="420"/>
      </w:pPr>
    </w:lvl>
    <w:lvl w:ilvl="3" w:tentative="0">
      <w:start w:val="1"/>
      <w:numFmt w:val="decimal"/>
      <w:lvlText w:val="%4."/>
      <w:lvlJc w:val="left"/>
      <w:pPr>
        <w:ind w:left="2927" w:hanging="420"/>
      </w:pPr>
    </w:lvl>
    <w:lvl w:ilvl="4" w:tentative="0">
      <w:start w:val="1"/>
      <w:numFmt w:val="lowerLetter"/>
      <w:lvlText w:val="%5)"/>
      <w:lvlJc w:val="left"/>
      <w:pPr>
        <w:ind w:left="3347" w:hanging="420"/>
      </w:pPr>
    </w:lvl>
    <w:lvl w:ilvl="5" w:tentative="0">
      <w:start w:val="1"/>
      <w:numFmt w:val="lowerRoman"/>
      <w:lvlText w:val="%6."/>
      <w:lvlJc w:val="right"/>
      <w:pPr>
        <w:ind w:left="3767" w:hanging="420"/>
      </w:pPr>
    </w:lvl>
    <w:lvl w:ilvl="6" w:tentative="0">
      <w:start w:val="1"/>
      <w:numFmt w:val="decimal"/>
      <w:lvlText w:val="%7."/>
      <w:lvlJc w:val="left"/>
      <w:pPr>
        <w:ind w:left="4187" w:hanging="420"/>
      </w:pPr>
    </w:lvl>
    <w:lvl w:ilvl="7" w:tentative="0">
      <w:start w:val="1"/>
      <w:numFmt w:val="lowerLetter"/>
      <w:lvlText w:val="%8)"/>
      <w:lvlJc w:val="left"/>
      <w:pPr>
        <w:ind w:left="4607" w:hanging="420"/>
      </w:pPr>
    </w:lvl>
    <w:lvl w:ilvl="8" w:tentative="0">
      <w:start w:val="1"/>
      <w:numFmt w:val="lowerRoman"/>
      <w:lvlText w:val="%9."/>
      <w:lvlJc w:val="right"/>
      <w:pPr>
        <w:ind w:left="5027" w:hanging="420"/>
      </w:pPr>
    </w:lvl>
  </w:abstractNum>
  <w:abstractNum w:abstractNumId="11">
    <w:nsid w:val="1D044D23"/>
    <w:multiLevelType w:val="multilevel"/>
    <w:tmpl w:val="1D044D2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420"/>
        </w:tabs>
        <w:ind w:left="420" w:hanging="420"/>
      </w:pPr>
    </w:lvl>
    <w:lvl w:ilvl="2" w:tentative="0">
      <w:start w:val="1"/>
      <w:numFmt w:val="lowerRoman"/>
      <w:lvlText w:val="%3."/>
      <w:lvlJc w:val="right"/>
      <w:pPr>
        <w:tabs>
          <w:tab w:val="left" w:pos="840"/>
        </w:tabs>
        <w:ind w:left="840" w:hanging="420"/>
      </w:p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12">
    <w:nsid w:val="1EA9710F"/>
    <w:multiLevelType w:val="multilevel"/>
    <w:tmpl w:val="1EA9710F"/>
    <w:lvl w:ilvl="0" w:tentative="0">
      <w:start w:val="1"/>
      <w:numFmt w:val="decimal"/>
      <w:lvlText w:val="%1)"/>
      <w:lvlJc w:val="left"/>
      <w:pPr>
        <w:tabs>
          <w:tab w:val="left" w:pos="1200"/>
        </w:tabs>
        <w:ind w:left="12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245450FB"/>
    <w:multiLevelType w:val="multilevel"/>
    <w:tmpl w:val="245450FB"/>
    <w:lvl w:ilvl="0" w:tentative="0">
      <w:start w:val="1"/>
      <w:numFmt w:val="decimal"/>
      <w:lvlText w:val="%1)"/>
      <w:lvlJc w:val="left"/>
      <w:pPr>
        <w:tabs>
          <w:tab w:val="left" w:pos="1200"/>
        </w:tabs>
        <w:ind w:left="1200" w:hanging="420"/>
      </w:pPr>
    </w:lvl>
    <w:lvl w:ilvl="1" w:tentative="0">
      <w:start w:val="1"/>
      <w:numFmt w:val="lowerLetter"/>
      <w:lvlText w:val="%2)"/>
      <w:lvlJc w:val="left"/>
      <w:pPr>
        <w:tabs>
          <w:tab w:val="left" w:pos="780"/>
        </w:tabs>
        <w:ind w:left="780" w:hanging="420"/>
      </w:pPr>
    </w:lvl>
    <w:lvl w:ilvl="2" w:tentative="0">
      <w:start w:val="1"/>
      <w:numFmt w:val="lowerRoman"/>
      <w:lvlText w:val="%3."/>
      <w:lvlJc w:val="right"/>
      <w:pPr>
        <w:tabs>
          <w:tab w:val="left" w:pos="1200"/>
        </w:tabs>
        <w:ind w:left="1200" w:hanging="420"/>
      </w:pPr>
    </w:lvl>
    <w:lvl w:ilvl="3" w:tentative="0">
      <w:start w:val="1"/>
      <w:numFmt w:val="decimal"/>
      <w:lvlText w:val="%4."/>
      <w:lvlJc w:val="left"/>
      <w:pPr>
        <w:tabs>
          <w:tab w:val="left" w:pos="1620"/>
        </w:tabs>
        <w:ind w:left="1620" w:hanging="420"/>
      </w:pPr>
    </w:lvl>
    <w:lvl w:ilvl="4" w:tentative="0">
      <w:start w:val="1"/>
      <w:numFmt w:val="lowerLetter"/>
      <w:lvlText w:val="%5)"/>
      <w:lvlJc w:val="left"/>
      <w:pPr>
        <w:tabs>
          <w:tab w:val="left" w:pos="2040"/>
        </w:tabs>
        <w:ind w:left="2040" w:hanging="420"/>
      </w:pPr>
    </w:lvl>
    <w:lvl w:ilvl="5" w:tentative="0">
      <w:start w:val="1"/>
      <w:numFmt w:val="lowerRoman"/>
      <w:lvlText w:val="%6."/>
      <w:lvlJc w:val="right"/>
      <w:pPr>
        <w:tabs>
          <w:tab w:val="left" w:pos="2460"/>
        </w:tabs>
        <w:ind w:left="2460" w:hanging="420"/>
      </w:pPr>
    </w:lvl>
    <w:lvl w:ilvl="6" w:tentative="0">
      <w:start w:val="1"/>
      <w:numFmt w:val="decimal"/>
      <w:lvlText w:val="%7."/>
      <w:lvlJc w:val="left"/>
      <w:pPr>
        <w:tabs>
          <w:tab w:val="left" w:pos="2880"/>
        </w:tabs>
        <w:ind w:left="2880" w:hanging="420"/>
      </w:pPr>
    </w:lvl>
    <w:lvl w:ilvl="7" w:tentative="0">
      <w:start w:val="1"/>
      <w:numFmt w:val="lowerLetter"/>
      <w:lvlText w:val="%8)"/>
      <w:lvlJc w:val="left"/>
      <w:pPr>
        <w:tabs>
          <w:tab w:val="left" w:pos="3300"/>
        </w:tabs>
        <w:ind w:left="3300" w:hanging="420"/>
      </w:pPr>
    </w:lvl>
    <w:lvl w:ilvl="8" w:tentative="0">
      <w:start w:val="1"/>
      <w:numFmt w:val="lowerRoman"/>
      <w:lvlText w:val="%9."/>
      <w:lvlJc w:val="right"/>
      <w:pPr>
        <w:tabs>
          <w:tab w:val="left" w:pos="3720"/>
        </w:tabs>
        <w:ind w:left="3720" w:hanging="420"/>
      </w:pPr>
    </w:lvl>
  </w:abstractNum>
  <w:abstractNum w:abstractNumId="14">
    <w:nsid w:val="25574474"/>
    <w:multiLevelType w:val="multilevel"/>
    <w:tmpl w:val="25574474"/>
    <w:lvl w:ilvl="0" w:tentative="0">
      <w:start w:val="1"/>
      <w:numFmt w:val="decimal"/>
      <w:lvlText w:val="%1)"/>
      <w:lvlJc w:val="left"/>
      <w:pPr>
        <w:tabs>
          <w:tab w:val="left" w:pos="1200"/>
        </w:tabs>
        <w:ind w:left="12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2B1D3408"/>
    <w:multiLevelType w:val="multilevel"/>
    <w:tmpl w:val="2B1D34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CFE595D"/>
    <w:multiLevelType w:val="multilevel"/>
    <w:tmpl w:val="2CFE595D"/>
    <w:lvl w:ilvl="0" w:tentative="0">
      <w:start w:val="1"/>
      <w:numFmt w:val="bullet"/>
      <w:pStyle w:val="81"/>
      <w:lvlText w:val=""/>
      <w:lvlJc w:val="left"/>
      <w:pPr>
        <w:tabs>
          <w:tab w:val="left" w:pos="1667"/>
        </w:tabs>
        <w:ind w:left="2013" w:hanging="346"/>
      </w:pPr>
      <w:rPr>
        <w:rFonts w:hint="default" w:ascii="Symbol" w:hAnsi="Symbol"/>
        <w:color w:val="auto"/>
      </w:rPr>
    </w:lvl>
    <w:lvl w:ilvl="1" w:tentative="0">
      <w:start w:val="1"/>
      <w:numFmt w:val="bullet"/>
      <w:lvlText w:val=""/>
      <w:lvlJc w:val="left"/>
      <w:pPr>
        <w:tabs>
          <w:tab w:val="left" w:pos="2087"/>
        </w:tabs>
        <w:ind w:left="2087" w:hanging="420"/>
      </w:pPr>
      <w:rPr>
        <w:rFonts w:hint="default" w:ascii="Wingdings" w:hAnsi="Wingdings"/>
      </w:rPr>
    </w:lvl>
    <w:lvl w:ilvl="2" w:tentative="0">
      <w:start w:val="1"/>
      <w:numFmt w:val="bullet"/>
      <w:lvlText w:val=""/>
      <w:lvlJc w:val="left"/>
      <w:pPr>
        <w:tabs>
          <w:tab w:val="left" w:pos="2507"/>
        </w:tabs>
        <w:ind w:left="2507" w:hanging="420"/>
      </w:pPr>
      <w:rPr>
        <w:rFonts w:hint="default" w:ascii="Wingdings" w:hAnsi="Wingdings"/>
      </w:rPr>
    </w:lvl>
    <w:lvl w:ilvl="3" w:tentative="0">
      <w:start w:val="1"/>
      <w:numFmt w:val="bullet"/>
      <w:lvlText w:val=""/>
      <w:lvlJc w:val="left"/>
      <w:pPr>
        <w:tabs>
          <w:tab w:val="left" w:pos="2927"/>
        </w:tabs>
        <w:ind w:left="2927" w:hanging="420"/>
      </w:pPr>
      <w:rPr>
        <w:rFonts w:hint="default" w:ascii="Wingdings" w:hAnsi="Wingdings"/>
      </w:rPr>
    </w:lvl>
    <w:lvl w:ilvl="4" w:tentative="0">
      <w:start w:val="1"/>
      <w:numFmt w:val="bullet"/>
      <w:lvlText w:val=""/>
      <w:lvlJc w:val="left"/>
      <w:pPr>
        <w:tabs>
          <w:tab w:val="left" w:pos="3347"/>
        </w:tabs>
        <w:ind w:left="3347" w:hanging="420"/>
      </w:pPr>
      <w:rPr>
        <w:rFonts w:hint="default" w:ascii="Wingdings" w:hAnsi="Wingdings"/>
      </w:rPr>
    </w:lvl>
    <w:lvl w:ilvl="5" w:tentative="0">
      <w:start w:val="1"/>
      <w:numFmt w:val="bullet"/>
      <w:lvlText w:val=""/>
      <w:lvlJc w:val="left"/>
      <w:pPr>
        <w:tabs>
          <w:tab w:val="left" w:pos="3767"/>
        </w:tabs>
        <w:ind w:left="3767" w:hanging="420"/>
      </w:pPr>
      <w:rPr>
        <w:rFonts w:hint="default" w:ascii="Wingdings" w:hAnsi="Wingdings"/>
      </w:rPr>
    </w:lvl>
    <w:lvl w:ilvl="6" w:tentative="0">
      <w:start w:val="1"/>
      <w:numFmt w:val="bullet"/>
      <w:lvlText w:val=""/>
      <w:lvlJc w:val="left"/>
      <w:pPr>
        <w:tabs>
          <w:tab w:val="left" w:pos="4187"/>
        </w:tabs>
        <w:ind w:left="4187" w:hanging="420"/>
      </w:pPr>
      <w:rPr>
        <w:rFonts w:hint="default" w:ascii="Wingdings" w:hAnsi="Wingdings"/>
      </w:rPr>
    </w:lvl>
    <w:lvl w:ilvl="7" w:tentative="0">
      <w:start w:val="1"/>
      <w:numFmt w:val="bullet"/>
      <w:lvlText w:val=""/>
      <w:lvlJc w:val="left"/>
      <w:pPr>
        <w:tabs>
          <w:tab w:val="left" w:pos="4607"/>
        </w:tabs>
        <w:ind w:left="4607" w:hanging="420"/>
      </w:pPr>
      <w:rPr>
        <w:rFonts w:hint="default" w:ascii="Wingdings" w:hAnsi="Wingdings"/>
      </w:rPr>
    </w:lvl>
    <w:lvl w:ilvl="8" w:tentative="0">
      <w:start w:val="1"/>
      <w:numFmt w:val="bullet"/>
      <w:lvlText w:val=""/>
      <w:lvlJc w:val="left"/>
      <w:pPr>
        <w:tabs>
          <w:tab w:val="left" w:pos="5027"/>
        </w:tabs>
        <w:ind w:left="5027" w:hanging="420"/>
      </w:pPr>
      <w:rPr>
        <w:rFonts w:hint="default" w:ascii="Wingdings" w:hAnsi="Wingdings"/>
      </w:rPr>
    </w:lvl>
  </w:abstractNum>
  <w:abstractNum w:abstractNumId="17">
    <w:nsid w:val="36854EDD"/>
    <w:multiLevelType w:val="multilevel"/>
    <w:tmpl w:val="36854EDD"/>
    <w:lvl w:ilvl="0" w:tentative="0">
      <w:start w:val="1"/>
      <w:numFmt w:val="lowerLetter"/>
      <w:lvlText w:val="%1)"/>
      <w:lvlJc w:val="left"/>
      <w:pPr>
        <w:tabs>
          <w:tab w:val="left" w:pos="1620"/>
        </w:tabs>
        <w:ind w:left="1620" w:hanging="420"/>
      </w:pPr>
    </w:lvl>
    <w:lvl w:ilvl="1" w:tentative="0">
      <w:start w:val="1"/>
      <w:numFmt w:val="lowerLetter"/>
      <w:lvlText w:val="%2)"/>
      <w:lvlJc w:val="left"/>
      <w:pPr>
        <w:tabs>
          <w:tab w:val="left" w:pos="2040"/>
        </w:tabs>
        <w:ind w:left="2040" w:hanging="420"/>
      </w:pPr>
    </w:lvl>
    <w:lvl w:ilvl="2" w:tentative="0">
      <w:start w:val="1"/>
      <w:numFmt w:val="lowerRoman"/>
      <w:lvlText w:val="%3."/>
      <w:lvlJc w:val="right"/>
      <w:pPr>
        <w:tabs>
          <w:tab w:val="left" w:pos="2460"/>
        </w:tabs>
        <w:ind w:left="2460" w:hanging="420"/>
      </w:pPr>
    </w:lvl>
    <w:lvl w:ilvl="3" w:tentative="0">
      <w:start w:val="1"/>
      <w:numFmt w:val="decimal"/>
      <w:lvlText w:val="%4."/>
      <w:lvlJc w:val="left"/>
      <w:pPr>
        <w:tabs>
          <w:tab w:val="left" w:pos="2880"/>
        </w:tabs>
        <w:ind w:left="2880" w:hanging="420"/>
      </w:pPr>
    </w:lvl>
    <w:lvl w:ilvl="4" w:tentative="0">
      <w:start w:val="1"/>
      <w:numFmt w:val="lowerLetter"/>
      <w:lvlText w:val="%5)"/>
      <w:lvlJc w:val="left"/>
      <w:pPr>
        <w:tabs>
          <w:tab w:val="left" w:pos="3300"/>
        </w:tabs>
        <w:ind w:left="3300" w:hanging="420"/>
      </w:pPr>
    </w:lvl>
    <w:lvl w:ilvl="5" w:tentative="0">
      <w:start w:val="1"/>
      <w:numFmt w:val="lowerRoman"/>
      <w:lvlText w:val="%6."/>
      <w:lvlJc w:val="right"/>
      <w:pPr>
        <w:tabs>
          <w:tab w:val="left" w:pos="3720"/>
        </w:tabs>
        <w:ind w:left="3720" w:hanging="420"/>
      </w:pPr>
    </w:lvl>
    <w:lvl w:ilvl="6" w:tentative="0">
      <w:start w:val="1"/>
      <w:numFmt w:val="decimal"/>
      <w:lvlText w:val="%7."/>
      <w:lvlJc w:val="left"/>
      <w:pPr>
        <w:tabs>
          <w:tab w:val="left" w:pos="4140"/>
        </w:tabs>
        <w:ind w:left="4140" w:hanging="420"/>
      </w:pPr>
    </w:lvl>
    <w:lvl w:ilvl="7" w:tentative="0">
      <w:start w:val="1"/>
      <w:numFmt w:val="lowerLetter"/>
      <w:lvlText w:val="%8)"/>
      <w:lvlJc w:val="left"/>
      <w:pPr>
        <w:tabs>
          <w:tab w:val="left" w:pos="4560"/>
        </w:tabs>
        <w:ind w:left="4560" w:hanging="420"/>
      </w:pPr>
    </w:lvl>
    <w:lvl w:ilvl="8" w:tentative="0">
      <w:start w:val="1"/>
      <w:numFmt w:val="lowerRoman"/>
      <w:lvlText w:val="%9."/>
      <w:lvlJc w:val="right"/>
      <w:pPr>
        <w:tabs>
          <w:tab w:val="left" w:pos="4980"/>
        </w:tabs>
        <w:ind w:left="4980" w:hanging="420"/>
      </w:pPr>
    </w:lvl>
  </w:abstractNum>
  <w:abstractNum w:abstractNumId="18">
    <w:nsid w:val="36A45F17"/>
    <w:multiLevelType w:val="multilevel"/>
    <w:tmpl w:val="36A45F17"/>
    <w:lvl w:ilvl="0" w:tentative="0">
      <w:start w:val="1"/>
      <w:numFmt w:val="bullet"/>
      <w:lvlText w:val=""/>
      <w:lvlJc w:val="left"/>
      <w:pPr>
        <w:ind w:left="1667" w:hanging="420"/>
      </w:pPr>
      <w:rPr>
        <w:rFonts w:hint="default" w:ascii="Wingdings" w:hAnsi="Wingdings"/>
      </w:rPr>
    </w:lvl>
    <w:lvl w:ilvl="1" w:tentative="0">
      <w:start w:val="1"/>
      <w:numFmt w:val="bullet"/>
      <w:lvlText w:val=""/>
      <w:lvlJc w:val="left"/>
      <w:pPr>
        <w:ind w:left="2087" w:hanging="420"/>
      </w:pPr>
      <w:rPr>
        <w:rFonts w:hint="default" w:ascii="Wingdings" w:hAnsi="Wingdings"/>
      </w:rPr>
    </w:lvl>
    <w:lvl w:ilvl="2" w:tentative="0">
      <w:start w:val="1"/>
      <w:numFmt w:val="bullet"/>
      <w:lvlText w:val=""/>
      <w:lvlJc w:val="left"/>
      <w:pPr>
        <w:ind w:left="2507" w:hanging="420"/>
      </w:pPr>
      <w:rPr>
        <w:rFonts w:hint="default" w:ascii="Wingdings" w:hAnsi="Wingdings"/>
      </w:rPr>
    </w:lvl>
    <w:lvl w:ilvl="3" w:tentative="0">
      <w:start w:val="1"/>
      <w:numFmt w:val="bullet"/>
      <w:lvlText w:val=""/>
      <w:lvlJc w:val="left"/>
      <w:pPr>
        <w:ind w:left="2927" w:hanging="420"/>
      </w:pPr>
      <w:rPr>
        <w:rFonts w:hint="default" w:ascii="Wingdings" w:hAnsi="Wingdings"/>
      </w:rPr>
    </w:lvl>
    <w:lvl w:ilvl="4" w:tentative="0">
      <w:start w:val="1"/>
      <w:numFmt w:val="bullet"/>
      <w:lvlText w:val=""/>
      <w:lvlJc w:val="left"/>
      <w:pPr>
        <w:ind w:left="3347" w:hanging="420"/>
      </w:pPr>
      <w:rPr>
        <w:rFonts w:hint="default" w:ascii="Wingdings" w:hAnsi="Wingdings"/>
      </w:rPr>
    </w:lvl>
    <w:lvl w:ilvl="5" w:tentative="0">
      <w:start w:val="1"/>
      <w:numFmt w:val="bullet"/>
      <w:lvlText w:val=""/>
      <w:lvlJc w:val="left"/>
      <w:pPr>
        <w:ind w:left="3767" w:hanging="420"/>
      </w:pPr>
      <w:rPr>
        <w:rFonts w:hint="default" w:ascii="Wingdings" w:hAnsi="Wingdings"/>
      </w:rPr>
    </w:lvl>
    <w:lvl w:ilvl="6" w:tentative="0">
      <w:start w:val="1"/>
      <w:numFmt w:val="bullet"/>
      <w:lvlText w:val=""/>
      <w:lvlJc w:val="left"/>
      <w:pPr>
        <w:ind w:left="4187" w:hanging="420"/>
      </w:pPr>
      <w:rPr>
        <w:rFonts w:hint="default" w:ascii="Wingdings" w:hAnsi="Wingdings"/>
      </w:rPr>
    </w:lvl>
    <w:lvl w:ilvl="7" w:tentative="0">
      <w:start w:val="1"/>
      <w:numFmt w:val="bullet"/>
      <w:lvlText w:val=""/>
      <w:lvlJc w:val="left"/>
      <w:pPr>
        <w:ind w:left="4607" w:hanging="420"/>
      </w:pPr>
      <w:rPr>
        <w:rFonts w:hint="default" w:ascii="Wingdings" w:hAnsi="Wingdings"/>
      </w:rPr>
    </w:lvl>
    <w:lvl w:ilvl="8" w:tentative="0">
      <w:start w:val="1"/>
      <w:numFmt w:val="bullet"/>
      <w:lvlText w:val=""/>
      <w:lvlJc w:val="left"/>
      <w:pPr>
        <w:ind w:left="5027" w:hanging="420"/>
      </w:pPr>
      <w:rPr>
        <w:rFonts w:hint="default" w:ascii="Wingdings" w:hAnsi="Wingdings"/>
      </w:rPr>
    </w:lvl>
  </w:abstractNum>
  <w:abstractNum w:abstractNumId="19">
    <w:nsid w:val="3F2E06B2"/>
    <w:multiLevelType w:val="multilevel"/>
    <w:tmpl w:val="3F2E06B2"/>
    <w:lvl w:ilvl="0" w:tentative="0">
      <w:start w:val="1"/>
      <w:numFmt w:val="decimal"/>
      <w:lvlText w:val="%1)"/>
      <w:lvlJc w:val="left"/>
      <w:pPr>
        <w:tabs>
          <w:tab w:val="left" w:pos="780"/>
        </w:tabs>
        <w:ind w:left="780" w:hanging="360"/>
      </w:pPr>
    </w:lvl>
    <w:lvl w:ilvl="1" w:tentative="0">
      <w:start w:val="1"/>
      <w:numFmt w:val="lowerLetter"/>
      <w:lvlText w:val="%2."/>
      <w:lvlJc w:val="left"/>
      <w:pPr>
        <w:tabs>
          <w:tab w:val="left" w:pos="1500"/>
        </w:tabs>
        <w:ind w:left="1500" w:hanging="360"/>
      </w:pPr>
    </w:lvl>
    <w:lvl w:ilvl="2" w:tentative="0">
      <w:start w:val="1"/>
      <w:numFmt w:val="lowerRoman"/>
      <w:lvlText w:val="%3."/>
      <w:lvlJc w:val="right"/>
      <w:pPr>
        <w:tabs>
          <w:tab w:val="left" w:pos="2220"/>
        </w:tabs>
        <w:ind w:left="2220" w:hanging="180"/>
      </w:pPr>
    </w:lvl>
    <w:lvl w:ilvl="3" w:tentative="0">
      <w:start w:val="1"/>
      <w:numFmt w:val="decimal"/>
      <w:lvlText w:val="%4."/>
      <w:lvlJc w:val="left"/>
      <w:pPr>
        <w:tabs>
          <w:tab w:val="left" w:pos="2940"/>
        </w:tabs>
        <w:ind w:left="2940" w:hanging="360"/>
      </w:pPr>
    </w:lvl>
    <w:lvl w:ilvl="4" w:tentative="0">
      <w:start w:val="1"/>
      <w:numFmt w:val="lowerLetter"/>
      <w:lvlText w:val="%5."/>
      <w:lvlJc w:val="left"/>
      <w:pPr>
        <w:tabs>
          <w:tab w:val="left" w:pos="3660"/>
        </w:tabs>
        <w:ind w:left="3660" w:hanging="360"/>
      </w:pPr>
    </w:lvl>
    <w:lvl w:ilvl="5" w:tentative="0">
      <w:start w:val="1"/>
      <w:numFmt w:val="lowerRoman"/>
      <w:lvlText w:val="%6."/>
      <w:lvlJc w:val="right"/>
      <w:pPr>
        <w:tabs>
          <w:tab w:val="left" w:pos="4380"/>
        </w:tabs>
        <w:ind w:left="4380" w:hanging="180"/>
      </w:pPr>
    </w:lvl>
    <w:lvl w:ilvl="6" w:tentative="0">
      <w:start w:val="1"/>
      <w:numFmt w:val="decimal"/>
      <w:lvlText w:val="%7."/>
      <w:lvlJc w:val="left"/>
      <w:pPr>
        <w:tabs>
          <w:tab w:val="left" w:pos="5100"/>
        </w:tabs>
        <w:ind w:left="5100" w:hanging="360"/>
      </w:pPr>
    </w:lvl>
    <w:lvl w:ilvl="7" w:tentative="0">
      <w:start w:val="1"/>
      <w:numFmt w:val="lowerLetter"/>
      <w:lvlText w:val="%8."/>
      <w:lvlJc w:val="left"/>
      <w:pPr>
        <w:tabs>
          <w:tab w:val="left" w:pos="5820"/>
        </w:tabs>
        <w:ind w:left="5820" w:hanging="360"/>
      </w:pPr>
    </w:lvl>
    <w:lvl w:ilvl="8" w:tentative="0">
      <w:start w:val="1"/>
      <w:numFmt w:val="lowerRoman"/>
      <w:lvlText w:val="%9."/>
      <w:lvlJc w:val="right"/>
      <w:pPr>
        <w:tabs>
          <w:tab w:val="left" w:pos="6540"/>
        </w:tabs>
        <w:ind w:left="6540" w:hanging="180"/>
      </w:pPr>
    </w:lvl>
  </w:abstractNum>
  <w:abstractNum w:abstractNumId="20">
    <w:nsid w:val="3FD505D2"/>
    <w:multiLevelType w:val="multilevel"/>
    <w:tmpl w:val="3FD505D2"/>
    <w:lvl w:ilvl="0" w:tentative="0">
      <w:start w:val="1"/>
      <w:numFmt w:val="decimal"/>
      <w:lvlText w:val="（%1）"/>
      <w:lvlJc w:val="left"/>
      <w:pPr>
        <w:ind w:left="1680" w:hanging="12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457A2494"/>
    <w:multiLevelType w:val="multilevel"/>
    <w:tmpl w:val="457A2494"/>
    <w:lvl w:ilvl="0" w:tentative="0">
      <w:start w:val="1"/>
      <w:numFmt w:val="bullet"/>
      <w:lvlText w:val=""/>
      <w:lvlJc w:val="left"/>
      <w:pPr>
        <w:ind w:left="1667" w:hanging="420"/>
      </w:pPr>
      <w:rPr>
        <w:rFonts w:hint="default" w:ascii="Wingdings" w:hAnsi="Wingdings"/>
      </w:rPr>
    </w:lvl>
    <w:lvl w:ilvl="1" w:tentative="0">
      <w:start w:val="1"/>
      <w:numFmt w:val="bullet"/>
      <w:lvlText w:val=""/>
      <w:lvlJc w:val="left"/>
      <w:pPr>
        <w:ind w:left="2087" w:hanging="420"/>
      </w:pPr>
      <w:rPr>
        <w:rFonts w:hint="default" w:ascii="Wingdings" w:hAnsi="Wingdings"/>
      </w:rPr>
    </w:lvl>
    <w:lvl w:ilvl="2" w:tentative="0">
      <w:start w:val="1"/>
      <w:numFmt w:val="bullet"/>
      <w:lvlText w:val=""/>
      <w:lvlJc w:val="left"/>
      <w:pPr>
        <w:ind w:left="2507" w:hanging="420"/>
      </w:pPr>
      <w:rPr>
        <w:rFonts w:hint="default" w:ascii="Wingdings" w:hAnsi="Wingdings"/>
      </w:rPr>
    </w:lvl>
    <w:lvl w:ilvl="3" w:tentative="0">
      <w:start w:val="1"/>
      <w:numFmt w:val="bullet"/>
      <w:lvlText w:val=""/>
      <w:lvlJc w:val="left"/>
      <w:pPr>
        <w:ind w:left="2927" w:hanging="420"/>
      </w:pPr>
      <w:rPr>
        <w:rFonts w:hint="default" w:ascii="Wingdings" w:hAnsi="Wingdings"/>
      </w:rPr>
    </w:lvl>
    <w:lvl w:ilvl="4" w:tentative="0">
      <w:start w:val="1"/>
      <w:numFmt w:val="bullet"/>
      <w:lvlText w:val=""/>
      <w:lvlJc w:val="left"/>
      <w:pPr>
        <w:ind w:left="3347" w:hanging="420"/>
      </w:pPr>
      <w:rPr>
        <w:rFonts w:hint="default" w:ascii="Wingdings" w:hAnsi="Wingdings"/>
      </w:rPr>
    </w:lvl>
    <w:lvl w:ilvl="5" w:tentative="0">
      <w:start w:val="1"/>
      <w:numFmt w:val="bullet"/>
      <w:lvlText w:val=""/>
      <w:lvlJc w:val="left"/>
      <w:pPr>
        <w:ind w:left="3767" w:hanging="420"/>
      </w:pPr>
      <w:rPr>
        <w:rFonts w:hint="default" w:ascii="Wingdings" w:hAnsi="Wingdings"/>
      </w:rPr>
    </w:lvl>
    <w:lvl w:ilvl="6" w:tentative="0">
      <w:start w:val="1"/>
      <w:numFmt w:val="bullet"/>
      <w:lvlText w:val=""/>
      <w:lvlJc w:val="left"/>
      <w:pPr>
        <w:ind w:left="4187" w:hanging="420"/>
      </w:pPr>
      <w:rPr>
        <w:rFonts w:hint="default" w:ascii="Wingdings" w:hAnsi="Wingdings"/>
      </w:rPr>
    </w:lvl>
    <w:lvl w:ilvl="7" w:tentative="0">
      <w:start w:val="1"/>
      <w:numFmt w:val="bullet"/>
      <w:lvlText w:val=""/>
      <w:lvlJc w:val="left"/>
      <w:pPr>
        <w:ind w:left="4607" w:hanging="420"/>
      </w:pPr>
      <w:rPr>
        <w:rFonts w:hint="default" w:ascii="Wingdings" w:hAnsi="Wingdings"/>
      </w:rPr>
    </w:lvl>
    <w:lvl w:ilvl="8" w:tentative="0">
      <w:start w:val="1"/>
      <w:numFmt w:val="bullet"/>
      <w:lvlText w:val=""/>
      <w:lvlJc w:val="left"/>
      <w:pPr>
        <w:ind w:left="5027" w:hanging="420"/>
      </w:pPr>
      <w:rPr>
        <w:rFonts w:hint="default" w:ascii="Wingdings" w:hAnsi="Wingdings"/>
      </w:rPr>
    </w:lvl>
  </w:abstractNum>
  <w:abstractNum w:abstractNumId="22">
    <w:nsid w:val="48EE2711"/>
    <w:multiLevelType w:val="multilevel"/>
    <w:tmpl w:val="48EE2711"/>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4B30374D"/>
    <w:multiLevelType w:val="multilevel"/>
    <w:tmpl w:val="4B30374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4">
    <w:nsid w:val="4B634E3E"/>
    <w:multiLevelType w:val="singleLevel"/>
    <w:tmpl w:val="4B634E3E"/>
    <w:lvl w:ilvl="0" w:tentative="0">
      <w:start w:val="1"/>
      <w:numFmt w:val="decimal"/>
      <w:pStyle w:val="27"/>
      <w:lvlText w:val="(%1)"/>
      <w:lvlJc w:val="left"/>
      <w:pPr>
        <w:tabs>
          <w:tab w:val="left" w:pos="1155"/>
        </w:tabs>
        <w:ind w:left="825" w:hanging="390"/>
      </w:pPr>
      <w:rPr>
        <w:rFonts w:hint="eastAsia"/>
      </w:rPr>
    </w:lvl>
  </w:abstractNum>
  <w:abstractNum w:abstractNumId="25">
    <w:nsid w:val="4E276EDB"/>
    <w:multiLevelType w:val="multilevel"/>
    <w:tmpl w:val="4E276EDB"/>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6">
    <w:nsid w:val="4E3A4448"/>
    <w:multiLevelType w:val="multilevel"/>
    <w:tmpl w:val="4E3A4448"/>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4F2864AD"/>
    <w:multiLevelType w:val="multilevel"/>
    <w:tmpl w:val="4F2864AD"/>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513C1FE4"/>
    <w:multiLevelType w:val="multilevel"/>
    <w:tmpl w:val="513C1F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1FA3C0A"/>
    <w:multiLevelType w:val="multilevel"/>
    <w:tmpl w:val="51FA3C0A"/>
    <w:lvl w:ilvl="0" w:tentative="0">
      <w:start w:val="1"/>
      <w:numFmt w:val="decimal"/>
      <w:lvlText w:val="%1."/>
      <w:lvlJc w:val="left"/>
      <w:pPr>
        <w:tabs>
          <w:tab w:val="left" w:pos="840"/>
        </w:tabs>
        <w:ind w:left="840" w:hanging="420"/>
      </w:pPr>
      <w:rPr>
        <w:rFonts w:hint="default"/>
      </w:rPr>
    </w:lvl>
    <w:lvl w:ilvl="1" w:tentative="0">
      <w:start w:val="1"/>
      <w:numFmt w:val="bullet"/>
      <w:lvlText w:val=""/>
      <w:lvlJc w:val="left"/>
      <w:pPr>
        <w:tabs>
          <w:tab w:val="left" w:pos="900"/>
        </w:tabs>
        <w:ind w:left="900" w:hanging="420"/>
      </w:pPr>
      <w:rPr>
        <w:rFonts w:hint="default" w:ascii="Wingdings" w:hAnsi="Wingdings"/>
      </w:rPr>
    </w:lvl>
    <w:lvl w:ilvl="2" w:tentative="0">
      <w:start w:val="1"/>
      <w:numFmt w:val="bullet"/>
      <w:lvlText w:val=""/>
      <w:lvlJc w:val="left"/>
      <w:pPr>
        <w:tabs>
          <w:tab w:val="left" w:pos="1320"/>
        </w:tabs>
        <w:ind w:left="1320" w:hanging="420"/>
      </w:pPr>
      <w:rPr>
        <w:rFonts w:hint="default" w:ascii="Wingdings" w:hAnsi="Wingdings"/>
      </w:rPr>
    </w:lvl>
    <w:lvl w:ilvl="3" w:tentative="0">
      <w:start w:val="1"/>
      <w:numFmt w:val="bullet"/>
      <w:lvlText w:val=""/>
      <w:lvlJc w:val="left"/>
      <w:pPr>
        <w:tabs>
          <w:tab w:val="left" w:pos="1740"/>
        </w:tabs>
        <w:ind w:left="1740" w:hanging="420"/>
      </w:pPr>
      <w:rPr>
        <w:rFonts w:hint="default" w:ascii="Wingdings" w:hAnsi="Wingdings"/>
      </w:rPr>
    </w:lvl>
    <w:lvl w:ilvl="4" w:tentative="0">
      <w:start w:val="1"/>
      <w:numFmt w:val="bullet"/>
      <w:lvlText w:val=""/>
      <w:lvlJc w:val="left"/>
      <w:pPr>
        <w:tabs>
          <w:tab w:val="left" w:pos="2160"/>
        </w:tabs>
        <w:ind w:left="2160" w:hanging="420"/>
      </w:pPr>
      <w:rPr>
        <w:rFonts w:hint="default" w:ascii="Wingdings" w:hAnsi="Wingdings"/>
      </w:rPr>
    </w:lvl>
    <w:lvl w:ilvl="5" w:tentative="0">
      <w:start w:val="1"/>
      <w:numFmt w:val="bullet"/>
      <w:lvlText w:val=""/>
      <w:lvlJc w:val="left"/>
      <w:pPr>
        <w:tabs>
          <w:tab w:val="left" w:pos="2580"/>
        </w:tabs>
        <w:ind w:left="2580" w:hanging="420"/>
      </w:pPr>
      <w:rPr>
        <w:rFonts w:hint="default" w:ascii="Wingdings" w:hAnsi="Wingdings"/>
      </w:rPr>
    </w:lvl>
    <w:lvl w:ilvl="6" w:tentative="0">
      <w:start w:val="1"/>
      <w:numFmt w:val="bullet"/>
      <w:lvlText w:val=""/>
      <w:lvlJc w:val="left"/>
      <w:pPr>
        <w:tabs>
          <w:tab w:val="left" w:pos="3000"/>
        </w:tabs>
        <w:ind w:left="3000" w:hanging="420"/>
      </w:pPr>
      <w:rPr>
        <w:rFonts w:hint="default" w:ascii="Wingdings" w:hAnsi="Wingdings"/>
      </w:rPr>
    </w:lvl>
    <w:lvl w:ilvl="7" w:tentative="0">
      <w:start w:val="1"/>
      <w:numFmt w:val="bullet"/>
      <w:lvlText w:val=""/>
      <w:lvlJc w:val="left"/>
      <w:pPr>
        <w:tabs>
          <w:tab w:val="left" w:pos="3420"/>
        </w:tabs>
        <w:ind w:left="3420" w:hanging="420"/>
      </w:pPr>
      <w:rPr>
        <w:rFonts w:hint="default" w:ascii="Wingdings" w:hAnsi="Wingdings"/>
      </w:rPr>
    </w:lvl>
    <w:lvl w:ilvl="8" w:tentative="0">
      <w:start w:val="1"/>
      <w:numFmt w:val="bullet"/>
      <w:lvlText w:val=""/>
      <w:lvlJc w:val="left"/>
      <w:pPr>
        <w:tabs>
          <w:tab w:val="left" w:pos="3840"/>
        </w:tabs>
        <w:ind w:left="3840" w:hanging="420"/>
      </w:pPr>
      <w:rPr>
        <w:rFonts w:hint="default" w:ascii="Wingdings" w:hAnsi="Wingdings"/>
      </w:rPr>
    </w:lvl>
  </w:abstractNum>
  <w:abstractNum w:abstractNumId="30">
    <w:nsid w:val="525F560A"/>
    <w:multiLevelType w:val="multilevel"/>
    <w:tmpl w:val="525F560A"/>
    <w:lvl w:ilvl="0" w:tentative="0">
      <w:start w:val="1"/>
      <w:numFmt w:val="decimal"/>
      <w:lvlText w:val="%1、"/>
      <w:lvlJc w:val="left"/>
      <w:pPr>
        <w:ind w:left="405" w:hanging="360"/>
      </w:pPr>
      <w:rPr>
        <w:rFonts w:hint="default"/>
      </w:rPr>
    </w:lvl>
    <w:lvl w:ilvl="1" w:tentative="0">
      <w:start w:val="1"/>
      <w:numFmt w:val="lowerLetter"/>
      <w:lvlText w:val="%2)"/>
      <w:lvlJc w:val="left"/>
      <w:pPr>
        <w:ind w:left="885" w:hanging="420"/>
      </w:pPr>
    </w:lvl>
    <w:lvl w:ilvl="2" w:tentative="0">
      <w:start w:val="1"/>
      <w:numFmt w:val="lowerRoman"/>
      <w:lvlText w:val="%3."/>
      <w:lvlJc w:val="right"/>
      <w:pPr>
        <w:ind w:left="1305" w:hanging="420"/>
      </w:pPr>
    </w:lvl>
    <w:lvl w:ilvl="3" w:tentative="0">
      <w:start w:val="1"/>
      <w:numFmt w:val="decimal"/>
      <w:lvlText w:val="%4."/>
      <w:lvlJc w:val="left"/>
      <w:pPr>
        <w:ind w:left="1725" w:hanging="420"/>
      </w:pPr>
    </w:lvl>
    <w:lvl w:ilvl="4" w:tentative="0">
      <w:start w:val="1"/>
      <w:numFmt w:val="lowerLetter"/>
      <w:lvlText w:val="%5)"/>
      <w:lvlJc w:val="left"/>
      <w:pPr>
        <w:ind w:left="2145" w:hanging="420"/>
      </w:pPr>
    </w:lvl>
    <w:lvl w:ilvl="5" w:tentative="0">
      <w:start w:val="1"/>
      <w:numFmt w:val="lowerRoman"/>
      <w:lvlText w:val="%6."/>
      <w:lvlJc w:val="right"/>
      <w:pPr>
        <w:ind w:left="2565" w:hanging="420"/>
      </w:pPr>
    </w:lvl>
    <w:lvl w:ilvl="6" w:tentative="0">
      <w:start w:val="1"/>
      <w:numFmt w:val="decimal"/>
      <w:lvlText w:val="%7."/>
      <w:lvlJc w:val="left"/>
      <w:pPr>
        <w:ind w:left="2985" w:hanging="420"/>
      </w:pPr>
    </w:lvl>
    <w:lvl w:ilvl="7" w:tentative="0">
      <w:start w:val="1"/>
      <w:numFmt w:val="lowerLetter"/>
      <w:lvlText w:val="%8)"/>
      <w:lvlJc w:val="left"/>
      <w:pPr>
        <w:ind w:left="3405" w:hanging="420"/>
      </w:pPr>
    </w:lvl>
    <w:lvl w:ilvl="8" w:tentative="0">
      <w:start w:val="1"/>
      <w:numFmt w:val="lowerRoman"/>
      <w:lvlText w:val="%9."/>
      <w:lvlJc w:val="right"/>
      <w:pPr>
        <w:ind w:left="3825" w:hanging="420"/>
      </w:pPr>
    </w:lvl>
  </w:abstractNum>
  <w:abstractNum w:abstractNumId="31">
    <w:nsid w:val="531E6B54"/>
    <w:multiLevelType w:val="multilevel"/>
    <w:tmpl w:val="531E6B54"/>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32">
    <w:nsid w:val="532924F9"/>
    <w:multiLevelType w:val="multilevel"/>
    <w:tmpl w:val="532924F9"/>
    <w:lvl w:ilvl="0" w:tentative="0">
      <w:start w:val="1"/>
      <w:numFmt w:val="bullet"/>
      <w:lvlText w:val=""/>
      <w:lvlJc w:val="left"/>
      <w:pPr>
        <w:ind w:left="1667" w:hanging="420"/>
      </w:pPr>
      <w:rPr>
        <w:rFonts w:hint="default" w:ascii="Wingdings" w:hAnsi="Wingdings"/>
      </w:rPr>
    </w:lvl>
    <w:lvl w:ilvl="1" w:tentative="0">
      <w:start w:val="1"/>
      <w:numFmt w:val="bullet"/>
      <w:lvlText w:val=""/>
      <w:lvlJc w:val="left"/>
      <w:pPr>
        <w:ind w:left="2087" w:hanging="420"/>
      </w:pPr>
      <w:rPr>
        <w:rFonts w:hint="default" w:ascii="Wingdings" w:hAnsi="Wingdings"/>
      </w:rPr>
    </w:lvl>
    <w:lvl w:ilvl="2" w:tentative="0">
      <w:start w:val="1"/>
      <w:numFmt w:val="bullet"/>
      <w:lvlText w:val=""/>
      <w:lvlJc w:val="left"/>
      <w:pPr>
        <w:ind w:left="2507" w:hanging="420"/>
      </w:pPr>
      <w:rPr>
        <w:rFonts w:hint="default" w:ascii="Wingdings" w:hAnsi="Wingdings"/>
      </w:rPr>
    </w:lvl>
    <w:lvl w:ilvl="3" w:tentative="0">
      <w:start w:val="1"/>
      <w:numFmt w:val="bullet"/>
      <w:lvlText w:val=""/>
      <w:lvlJc w:val="left"/>
      <w:pPr>
        <w:ind w:left="2927" w:hanging="420"/>
      </w:pPr>
      <w:rPr>
        <w:rFonts w:hint="default" w:ascii="Wingdings" w:hAnsi="Wingdings"/>
      </w:rPr>
    </w:lvl>
    <w:lvl w:ilvl="4" w:tentative="0">
      <w:start w:val="1"/>
      <w:numFmt w:val="bullet"/>
      <w:lvlText w:val=""/>
      <w:lvlJc w:val="left"/>
      <w:pPr>
        <w:ind w:left="3347" w:hanging="420"/>
      </w:pPr>
      <w:rPr>
        <w:rFonts w:hint="default" w:ascii="Wingdings" w:hAnsi="Wingdings"/>
      </w:rPr>
    </w:lvl>
    <w:lvl w:ilvl="5" w:tentative="0">
      <w:start w:val="1"/>
      <w:numFmt w:val="bullet"/>
      <w:lvlText w:val=""/>
      <w:lvlJc w:val="left"/>
      <w:pPr>
        <w:ind w:left="3767" w:hanging="420"/>
      </w:pPr>
      <w:rPr>
        <w:rFonts w:hint="default" w:ascii="Wingdings" w:hAnsi="Wingdings"/>
      </w:rPr>
    </w:lvl>
    <w:lvl w:ilvl="6" w:tentative="0">
      <w:start w:val="1"/>
      <w:numFmt w:val="bullet"/>
      <w:lvlText w:val=""/>
      <w:lvlJc w:val="left"/>
      <w:pPr>
        <w:ind w:left="4187" w:hanging="420"/>
      </w:pPr>
      <w:rPr>
        <w:rFonts w:hint="default" w:ascii="Wingdings" w:hAnsi="Wingdings"/>
      </w:rPr>
    </w:lvl>
    <w:lvl w:ilvl="7" w:tentative="0">
      <w:start w:val="1"/>
      <w:numFmt w:val="bullet"/>
      <w:lvlText w:val=""/>
      <w:lvlJc w:val="left"/>
      <w:pPr>
        <w:ind w:left="4607" w:hanging="420"/>
      </w:pPr>
      <w:rPr>
        <w:rFonts w:hint="default" w:ascii="Wingdings" w:hAnsi="Wingdings"/>
      </w:rPr>
    </w:lvl>
    <w:lvl w:ilvl="8" w:tentative="0">
      <w:start w:val="1"/>
      <w:numFmt w:val="bullet"/>
      <w:lvlText w:val=""/>
      <w:lvlJc w:val="left"/>
      <w:pPr>
        <w:ind w:left="5027" w:hanging="420"/>
      </w:pPr>
      <w:rPr>
        <w:rFonts w:hint="default" w:ascii="Wingdings" w:hAnsi="Wingdings"/>
      </w:rPr>
    </w:lvl>
  </w:abstractNum>
  <w:abstractNum w:abstractNumId="33">
    <w:nsid w:val="588A00FD"/>
    <w:multiLevelType w:val="multilevel"/>
    <w:tmpl w:val="588A00FD"/>
    <w:lvl w:ilvl="0" w:tentative="0">
      <w:start w:val="1"/>
      <w:numFmt w:val="decimal"/>
      <w:pStyle w:val="18"/>
      <w:lvlText w:val="%1."/>
      <w:lvlJc w:val="left"/>
      <w:pPr>
        <w:tabs>
          <w:tab w:val="left" w:pos="840"/>
        </w:tabs>
        <w:ind w:left="84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5AC15F17"/>
    <w:multiLevelType w:val="multilevel"/>
    <w:tmpl w:val="5AC15F17"/>
    <w:lvl w:ilvl="0" w:tentative="0">
      <w:start w:val="1"/>
      <w:numFmt w:val="decimal"/>
      <w:lvlText w:val="%1)"/>
      <w:lvlJc w:val="left"/>
      <w:pPr>
        <w:tabs>
          <w:tab w:val="left" w:pos="1200"/>
        </w:tabs>
        <w:ind w:left="1200" w:hanging="420"/>
      </w:pPr>
      <w:rPr>
        <w:rFonts w:hint="default"/>
      </w:rPr>
    </w:lvl>
    <w:lvl w:ilvl="1" w:tentative="0">
      <w:start w:val="1"/>
      <w:numFmt w:val="bullet"/>
      <w:lvlText w:val=""/>
      <w:lvlJc w:val="left"/>
      <w:pPr>
        <w:tabs>
          <w:tab w:val="left" w:pos="1140"/>
        </w:tabs>
        <w:ind w:left="1140" w:hanging="420"/>
      </w:pPr>
      <w:rPr>
        <w:rFonts w:hint="default" w:ascii="Wingdings" w:hAnsi="Wingdings"/>
      </w:rPr>
    </w:lvl>
    <w:lvl w:ilvl="2" w:tentative="0">
      <w:start w:val="1"/>
      <w:numFmt w:val="bullet"/>
      <w:lvlText w:val=""/>
      <w:lvlJc w:val="left"/>
      <w:pPr>
        <w:tabs>
          <w:tab w:val="left" w:pos="1560"/>
        </w:tabs>
        <w:ind w:left="1560" w:hanging="420"/>
      </w:pPr>
      <w:rPr>
        <w:rFonts w:hint="default" w:ascii="Wingdings" w:hAnsi="Wingdings"/>
      </w:rPr>
    </w:lvl>
    <w:lvl w:ilvl="3" w:tentative="0">
      <w:start w:val="1"/>
      <w:numFmt w:val="bullet"/>
      <w:lvlText w:val=""/>
      <w:lvlJc w:val="left"/>
      <w:pPr>
        <w:tabs>
          <w:tab w:val="left" w:pos="1980"/>
        </w:tabs>
        <w:ind w:left="1980" w:hanging="420"/>
      </w:pPr>
      <w:rPr>
        <w:rFonts w:hint="default" w:ascii="Wingdings" w:hAnsi="Wingdings"/>
      </w:rPr>
    </w:lvl>
    <w:lvl w:ilvl="4" w:tentative="0">
      <w:start w:val="1"/>
      <w:numFmt w:val="bullet"/>
      <w:lvlText w:val=""/>
      <w:lvlJc w:val="left"/>
      <w:pPr>
        <w:tabs>
          <w:tab w:val="left" w:pos="2400"/>
        </w:tabs>
        <w:ind w:left="2400" w:hanging="420"/>
      </w:pPr>
      <w:rPr>
        <w:rFonts w:hint="default" w:ascii="Wingdings" w:hAnsi="Wingdings"/>
      </w:rPr>
    </w:lvl>
    <w:lvl w:ilvl="5" w:tentative="0">
      <w:start w:val="1"/>
      <w:numFmt w:val="bullet"/>
      <w:lvlText w:val=""/>
      <w:lvlJc w:val="left"/>
      <w:pPr>
        <w:tabs>
          <w:tab w:val="left" w:pos="2820"/>
        </w:tabs>
        <w:ind w:left="2820" w:hanging="420"/>
      </w:pPr>
      <w:rPr>
        <w:rFonts w:hint="default" w:ascii="Wingdings" w:hAnsi="Wingdings"/>
      </w:rPr>
    </w:lvl>
    <w:lvl w:ilvl="6" w:tentative="0">
      <w:start w:val="1"/>
      <w:numFmt w:val="bullet"/>
      <w:lvlText w:val=""/>
      <w:lvlJc w:val="left"/>
      <w:pPr>
        <w:tabs>
          <w:tab w:val="left" w:pos="3240"/>
        </w:tabs>
        <w:ind w:left="3240" w:hanging="420"/>
      </w:pPr>
      <w:rPr>
        <w:rFonts w:hint="default" w:ascii="Wingdings" w:hAnsi="Wingdings"/>
      </w:rPr>
    </w:lvl>
    <w:lvl w:ilvl="7" w:tentative="0">
      <w:start w:val="1"/>
      <w:numFmt w:val="bullet"/>
      <w:lvlText w:val=""/>
      <w:lvlJc w:val="left"/>
      <w:pPr>
        <w:tabs>
          <w:tab w:val="left" w:pos="3660"/>
        </w:tabs>
        <w:ind w:left="3660" w:hanging="420"/>
      </w:pPr>
      <w:rPr>
        <w:rFonts w:hint="default" w:ascii="Wingdings" w:hAnsi="Wingdings"/>
      </w:rPr>
    </w:lvl>
    <w:lvl w:ilvl="8" w:tentative="0">
      <w:start w:val="1"/>
      <w:numFmt w:val="bullet"/>
      <w:lvlText w:val=""/>
      <w:lvlJc w:val="left"/>
      <w:pPr>
        <w:tabs>
          <w:tab w:val="left" w:pos="4080"/>
        </w:tabs>
        <w:ind w:left="4080" w:hanging="420"/>
      </w:pPr>
      <w:rPr>
        <w:rFonts w:hint="default" w:ascii="Wingdings" w:hAnsi="Wingdings"/>
      </w:rPr>
    </w:lvl>
  </w:abstractNum>
  <w:abstractNum w:abstractNumId="35">
    <w:nsid w:val="5BFC18B1"/>
    <w:multiLevelType w:val="multilevel"/>
    <w:tmpl w:val="5BFC18B1"/>
    <w:lvl w:ilvl="0" w:tentative="0">
      <w:start w:val="0"/>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5C6D0567"/>
    <w:multiLevelType w:val="multilevel"/>
    <w:tmpl w:val="5C6D0567"/>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7">
    <w:nsid w:val="5E773EB4"/>
    <w:multiLevelType w:val="multilevel"/>
    <w:tmpl w:val="5E773EB4"/>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8">
    <w:nsid w:val="63B56409"/>
    <w:multiLevelType w:val="multilevel"/>
    <w:tmpl w:val="63B56409"/>
    <w:lvl w:ilvl="0" w:tentative="0">
      <w:start w:val="1"/>
      <w:numFmt w:val="decimal"/>
      <w:pStyle w:val="79"/>
      <w:lvlText w:val="%1"/>
      <w:lvlJc w:val="left"/>
      <w:pPr>
        <w:tabs>
          <w:tab w:val="left" w:pos="1667"/>
        </w:tabs>
        <w:ind w:left="1667" w:hanging="420"/>
      </w:pPr>
      <w:rPr>
        <w:rFonts w:hint="eastAsia" w:eastAsia="宋体"/>
        <w:b w:val="0"/>
        <w:i w:val="0"/>
        <w:sz w:val="21"/>
        <w:szCs w:val="20"/>
      </w:rPr>
    </w:lvl>
    <w:lvl w:ilvl="1" w:tentative="0">
      <w:start w:val="1"/>
      <w:numFmt w:val="decimal"/>
      <w:lvlText w:val="%1.%2."/>
      <w:lvlJc w:val="left"/>
      <w:pPr>
        <w:tabs>
          <w:tab w:val="left" w:pos="1814"/>
        </w:tabs>
        <w:ind w:left="1814" w:hanging="567"/>
      </w:pPr>
      <w:rPr>
        <w:rFonts w:hint="eastAsia"/>
      </w:rPr>
    </w:lvl>
    <w:lvl w:ilvl="2" w:tentative="0">
      <w:start w:val="0"/>
      <w:numFmt w:val="none"/>
      <w:lvlText w:val=""/>
      <w:lvlJc w:val="left"/>
      <w:pPr>
        <w:tabs>
          <w:tab w:val="left" w:pos="360"/>
        </w:tabs>
        <w:ind w:left="0" w:firstLine="0"/>
      </w:pPr>
      <w:rPr>
        <w:rFonts w:hint="eastAsia"/>
      </w:rPr>
    </w:lvl>
    <w:lvl w:ilvl="3" w:tentative="0">
      <w:start w:val="1"/>
      <w:numFmt w:val="decimal"/>
      <w:lvlText w:val="%1.%2.%3.%4."/>
      <w:lvlJc w:val="left"/>
      <w:pPr>
        <w:tabs>
          <w:tab w:val="left" w:pos="2098"/>
        </w:tabs>
        <w:ind w:left="2098" w:hanging="851"/>
      </w:pPr>
      <w:rPr>
        <w:rFonts w:hint="eastAsia"/>
      </w:rPr>
    </w:lvl>
    <w:lvl w:ilvl="4" w:tentative="0">
      <w:start w:val="1"/>
      <w:numFmt w:val="decimal"/>
      <w:lvlText w:val="%1.%2.%3.%4.%5."/>
      <w:lvlJc w:val="left"/>
      <w:pPr>
        <w:tabs>
          <w:tab w:val="left" w:pos="2239"/>
        </w:tabs>
        <w:ind w:left="2239" w:hanging="992"/>
      </w:pPr>
      <w:rPr>
        <w:rFonts w:hint="eastAsia"/>
      </w:rPr>
    </w:lvl>
    <w:lvl w:ilvl="5" w:tentative="0">
      <w:start w:val="1"/>
      <w:numFmt w:val="decimal"/>
      <w:lvlText w:val="%1.%2.%3.%4.%5.%6."/>
      <w:lvlJc w:val="left"/>
      <w:pPr>
        <w:tabs>
          <w:tab w:val="left" w:pos="2381"/>
        </w:tabs>
        <w:ind w:left="2381" w:hanging="1134"/>
      </w:pPr>
      <w:rPr>
        <w:rFonts w:hint="eastAsia"/>
      </w:rPr>
    </w:lvl>
    <w:lvl w:ilvl="6" w:tentative="0">
      <w:start w:val="1"/>
      <w:numFmt w:val="decimal"/>
      <w:lvlText w:val="%1.%2.%3.%4.%5.%6.%7."/>
      <w:lvlJc w:val="left"/>
      <w:pPr>
        <w:tabs>
          <w:tab w:val="left" w:pos="2523"/>
        </w:tabs>
        <w:ind w:left="2523" w:hanging="1276"/>
      </w:pPr>
      <w:rPr>
        <w:rFonts w:hint="eastAsia"/>
      </w:rPr>
    </w:lvl>
    <w:lvl w:ilvl="7" w:tentative="0">
      <w:start w:val="1"/>
      <w:numFmt w:val="decimal"/>
      <w:lvlText w:val="%1.%2.%3.%4.%5.%6.%7.%8."/>
      <w:lvlJc w:val="left"/>
      <w:pPr>
        <w:tabs>
          <w:tab w:val="left" w:pos="2665"/>
        </w:tabs>
        <w:ind w:left="2665" w:hanging="1418"/>
      </w:pPr>
      <w:rPr>
        <w:rFonts w:hint="eastAsia"/>
      </w:rPr>
    </w:lvl>
    <w:lvl w:ilvl="8" w:tentative="0">
      <w:start w:val="1"/>
      <w:numFmt w:val="decimal"/>
      <w:lvlText w:val="%1.%2.%3.%4.%5.%6.%7.%8.%9."/>
      <w:lvlJc w:val="left"/>
      <w:pPr>
        <w:tabs>
          <w:tab w:val="left" w:pos="2806"/>
        </w:tabs>
        <w:ind w:left="2806" w:hanging="1559"/>
      </w:pPr>
      <w:rPr>
        <w:rFonts w:hint="eastAsia"/>
      </w:rPr>
    </w:lvl>
  </w:abstractNum>
  <w:abstractNum w:abstractNumId="39">
    <w:nsid w:val="64421996"/>
    <w:multiLevelType w:val="multilevel"/>
    <w:tmpl w:val="64421996"/>
    <w:lvl w:ilvl="0" w:tentative="0">
      <w:start w:val="1"/>
      <w:numFmt w:val="decimal"/>
      <w:pStyle w:val="2"/>
      <w:lvlText w:val="%1"/>
      <w:lvlJc w:val="left"/>
    </w:lvl>
    <w:lvl w:ilvl="1" w:tentative="0">
      <w:start w:val="1"/>
      <w:numFmt w:val="decimal"/>
      <w:pStyle w:val="4"/>
      <w:lvlText w:val="%1.%2"/>
      <w:lvlJc w:val="left"/>
    </w:lvl>
    <w:lvl w:ilvl="2" w:tentative="0">
      <w:start w:val="1"/>
      <w:numFmt w:val="decimal"/>
      <w:pStyle w:val="5"/>
      <w:lvlText w:val="%1.%2.%3"/>
      <w:lvlJc w:val="left"/>
      <w:rPr>
        <w:rFonts w:hint="default" w:ascii="Arial" w:hAnsi="Arial" w:cs="Arial"/>
      </w:rPr>
    </w:lvl>
    <w:lvl w:ilvl="3" w:tentative="0">
      <w:start w:val="1"/>
      <w:numFmt w:val="decimal"/>
      <w:pStyle w:val="6"/>
      <w:lvlText w:val="%1.%2.%3.%4"/>
      <w:lvlJc w:val="left"/>
    </w:lvl>
    <w:lvl w:ilvl="4" w:tentative="0">
      <w:start w:val="1"/>
      <w:numFmt w:val="decimal"/>
      <w:pStyle w:val="7"/>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abstractNum w:abstractNumId="40">
    <w:nsid w:val="67A609EC"/>
    <w:multiLevelType w:val="multilevel"/>
    <w:tmpl w:val="67A609EC"/>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1">
    <w:nsid w:val="6B7E097A"/>
    <w:multiLevelType w:val="multilevel"/>
    <w:tmpl w:val="6B7E097A"/>
    <w:lvl w:ilvl="0" w:tentative="0">
      <w:start w:val="1"/>
      <w:numFmt w:val="decimal"/>
      <w:pStyle w:val="114"/>
      <w:lvlText w:val="%1）"/>
      <w:lvlJc w:val="left"/>
      <w:pPr>
        <w:tabs>
          <w:tab w:val="left" w:pos="780"/>
        </w:tabs>
        <w:ind w:left="780" w:hanging="360"/>
      </w:pPr>
      <w:rPr>
        <w:rFonts w:hint="default"/>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2">
    <w:nsid w:val="722E2F37"/>
    <w:multiLevelType w:val="multilevel"/>
    <w:tmpl w:val="722E2F37"/>
    <w:lvl w:ilvl="0" w:tentative="0">
      <w:start w:val="0"/>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2DD6157"/>
    <w:multiLevelType w:val="multilevel"/>
    <w:tmpl w:val="72DD6157"/>
    <w:lvl w:ilvl="0" w:tentative="0">
      <w:start w:val="1"/>
      <w:numFmt w:val="lowerLetter"/>
      <w:lvlText w:val="%1)"/>
      <w:lvlJc w:val="left"/>
      <w:pPr>
        <w:tabs>
          <w:tab w:val="left" w:pos="1620"/>
        </w:tabs>
        <w:ind w:left="1620" w:hanging="420"/>
      </w:pPr>
    </w:lvl>
    <w:lvl w:ilvl="1" w:tentative="0">
      <w:start w:val="1"/>
      <w:numFmt w:val="lowerLetter"/>
      <w:lvlText w:val="%2)"/>
      <w:lvlJc w:val="left"/>
      <w:pPr>
        <w:tabs>
          <w:tab w:val="left" w:pos="2040"/>
        </w:tabs>
        <w:ind w:left="2040" w:hanging="420"/>
      </w:pPr>
    </w:lvl>
    <w:lvl w:ilvl="2" w:tentative="0">
      <w:start w:val="1"/>
      <w:numFmt w:val="lowerRoman"/>
      <w:lvlText w:val="%3."/>
      <w:lvlJc w:val="right"/>
      <w:pPr>
        <w:tabs>
          <w:tab w:val="left" w:pos="2460"/>
        </w:tabs>
        <w:ind w:left="2460" w:hanging="420"/>
      </w:pPr>
    </w:lvl>
    <w:lvl w:ilvl="3" w:tentative="0">
      <w:start w:val="1"/>
      <w:numFmt w:val="decimal"/>
      <w:lvlText w:val="%4."/>
      <w:lvlJc w:val="left"/>
      <w:pPr>
        <w:tabs>
          <w:tab w:val="left" w:pos="2880"/>
        </w:tabs>
        <w:ind w:left="2880" w:hanging="420"/>
      </w:pPr>
    </w:lvl>
    <w:lvl w:ilvl="4" w:tentative="0">
      <w:start w:val="1"/>
      <w:numFmt w:val="lowerLetter"/>
      <w:lvlText w:val="%5)"/>
      <w:lvlJc w:val="left"/>
      <w:pPr>
        <w:tabs>
          <w:tab w:val="left" w:pos="3300"/>
        </w:tabs>
        <w:ind w:left="3300" w:hanging="420"/>
      </w:pPr>
    </w:lvl>
    <w:lvl w:ilvl="5" w:tentative="0">
      <w:start w:val="1"/>
      <w:numFmt w:val="lowerRoman"/>
      <w:lvlText w:val="%6."/>
      <w:lvlJc w:val="right"/>
      <w:pPr>
        <w:tabs>
          <w:tab w:val="left" w:pos="3720"/>
        </w:tabs>
        <w:ind w:left="3720" w:hanging="420"/>
      </w:pPr>
    </w:lvl>
    <w:lvl w:ilvl="6" w:tentative="0">
      <w:start w:val="1"/>
      <w:numFmt w:val="decimal"/>
      <w:lvlText w:val="%7."/>
      <w:lvlJc w:val="left"/>
      <w:pPr>
        <w:tabs>
          <w:tab w:val="left" w:pos="4140"/>
        </w:tabs>
        <w:ind w:left="4140" w:hanging="420"/>
      </w:pPr>
    </w:lvl>
    <w:lvl w:ilvl="7" w:tentative="0">
      <w:start w:val="1"/>
      <w:numFmt w:val="lowerLetter"/>
      <w:lvlText w:val="%8)"/>
      <w:lvlJc w:val="left"/>
      <w:pPr>
        <w:tabs>
          <w:tab w:val="left" w:pos="4560"/>
        </w:tabs>
        <w:ind w:left="4560" w:hanging="420"/>
      </w:pPr>
    </w:lvl>
    <w:lvl w:ilvl="8" w:tentative="0">
      <w:start w:val="1"/>
      <w:numFmt w:val="lowerRoman"/>
      <w:lvlText w:val="%9."/>
      <w:lvlJc w:val="right"/>
      <w:pPr>
        <w:tabs>
          <w:tab w:val="left" w:pos="4980"/>
        </w:tabs>
        <w:ind w:left="4980" w:hanging="420"/>
      </w:pPr>
    </w:lvl>
  </w:abstractNum>
  <w:abstractNum w:abstractNumId="44">
    <w:nsid w:val="75E47640"/>
    <w:multiLevelType w:val="multilevel"/>
    <w:tmpl w:val="75E4764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780"/>
        </w:tabs>
        <w:ind w:left="780" w:hanging="420"/>
      </w:pPr>
      <w:rPr>
        <w:rFonts w:hint="default" w:ascii="Wingdings" w:hAnsi="Wingdings"/>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lowerLetter"/>
      <w:lvlText w:val="%4)"/>
      <w:lvlJc w:val="left"/>
      <w:pPr>
        <w:tabs>
          <w:tab w:val="left" w:pos="1620"/>
        </w:tabs>
        <w:ind w:left="1620" w:hanging="420"/>
      </w:pPr>
      <w:rPr>
        <w:rFonts w:hint="default"/>
      </w:rPr>
    </w:lvl>
    <w:lvl w:ilvl="4" w:tentative="0">
      <w:start w:val="1"/>
      <w:numFmt w:val="decimal"/>
      <w:lvlText w:val="%5."/>
      <w:lvlJc w:val="left"/>
      <w:pPr>
        <w:ind w:left="1980" w:hanging="360"/>
      </w:pPr>
      <w:rPr>
        <w:rFonts w:hint="default"/>
      </w:rPr>
    </w:lvl>
    <w:lvl w:ilvl="5" w:tentative="0">
      <w:start w:val="1"/>
      <w:numFmt w:val="decimal"/>
      <w:lvlText w:val="%6、"/>
      <w:lvlJc w:val="left"/>
      <w:pPr>
        <w:ind w:left="2400" w:hanging="360"/>
      </w:pPr>
      <w:rPr>
        <w:rFonts w:hint="default"/>
      </w:rPr>
    </w:lvl>
    <w:lvl w:ilvl="6" w:tentative="0">
      <w:start w:val="1"/>
      <w:numFmt w:val="decimal"/>
      <w:lvlText w:val="%7）"/>
      <w:lvlJc w:val="left"/>
      <w:pPr>
        <w:ind w:left="2820" w:hanging="360"/>
      </w:pPr>
      <w:rPr>
        <w:rFonts w:hint="default"/>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45">
    <w:nsid w:val="7A8E5F0C"/>
    <w:multiLevelType w:val="multilevel"/>
    <w:tmpl w:val="7A8E5F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FBB6BBD"/>
    <w:multiLevelType w:val="multilevel"/>
    <w:tmpl w:val="7FBB6BBD"/>
    <w:lvl w:ilvl="0" w:tentative="0">
      <w:start w:val="1"/>
      <w:numFmt w:val="decimal"/>
      <w:pStyle w:val="84"/>
      <w:lvlText w:val="图%1"/>
      <w:lvlJc w:val="center"/>
      <w:pPr>
        <w:tabs>
          <w:tab w:val="left" w:pos="1701"/>
        </w:tabs>
        <w:ind w:left="1701" w:hanging="340"/>
      </w:pPr>
      <w:rPr>
        <w:rFonts w:hint="eastAsia" w:eastAsia="宋体"/>
        <w:b w:val="0"/>
        <w:i w:val="0"/>
        <w:sz w:val="18"/>
        <w:szCs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9"/>
  </w:num>
  <w:num w:numId="2">
    <w:abstractNumId w:val="33"/>
  </w:num>
  <w:num w:numId="3">
    <w:abstractNumId w:val="24"/>
  </w:num>
  <w:num w:numId="4">
    <w:abstractNumId w:val="0"/>
  </w:num>
  <w:num w:numId="5">
    <w:abstractNumId w:val="5"/>
  </w:num>
  <w:num w:numId="6">
    <w:abstractNumId w:val="1"/>
  </w:num>
  <w:num w:numId="7">
    <w:abstractNumId w:val="38"/>
  </w:num>
  <w:num w:numId="8">
    <w:abstractNumId w:val="16"/>
  </w:num>
  <w:num w:numId="9">
    <w:abstractNumId w:val="9"/>
  </w:num>
  <w:num w:numId="10">
    <w:abstractNumId w:val="46"/>
  </w:num>
  <w:num w:numId="11">
    <w:abstractNumId w:val="41"/>
  </w:num>
  <w:num w:numId="12">
    <w:abstractNumId w:val="45"/>
  </w:num>
  <w:num w:numId="13">
    <w:abstractNumId w:val="15"/>
  </w:num>
  <w:num w:numId="14">
    <w:abstractNumId w:val="30"/>
  </w:num>
  <w:num w:numId="15">
    <w:abstractNumId w:val="28"/>
  </w:num>
  <w:num w:numId="16">
    <w:abstractNumId w:val="21"/>
  </w:num>
  <w:num w:numId="17">
    <w:abstractNumId w:val="10"/>
  </w:num>
  <w:num w:numId="18">
    <w:abstractNumId w:val="29"/>
  </w:num>
  <w:num w:numId="19">
    <w:abstractNumId w:val="27"/>
  </w:num>
  <w:num w:numId="20">
    <w:abstractNumId w:val="26"/>
  </w:num>
  <w:num w:numId="21">
    <w:abstractNumId w:val="6"/>
  </w:num>
  <w:num w:numId="22">
    <w:abstractNumId w:val="4"/>
  </w:num>
  <w:num w:numId="23">
    <w:abstractNumId w:val="34"/>
  </w:num>
  <w:num w:numId="24">
    <w:abstractNumId w:val="14"/>
  </w:num>
  <w:num w:numId="25">
    <w:abstractNumId w:val="12"/>
  </w:num>
  <w:num w:numId="26">
    <w:abstractNumId w:val="44"/>
  </w:num>
  <w:num w:numId="27">
    <w:abstractNumId w:val="17"/>
  </w:num>
  <w:num w:numId="28">
    <w:abstractNumId w:val="13"/>
  </w:num>
  <w:num w:numId="29">
    <w:abstractNumId w:val="43"/>
  </w:num>
  <w:num w:numId="30">
    <w:abstractNumId w:val="11"/>
  </w:num>
  <w:num w:numId="31">
    <w:abstractNumId w:val="37"/>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20"/>
  </w:num>
  <w:num w:numId="35">
    <w:abstractNumId w:val="2"/>
  </w:num>
  <w:num w:numId="36">
    <w:abstractNumId w:val="25"/>
  </w:num>
  <w:num w:numId="37">
    <w:abstractNumId w:val="40"/>
  </w:num>
  <w:num w:numId="38">
    <w:abstractNumId w:val="23"/>
  </w:num>
  <w:num w:numId="39">
    <w:abstractNumId w:val="7"/>
  </w:num>
  <w:num w:numId="40">
    <w:abstractNumId w:val="36"/>
  </w:num>
  <w:num w:numId="41">
    <w:abstractNumId w:val="19"/>
  </w:num>
  <w:num w:numId="42">
    <w:abstractNumId w:val="31"/>
  </w:num>
  <w:num w:numId="43">
    <w:abstractNumId w:val="32"/>
  </w:num>
  <w:num w:numId="44">
    <w:abstractNumId w:val="22"/>
  </w:num>
  <w:num w:numId="45">
    <w:abstractNumId w:val="18"/>
  </w:num>
  <w:num w:numId="46">
    <w:abstractNumId w:val="35"/>
  </w:num>
  <w:num w:numId="47">
    <w:abstractNumId w:val="4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427DE"/>
    <w:rsid w:val="00000898"/>
    <w:rsid w:val="00005317"/>
    <w:rsid w:val="00006DAC"/>
    <w:rsid w:val="00007A1C"/>
    <w:rsid w:val="0001384F"/>
    <w:rsid w:val="000152EE"/>
    <w:rsid w:val="000219B3"/>
    <w:rsid w:val="00030E92"/>
    <w:rsid w:val="00031EAC"/>
    <w:rsid w:val="00040CCF"/>
    <w:rsid w:val="00040D56"/>
    <w:rsid w:val="00044898"/>
    <w:rsid w:val="000449AF"/>
    <w:rsid w:val="00046035"/>
    <w:rsid w:val="0004708F"/>
    <w:rsid w:val="00047C44"/>
    <w:rsid w:val="000501DE"/>
    <w:rsid w:val="00050928"/>
    <w:rsid w:val="00051694"/>
    <w:rsid w:val="00053AFB"/>
    <w:rsid w:val="00055805"/>
    <w:rsid w:val="00055CA8"/>
    <w:rsid w:val="00057BA6"/>
    <w:rsid w:val="00061896"/>
    <w:rsid w:val="00061FB1"/>
    <w:rsid w:val="00062125"/>
    <w:rsid w:val="00064BFE"/>
    <w:rsid w:val="00066D4B"/>
    <w:rsid w:val="00075042"/>
    <w:rsid w:val="00075A2A"/>
    <w:rsid w:val="0008352E"/>
    <w:rsid w:val="00086A4B"/>
    <w:rsid w:val="0009402E"/>
    <w:rsid w:val="00094DB2"/>
    <w:rsid w:val="0009507F"/>
    <w:rsid w:val="00095A66"/>
    <w:rsid w:val="00095EB2"/>
    <w:rsid w:val="00096BA2"/>
    <w:rsid w:val="000977A6"/>
    <w:rsid w:val="000A1EB2"/>
    <w:rsid w:val="000A30BE"/>
    <w:rsid w:val="000A4C8E"/>
    <w:rsid w:val="000A63B8"/>
    <w:rsid w:val="000A6B4C"/>
    <w:rsid w:val="000B04A9"/>
    <w:rsid w:val="000B04AA"/>
    <w:rsid w:val="000B0788"/>
    <w:rsid w:val="000B5634"/>
    <w:rsid w:val="000B6D08"/>
    <w:rsid w:val="000B7E84"/>
    <w:rsid w:val="000C184B"/>
    <w:rsid w:val="000C3BB8"/>
    <w:rsid w:val="000C7A5F"/>
    <w:rsid w:val="000D0813"/>
    <w:rsid w:val="000D1DEF"/>
    <w:rsid w:val="000D31CB"/>
    <w:rsid w:val="000D5EFC"/>
    <w:rsid w:val="000D68B8"/>
    <w:rsid w:val="000E28A5"/>
    <w:rsid w:val="000E2D04"/>
    <w:rsid w:val="000E534E"/>
    <w:rsid w:val="000F22F3"/>
    <w:rsid w:val="000F4218"/>
    <w:rsid w:val="000F6D16"/>
    <w:rsid w:val="00106823"/>
    <w:rsid w:val="001073EF"/>
    <w:rsid w:val="00107699"/>
    <w:rsid w:val="00112D44"/>
    <w:rsid w:val="00113019"/>
    <w:rsid w:val="00113D19"/>
    <w:rsid w:val="001152A9"/>
    <w:rsid w:val="00115C84"/>
    <w:rsid w:val="00116A21"/>
    <w:rsid w:val="00117151"/>
    <w:rsid w:val="001278C4"/>
    <w:rsid w:val="00130285"/>
    <w:rsid w:val="00131782"/>
    <w:rsid w:val="00132344"/>
    <w:rsid w:val="00134799"/>
    <w:rsid w:val="001400BD"/>
    <w:rsid w:val="001404C2"/>
    <w:rsid w:val="00140AD2"/>
    <w:rsid w:val="00140D0A"/>
    <w:rsid w:val="00140D4F"/>
    <w:rsid w:val="0014199D"/>
    <w:rsid w:val="001429A4"/>
    <w:rsid w:val="00142FF4"/>
    <w:rsid w:val="001451BF"/>
    <w:rsid w:val="0014593F"/>
    <w:rsid w:val="00147310"/>
    <w:rsid w:val="001502C3"/>
    <w:rsid w:val="00150306"/>
    <w:rsid w:val="00151677"/>
    <w:rsid w:val="00152F9A"/>
    <w:rsid w:val="001543A4"/>
    <w:rsid w:val="001566A8"/>
    <w:rsid w:val="0016352B"/>
    <w:rsid w:val="00163CF1"/>
    <w:rsid w:val="001647F9"/>
    <w:rsid w:val="00166516"/>
    <w:rsid w:val="001758EA"/>
    <w:rsid w:val="00177AE2"/>
    <w:rsid w:val="00177CB2"/>
    <w:rsid w:val="0018144C"/>
    <w:rsid w:val="00182261"/>
    <w:rsid w:val="00183DEB"/>
    <w:rsid w:val="00184691"/>
    <w:rsid w:val="001856C6"/>
    <w:rsid w:val="00186421"/>
    <w:rsid w:val="00186F9A"/>
    <w:rsid w:val="00187B0B"/>
    <w:rsid w:val="0019003E"/>
    <w:rsid w:val="00190532"/>
    <w:rsid w:val="00193CEE"/>
    <w:rsid w:val="00194FA3"/>
    <w:rsid w:val="001951AB"/>
    <w:rsid w:val="001A542D"/>
    <w:rsid w:val="001A55A0"/>
    <w:rsid w:val="001A6E2C"/>
    <w:rsid w:val="001A7FC3"/>
    <w:rsid w:val="001B3036"/>
    <w:rsid w:val="001B4257"/>
    <w:rsid w:val="001C08EE"/>
    <w:rsid w:val="001C1A6E"/>
    <w:rsid w:val="001C1F36"/>
    <w:rsid w:val="001C369C"/>
    <w:rsid w:val="001C3A1C"/>
    <w:rsid w:val="001C4C1D"/>
    <w:rsid w:val="001C7D41"/>
    <w:rsid w:val="001D6FF7"/>
    <w:rsid w:val="001E3C2A"/>
    <w:rsid w:val="001E408C"/>
    <w:rsid w:val="001E7037"/>
    <w:rsid w:val="001E74D7"/>
    <w:rsid w:val="001E7CD3"/>
    <w:rsid w:val="001F1357"/>
    <w:rsid w:val="001F1B74"/>
    <w:rsid w:val="001F1F1F"/>
    <w:rsid w:val="001F3160"/>
    <w:rsid w:val="001F5C15"/>
    <w:rsid w:val="001F5C5F"/>
    <w:rsid w:val="001F68D8"/>
    <w:rsid w:val="001F7E60"/>
    <w:rsid w:val="00200B13"/>
    <w:rsid w:val="00201A99"/>
    <w:rsid w:val="002024B2"/>
    <w:rsid w:val="00203F35"/>
    <w:rsid w:val="00204215"/>
    <w:rsid w:val="002056F3"/>
    <w:rsid w:val="002107EB"/>
    <w:rsid w:val="00215F15"/>
    <w:rsid w:val="00222E37"/>
    <w:rsid w:val="00223775"/>
    <w:rsid w:val="00223D22"/>
    <w:rsid w:val="00224331"/>
    <w:rsid w:val="00224A45"/>
    <w:rsid w:val="002310F0"/>
    <w:rsid w:val="00231FFE"/>
    <w:rsid w:val="00235D5D"/>
    <w:rsid w:val="002427DE"/>
    <w:rsid w:val="00242811"/>
    <w:rsid w:val="002439ED"/>
    <w:rsid w:val="00244049"/>
    <w:rsid w:val="002442F0"/>
    <w:rsid w:val="0024613C"/>
    <w:rsid w:val="00251747"/>
    <w:rsid w:val="00253275"/>
    <w:rsid w:val="00254B71"/>
    <w:rsid w:val="002564A5"/>
    <w:rsid w:val="0025781B"/>
    <w:rsid w:val="002609EF"/>
    <w:rsid w:val="00261B1B"/>
    <w:rsid w:val="00264507"/>
    <w:rsid w:val="0027046C"/>
    <w:rsid w:val="0027737A"/>
    <w:rsid w:val="002828F6"/>
    <w:rsid w:val="00282981"/>
    <w:rsid w:val="0028674C"/>
    <w:rsid w:val="002871B1"/>
    <w:rsid w:val="002873CB"/>
    <w:rsid w:val="0028776F"/>
    <w:rsid w:val="00292381"/>
    <w:rsid w:val="00294DAD"/>
    <w:rsid w:val="002959BC"/>
    <w:rsid w:val="00295B11"/>
    <w:rsid w:val="002976B8"/>
    <w:rsid w:val="00297BDE"/>
    <w:rsid w:val="002A41C6"/>
    <w:rsid w:val="002A45EB"/>
    <w:rsid w:val="002B072A"/>
    <w:rsid w:val="002B1303"/>
    <w:rsid w:val="002B2586"/>
    <w:rsid w:val="002B5582"/>
    <w:rsid w:val="002C2216"/>
    <w:rsid w:val="002C2886"/>
    <w:rsid w:val="002C38A9"/>
    <w:rsid w:val="002C44A2"/>
    <w:rsid w:val="002C4BE5"/>
    <w:rsid w:val="002C596C"/>
    <w:rsid w:val="002C5B0E"/>
    <w:rsid w:val="002C5FE6"/>
    <w:rsid w:val="002D5574"/>
    <w:rsid w:val="002D7690"/>
    <w:rsid w:val="002E0B71"/>
    <w:rsid w:val="002E2048"/>
    <w:rsid w:val="002E280B"/>
    <w:rsid w:val="002E38E7"/>
    <w:rsid w:val="002E4914"/>
    <w:rsid w:val="002E4A53"/>
    <w:rsid w:val="002E4F14"/>
    <w:rsid w:val="002E6489"/>
    <w:rsid w:val="002F001F"/>
    <w:rsid w:val="002F0C0B"/>
    <w:rsid w:val="002F26DA"/>
    <w:rsid w:val="002F50B2"/>
    <w:rsid w:val="002F5390"/>
    <w:rsid w:val="002F59BA"/>
    <w:rsid w:val="002F5E46"/>
    <w:rsid w:val="002F69C0"/>
    <w:rsid w:val="00300417"/>
    <w:rsid w:val="0030059F"/>
    <w:rsid w:val="00301B15"/>
    <w:rsid w:val="003159CA"/>
    <w:rsid w:val="00324CC3"/>
    <w:rsid w:val="00326EEB"/>
    <w:rsid w:val="0032754F"/>
    <w:rsid w:val="0032764B"/>
    <w:rsid w:val="0033039C"/>
    <w:rsid w:val="0033266F"/>
    <w:rsid w:val="00336B96"/>
    <w:rsid w:val="0034080B"/>
    <w:rsid w:val="00343C61"/>
    <w:rsid w:val="00347036"/>
    <w:rsid w:val="00351109"/>
    <w:rsid w:val="00351340"/>
    <w:rsid w:val="00352D4D"/>
    <w:rsid w:val="00355B0A"/>
    <w:rsid w:val="00365C59"/>
    <w:rsid w:val="00367D39"/>
    <w:rsid w:val="00367FC7"/>
    <w:rsid w:val="003705BF"/>
    <w:rsid w:val="003711EE"/>
    <w:rsid w:val="00371F5A"/>
    <w:rsid w:val="00372FD0"/>
    <w:rsid w:val="00374E04"/>
    <w:rsid w:val="003756B0"/>
    <w:rsid w:val="0037787E"/>
    <w:rsid w:val="003813CC"/>
    <w:rsid w:val="00381D52"/>
    <w:rsid w:val="00386813"/>
    <w:rsid w:val="003877C6"/>
    <w:rsid w:val="0039564B"/>
    <w:rsid w:val="00396321"/>
    <w:rsid w:val="00396C82"/>
    <w:rsid w:val="003970BD"/>
    <w:rsid w:val="003975A6"/>
    <w:rsid w:val="003B25B4"/>
    <w:rsid w:val="003B41BB"/>
    <w:rsid w:val="003B4B93"/>
    <w:rsid w:val="003C0C95"/>
    <w:rsid w:val="003C15E3"/>
    <w:rsid w:val="003C1C2F"/>
    <w:rsid w:val="003C3EDA"/>
    <w:rsid w:val="003C790C"/>
    <w:rsid w:val="003D0D0C"/>
    <w:rsid w:val="003D3D7E"/>
    <w:rsid w:val="003D405F"/>
    <w:rsid w:val="003D4523"/>
    <w:rsid w:val="003D49D4"/>
    <w:rsid w:val="003E0B58"/>
    <w:rsid w:val="003E2D23"/>
    <w:rsid w:val="003E4953"/>
    <w:rsid w:val="003E560F"/>
    <w:rsid w:val="003F0079"/>
    <w:rsid w:val="003F5380"/>
    <w:rsid w:val="003F53E7"/>
    <w:rsid w:val="004000B5"/>
    <w:rsid w:val="00405620"/>
    <w:rsid w:val="0040667F"/>
    <w:rsid w:val="00407E17"/>
    <w:rsid w:val="004102C3"/>
    <w:rsid w:val="004127C8"/>
    <w:rsid w:val="004151A5"/>
    <w:rsid w:val="004164E3"/>
    <w:rsid w:val="00420C06"/>
    <w:rsid w:val="00422A24"/>
    <w:rsid w:val="004241DE"/>
    <w:rsid w:val="00425CA9"/>
    <w:rsid w:val="00427614"/>
    <w:rsid w:val="00427816"/>
    <w:rsid w:val="004307E5"/>
    <w:rsid w:val="00430AB1"/>
    <w:rsid w:val="00430B00"/>
    <w:rsid w:val="0043623B"/>
    <w:rsid w:val="00436854"/>
    <w:rsid w:val="004368E9"/>
    <w:rsid w:val="00436D2E"/>
    <w:rsid w:val="00437ECC"/>
    <w:rsid w:val="0044191D"/>
    <w:rsid w:val="004419F5"/>
    <w:rsid w:val="004423E3"/>
    <w:rsid w:val="00444A90"/>
    <w:rsid w:val="00451114"/>
    <w:rsid w:val="00452243"/>
    <w:rsid w:val="00452D27"/>
    <w:rsid w:val="00453F04"/>
    <w:rsid w:val="00460E6B"/>
    <w:rsid w:val="00461448"/>
    <w:rsid w:val="00463C55"/>
    <w:rsid w:val="00466A85"/>
    <w:rsid w:val="00467998"/>
    <w:rsid w:val="00470BFC"/>
    <w:rsid w:val="00470C67"/>
    <w:rsid w:val="00473606"/>
    <w:rsid w:val="004737B1"/>
    <w:rsid w:val="00473F64"/>
    <w:rsid w:val="00474FA0"/>
    <w:rsid w:val="00476097"/>
    <w:rsid w:val="00476613"/>
    <w:rsid w:val="00477317"/>
    <w:rsid w:val="00483D7E"/>
    <w:rsid w:val="00483D8D"/>
    <w:rsid w:val="00484227"/>
    <w:rsid w:val="00484559"/>
    <w:rsid w:val="00484A95"/>
    <w:rsid w:val="00485C03"/>
    <w:rsid w:val="00486D94"/>
    <w:rsid w:val="0049107E"/>
    <w:rsid w:val="00495B16"/>
    <w:rsid w:val="00497B09"/>
    <w:rsid w:val="004A3762"/>
    <w:rsid w:val="004A7351"/>
    <w:rsid w:val="004A7BC9"/>
    <w:rsid w:val="004B1CBD"/>
    <w:rsid w:val="004B3E1E"/>
    <w:rsid w:val="004B5B81"/>
    <w:rsid w:val="004B72EF"/>
    <w:rsid w:val="004C2DEA"/>
    <w:rsid w:val="004C35AF"/>
    <w:rsid w:val="004C3E47"/>
    <w:rsid w:val="004C48F1"/>
    <w:rsid w:val="004C5441"/>
    <w:rsid w:val="004D06E0"/>
    <w:rsid w:val="004D21CC"/>
    <w:rsid w:val="004D30FE"/>
    <w:rsid w:val="004D3A77"/>
    <w:rsid w:val="004D4578"/>
    <w:rsid w:val="004D4B76"/>
    <w:rsid w:val="004D7D4B"/>
    <w:rsid w:val="004D7D61"/>
    <w:rsid w:val="004E0ABD"/>
    <w:rsid w:val="004E1073"/>
    <w:rsid w:val="004E26FA"/>
    <w:rsid w:val="004E5356"/>
    <w:rsid w:val="004F4ECB"/>
    <w:rsid w:val="004F5085"/>
    <w:rsid w:val="00500370"/>
    <w:rsid w:val="00501B06"/>
    <w:rsid w:val="00503179"/>
    <w:rsid w:val="00503BE7"/>
    <w:rsid w:val="0050592C"/>
    <w:rsid w:val="005065C2"/>
    <w:rsid w:val="00512067"/>
    <w:rsid w:val="00513D3E"/>
    <w:rsid w:val="00515184"/>
    <w:rsid w:val="00515D01"/>
    <w:rsid w:val="005165C8"/>
    <w:rsid w:val="005172AD"/>
    <w:rsid w:val="00521ECA"/>
    <w:rsid w:val="00522EB7"/>
    <w:rsid w:val="00524BFE"/>
    <w:rsid w:val="005264C3"/>
    <w:rsid w:val="0052719C"/>
    <w:rsid w:val="00532BCE"/>
    <w:rsid w:val="00534913"/>
    <w:rsid w:val="00535F2A"/>
    <w:rsid w:val="00536231"/>
    <w:rsid w:val="005421CE"/>
    <w:rsid w:val="00546940"/>
    <w:rsid w:val="00546B08"/>
    <w:rsid w:val="005474CE"/>
    <w:rsid w:val="00547CF7"/>
    <w:rsid w:val="005504FD"/>
    <w:rsid w:val="00552000"/>
    <w:rsid w:val="005527ED"/>
    <w:rsid w:val="0055378C"/>
    <w:rsid w:val="005539EB"/>
    <w:rsid w:val="00553FE8"/>
    <w:rsid w:val="0055600A"/>
    <w:rsid w:val="00563691"/>
    <w:rsid w:val="005638F3"/>
    <w:rsid w:val="005652A6"/>
    <w:rsid w:val="00566065"/>
    <w:rsid w:val="005706E7"/>
    <w:rsid w:val="00570B17"/>
    <w:rsid w:val="00570EB5"/>
    <w:rsid w:val="00571BA7"/>
    <w:rsid w:val="00572873"/>
    <w:rsid w:val="00572C66"/>
    <w:rsid w:val="00573FC5"/>
    <w:rsid w:val="00574010"/>
    <w:rsid w:val="00575344"/>
    <w:rsid w:val="00575E74"/>
    <w:rsid w:val="005820D9"/>
    <w:rsid w:val="005825B3"/>
    <w:rsid w:val="005838D6"/>
    <w:rsid w:val="00586585"/>
    <w:rsid w:val="00586E0E"/>
    <w:rsid w:val="00587493"/>
    <w:rsid w:val="00590B90"/>
    <w:rsid w:val="00591063"/>
    <w:rsid w:val="005936F0"/>
    <w:rsid w:val="005939A0"/>
    <w:rsid w:val="00593D88"/>
    <w:rsid w:val="005947BF"/>
    <w:rsid w:val="005A1D3C"/>
    <w:rsid w:val="005A29A4"/>
    <w:rsid w:val="005A5D08"/>
    <w:rsid w:val="005A7F5C"/>
    <w:rsid w:val="005B35FC"/>
    <w:rsid w:val="005B44EB"/>
    <w:rsid w:val="005B5D1B"/>
    <w:rsid w:val="005C068D"/>
    <w:rsid w:val="005C0759"/>
    <w:rsid w:val="005C3C00"/>
    <w:rsid w:val="005D224C"/>
    <w:rsid w:val="005D3FB8"/>
    <w:rsid w:val="005D5796"/>
    <w:rsid w:val="005E3547"/>
    <w:rsid w:val="005E4E3C"/>
    <w:rsid w:val="005E6BDB"/>
    <w:rsid w:val="005E7BAB"/>
    <w:rsid w:val="005F4A07"/>
    <w:rsid w:val="005F51BC"/>
    <w:rsid w:val="006006B3"/>
    <w:rsid w:val="006008D3"/>
    <w:rsid w:val="0060206C"/>
    <w:rsid w:val="006105FD"/>
    <w:rsid w:val="006158D8"/>
    <w:rsid w:val="00615CF0"/>
    <w:rsid w:val="006166F6"/>
    <w:rsid w:val="00623A69"/>
    <w:rsid w:val="00624BFB"/>
    <w:rsid w:val="0062552B"/>
    <w:rsid w:val="0062636F"/>
    <w:rsid w:val="00626B40"/>
    <w:rsid w:val="0063149A"/>
    <w:rsid w:val="00633287"/>
    <w:rsid w:val="00635D1E"/>
    <w:rsid w:val="00636F2D"/>
    <w:rsid w:val="00637791"/>
    <w:rsid w:val="00637F37"/>
    <w:rsid w:val="006417F0"/>
    <w:rsid w:val="00641C2B"/>
    <w:rsid w:val="00641F02"/>
    <w:rsid w:val="0064200B"/>
    <w:rsid w:val="00650C5F"/>
    <w:rsid w:val="00655532"/>
    <w:rsid w:val="006565E5"/>
    <w:rsid w:val="00656A3C"/>
    <w:rsid w:val="0065752C"/>
    <w:rsid w:val="00657B42"/>
    <w:rsid w:val="006602F3"/>
    <w:rsid w:val="0066062B"/>
    <w:rsid w:val="006630AE"/>
    <w:rsid w:val="0067029F"/>
    <w:rsid w:val="00671FF5"/>
    <w:rsid w:val="00677026"/>
    <w:rsid w:val="00690785"/>
    <w:rsid w:val="00692830"/>
    <w:rsid w:val="0069383C"/>
    <w:rsid w:val="006A02C6"/>
    <w:rsid w:val="006A3D62"/>
    <w:rsid w:val="006A40AA"/>
    <w:rsid w:val="006A5DA8"/>
    <w:rsid w:val="006A60E8"/>
    <w:rsid w:val="006A7C9F"/>
    <w:rsid w:val="006A7E80"/>
    <w:rsid w:val="006B1922"/>
    <w:rsid w:val="006B21BB"/>
    <w:rsid w:val="006B43E2"/>
    <w:rsid w:val="006B55A8"/>
    <w:rsid w:val="006C00CA"/>
    <w:rsid w:val="006C2DA1"/>
    <w:rsid w:val="006C554D"/>
    <w:rsid w:val="006D28A8"/>
    <w:rsid w:val="006D2CED"/>
    <w:rsid w:val="006D45C1"/>
    <w:rsid w:val="006D56C6"/>
    <w:rsid w:val="006D790D"/>
    <w:rsid w:val="006D7B5C"/>
    <w:rsid w:val="006D7FF6"/>
    <w:rsid w:val="006E15EE"/>
    <w:rsid w:val="006E1DF3"/>
    <w:rsid w:val="006E2928"/>
    <w:rsid w:val="006E48E0"/>
    <w:rsid w:val="006E5672"/>
    <w:rsid w:val="006E741A"/>
    <w:rsid w:val="006E7658"/>
    <w:rsid w:val="006F0785"/>
    <w:rsid w:val="006F2D83"/>
    <w:rsid w:val="006F7F0F"/>
    <w:rsid w:val="00703D9F"/>
    <w:rsid w:val="00704E94"/>
    <w:rsid w:val="00705935"/>
    <w:rsid w:val="007127CC"/>
    <w:rsid w:val="007167C5"/>
    <w:rsid w:val="00721E91"/>
    <w:rsid w:val="007220F0"/>
    <w:rsid w:val="00722D2B"/>
    <w:rsid w:val="0072516A"/>
    <w:rsid w:val="00725FBB"/>
    <w:rsid w:val="00726512"/>
    <w:rsid w:val="00730147"/>
    <w:rsid w:val="00733447"/>
    <w:rsid w:val="0073587A"/>
    <w:rsid w:val="0073682F"/>
    <w:rsid w:val="00745D9A"/>
    <w:rsid w:val="00746437"/>
    <w:rsid w:val="0075206E"/>
    <w:rsid w:val="007522B5"/>
    <w:rsid w:val="00754707"/>
    <w:rsid w:val="0075561E"/>
    <w:rsid w:val="00757857"/>
    <w:rsid w:val="00757C46"/>
    <w:rsid w:val="0076144B"/>
    <w:rsid w:val="00771D55"/>
    <w:rsid w:val="00776016"/>
    <w:rsid w:val="00781C0C"/>
    <w:rsid w:val="00784AFF"/>
    <w:rsid w:val="00785A22"/>
    <w:rsid w:val="00786C21"/>
    <w:rsid w:val="00791A88"/>
    <w:rsid w:val="007921D0"/>
    <w:rsid w:val="007947E5"/>
    <w:rsid w:val="00794D16"/>
    <w:rsid w:val="00794F75"/>
    <w:rsid w:val="0079621C"/>
    <w:rsid w:val="007A04D8"/>
    <w:rsid w:val="007A4567"/>
    <w:rsid w:val="007A4DB5"/>
    <w:rsid w:val="007B07EC"/>
    <w:rsid w:val="007B456A"/>
    <w:rsid w:val="007B52A3"/>
    <w:rsid w:val="007B575E"/>
    <w:rsid w:val="007B6D8E"/>
    <w:rsid w:val="007C0AFB"/>
    <w:rsid w:val="007C3BD1"/>
    <w:rsid w:val="007C5C0F"/>
    <w:rsid w:val="007C718D"/>
    <w:rsid w:val="007D3E01"/>
    <w:rsid w:val="007D41CC"/>
    <w:rsid w:val="007D4BC3"/>
    <w:rsid w:val="007D7FA7"/>
    <w:rsid w:val="007E10E5"/>
    <w:rsid w:val="007E11AB"/>
    <w:rsid w:val="007E23E3"/>
    <w:rsid w:val="007E2621"/>
    <w:rsid w:val="007E7BB5"/>
    <w:rsid w:val="007F0549"/>
    <w:rsid w:val="007F2208"/>
    <w:rsid w:val="007F2237"/>
    <w:rsid w:val="007F298D"/>
    <w:rsid w:val="007F3DB0"/>
    <w:rsid w:val="00801A7C"/>
    <w:rsid w:val="008039E7"/>
    <w:rsid w:val="00805D65"/>
    <w:rsid w:val="0080602C"/>
    <w:rsid w:val="00806C4A"/>
    <w:rsid w:val="00807063"/>
    <w:rsid w:val="00811243"/>
    <w:rsid w:val="00812D83"/>
    <w:rsid w:val="00813226"/>
    <w:rsid w:val="008158FC"/>
    <w:rsid w:val="00822685"/>
    <w:rsid w:val="00823CAF"/>
    <w:rsid w:val="008261EB"/>
    <w:rsid w:val="00833779"/>
    <w:rsid w:val="0083435B"/>
    <w:rsid w:val="00835CBD"/>
    <w:rsid w:val="00836D3D"/>
    <w:rsid w:val="00837CF3"/>
    <w:rsid w:val="00840042"/>
    <w:rsid w:val="00841F8A"/>
    <w:rsid w:val="0084244C"/>
    <w:rsid w:val="008467A1"/>
    <w:rsid w:val="008467AD"/>
    <w:rsid w:val="00850482"/>
    <w:rsid w:val="008611CF"/>
    <w:rsid w:val="00861541"/>
    <w:rsid w:val="008640C8"/>
    <w:rsid w:val="00866424"/>
    <w:rsid w:val="00866614"/>
    <w:rsid w:val="00867C96"/>
    <w:rsid w:val="00870A46"/>
    <w:rsid w:val="00871DCB"/>
    <w:rsid w:val="00873646"/>
    <w:rsid w:val="00874406"/>
    <w:rsid w:val="00874820"/>
    <w:rsid w:val="00881FCA"/>
    <w:rsid w:val="008824A5"/>
    <w:rsid w:val="00882AFF"/>
    <w:rsid w:val="00884AB3"/>
    <w:rsid w:val="00884E46"/>
    <w:rsid w:val="008871C7"/>
    <w:rsid w:val="008873EA"/>
    <w:rsid w:val="00887E7C"/>
    <w:rsid w:val="00893455"/>
    <w:rsid w:val="0089536D"/>
    <w:rsid w:val="0089574F"/>
    <w:rsid w:val="008964EB"/>
    <w:rsid w:val="008A1ECB"/>
    <w:rsid w:val="008A344B"/>
    <w:rsid w:val="008B0463"/>
    <w:rsid w:val="008B25A8"/>
    <w:rsid w:val="008B3E28"/>
    <w:rsid w:val="008B5656"/>
    <w:rsid w:val="008B592F"/>
    <w:rsid w:val="008B66A5"/>
    <w:rsid w:val="008C141F"/>
    <w:rsid w:val="008C557A"/>
    <w:rsid w:val="008C5E7F"/>
    <w:rsid w:val="008C758B"/>
    <w:rsid w:val="008D17F5"/>
    <w:rsid w:val="008D463F"/>
    <w:rsid w:val="008E3513"/>
    <w:rsid w:val="008E5A84"/>
    <w:rsid w:val="008F7BF5"/>
    <w:rsid w:val="008F7E38"/>
    <w:rsid w:val="00900D02"/>
    <w:rsid w:val="00901288"/>
    <w:rsid w:val="009111E2"/>
    <w:rsid w:val="009126FE"/>
    <w:rsid w:val="009153A7"/>
    <w:rsid w:val="00915F3B"/>
    <w:rsid w:val="00917C76"/>
    <w:rsid w:val="009202B6"/>
    <w:rsid w:val="00920470"/>
    <w:rsid w:val="009206F9"/>
    <w:rsid w:val="00920B2B"/>
    <w:rsid w:val="00921E62"/>
    <w:rsid w:val="0092252B"/>
    <w:rsid w:val="00932A79"/>
    <w:rsid w:val="0093553C"/>
    <w:rsid w:val="009362F2"/>
    <w:rsid w:val="00940264"/>
    <w:rsid w:val="009428BB"/>
    <w:rsid w:val="009436F0"/>
    <w:rsid w:val="00943730"/>
    <w:rsid w:val="00943A2D"/>
    <w:rsid w:val="009448A0"/>
    <w:rsid w:val="00946AF9"/>
    <w:rsid w:val="00950368"/>
    <w:rsid w:val="009527D6"/>
    <w:rsid w:val="009531F6"/>
    <w:rsid w:val="0095339E"/>
    <w:rsid w:val="009540A5"/>
    <w:rsid w:val="00957525"/>
    <w:rsid w:val="00957BAB"/>
    <w:rsid w:val="00957C25"/>
    <w:rsid w:val="00966539"/>
    <w:rsid w:val="009710BD"/>
    <w:rsid w:val="00972D50"/>
    <w:rsid w:val="00973263"/>
    <w:rsid w:val="00973DF3"/>
    <w:rsid w:val="00974943"/>
    <w:rsid w:val="00975A44"/>
    <w:rsid w:val="00982B5B"/>
    <w:rsid w:val="00983F70"/>
    <w:rsid w:val="00987968"/>
    <w:rsid w:val="00991AF4"/>
    <w:rsid w:val="009947E1"/>
    <w:rsid w:val="00995ECD"/>
    <w:rsid w:val="00996978"/>
    <w:rsid w:val="00996E0D"/>
    <w:rsid w:val="009A609E"/>
    <w:rsid w:val="009A68C4"/>
    <w:rsid w:val="009B2FFB"/>
    <w:rsid w:val="009B6F35"/>
    <w:rsid w:val="009C04E7"/>
    <w:rsid w:val="009C173C"/>
    <w:rsid w:val="009C17A0"/>
    <w:rsid w:val="009C2B4A"/>
    <w:rsid w:val="009C2E5E"/>
    <w:rsid w:val="009C3DBE"/>
    <w:rsid w:val="009D0050"/>
    <w:rsid w:val="009D259C"/>
    <w:rsid w:val="009D3637"/>
    <w:rsid w:val="009D44D6"/>
    <w:rsid w:val="009D5974"/>
    <w:rsid w:val="009D5C3F"/>
    <w:rsid w:val="009E0414"/>
    <w:rsid w:val="009E1FA8"/>
    <w:rsid w:val="009E2F6B"/>
    <w:rsid w:val="009E434B"/>
    <w:rsid w:val="009E505F"/>
    <w:rsid w:val="009E6D3E"/>
    <w:rsid w:val="009E738A"/>
    <w:rsid w:val="009E76B8"/>
    <w:rsid w:val="009F24D0"/>
    <w:rsid w:val="009F3AC5"/>
    <w:rsid w:val="009F69A1"/>
    <w:rsid w:val="009F6A94"/>
    <w:rsid w:val="00A0097E"/>
    <w:rsid w:val="00A054E7"/>
    <w:rsid w:val="00A05D6F"/>
    <w:rsid w:val="00A06BED"/>
    <w:rsid w:val="00A07741"/>
    <w:rsid w:val="00A17FE9"/>
    <w:rsid w:val="00A227B5"/>
    <w:rsid w:val="00A244D0"/>
    <w:rsid w:val="00A31D7F"/>
    <w:rsid w:val="00A33366"/>
    <w:rsid w:val="00A34860"/>
    <w:rsid w:val="00A4388F"/>
    <w:rsid w:val="00A451C6"/>
    <w:rsid w:val="00A5237E"/>
    <w:rsid w:val="00A526B4"/>
    <w:rsid w:val="00A554B2"/>
    <w:rsid w:val="00A61521"/>
    <w:rsid w:val="00A6194E"/>
    <w:rsid w:val="00A62FFF"/>
    <w:rsid w:val="00A64507"/>
    <w:rsid w:val="00A7170E"/>
    <w:rsid w:val="00A71B64"/>
    <w:rsid w:val="00A72423"/>
    <w:rsid w:val="00A736A0"/>
    <w:rsid w:val="00A762B2"/>
    <w:rsid w:val="00A779CF"/>
    <w:rsid w:val="00A82053"/>
    <w:rsid w:val="00A82465"/>
    <w:rsid w:val="00A83552"/>
    <w:rsid w:val="00A84AE0"/>
    <w:rsid w:val="00A862E6"/>
    <w:rsid w:val="00A91A44"/>
    <w:rsid w:val="00A92138"/>
    <w:rsid w:val="00AA08FB"/>
    <w:rsid w:val="00AA0FD0"/>
    <w:rsid w:val="00AA25F9"/>
    <w:rsid w:val="00AA428D"/>
    <w:rsid w:val="00AA4B1A"/>
    <w:rsid w:val="00AA50BB"/>
    <w:rsid w:val="00AA677B"/>
    <w:rsid w:val="00AA67DB"/>
    <w:rsid w:val="00AA7E71"/>
    <w:rsid w:val="00AB0603"/>
    <w:rsid w:val="00AB2A7A"/>
    <w:rsid w:val="00AB6A42"/>
    <w:rsid w:val="00AC19D6"/>
    <w:rsid w:val="00AC1FF5"/>
    <w:rsid w:val="00AC3361"/>
    <w:rsid w:val="00AC38E0"/>
    <w:rsid w:val="00AC428E"/>
    <w:rsid w:val="00AC5B3F"/>
    <w:rsid w:val="00AC6C8B"/>
    <w:rsid w:val="00AC7AF2"/>
    <w:rsid w:val="00AD1553"/>
    <w:rsid w:val="00AD25D1"/>
    <w:rsid w:val="00AD3032"/>
    <w:rsid w:val="00AD4063"/>
    <w:rsid w:val="00AD4735"/>
    <w:rsid w:val="00AD47EE"/>
    <w:rsid w:val="00AD4E47"/>
    <w:rsid w:val="00AD65F7"/>
    <w:rsid w:val="00AD69BC"/>
    <w:rsid w:val="00AD6C95"/>
    <w:rsid w:val="00AE0317"/>
    <w:rsid w:val="00AF1497"/>
    <w:rsid w:val="00AF3D1D"/>
    <w:rsid w:val="00AF55DE"/>
    <w:rsid w:val="00B01489"/>
    <w:rsid w:val="00B016BA"/>
    <w:rsid w:val="00B07B1B"/>
    <w:rsid w:val="00B11F98"/>
    <w:rsid w:val="00B123EC"/>
    <w:rsid w:val="00B14104"/>
    <w:rsid w:val="00B1665A"/>
    <w:rsid w:val="00B1719E"/>
    <w:rsid w:val="00B17720"/>
    <w:rsid w:val="00B17C92"/>
    <w:rsid w:val="00B2169E"/>
    <w:rsid w:val="00B23E8B"/>
    <w:rsid w:val="00B241D1"/>
    <w:rsid w:val="00B24247"/>
    <w:rsid w:val="00B24D1D"/>
    <w:rsid w:val="00B25C36"/>
    <w:rsid w:val="00B262F3"/>
    <w:rsid w:val="00B27AD0"/>
    <w:rsid w:val="00B31313"/>
    <w:rsid w:val="00B31942"/>
    <w:rsid w:val="00B32C30"/>
    <w:rsid w:val="00B339A4"/>
    <w:rsid w:val="00B3738E"/>
    <w:rsid w:val="00B40002"/>
    <w:rsid w:val="00B430F4"/>
    <w:rsid w:val="00B44527"/>
    <w:rsid w:val="00B44588"/>
    <w:rsid w:val="00B4756E"/>
    <w:rsid w:val="00B47DD8"/>
    <w:rsid w:val="00B47F37"/>
    <w:rsid w:val="00B47F68"/>
    <w:rsid w:val="00B50EB7"/>
    <w:rsid w:val="00B50F8A"/>
    <w:rsid w:val="00B5146D"/>
    <w:rsid w:val="00B521D2"/>
    <w:rsid w:val="00B5275B"/>
    <w:rsid w:val="00B53F42"/>
    <w:rsid w:val="00B554D6"/>
    <w:rsid w:val="00B5614F"/>
    <w:rsid w:val="00B66615"/>
    <w:rsid w:val="00B668A9"/>
    <w:rsid w:val="00B67F00"/>
    <w:rsid w:val="00B70D30"/>
    <w:rsid w:val="00B72594"/>
    <w:rsid w:val="00B76700"/>
    <w:rsid w:val="00B8006D"/>
    <w:rsid w:val="00B821BD"/>
    <w:rsid w:val="00B845FE"/>
    <w:rsid w:val="00B84A42"/>
    <w:rsid w:val="00B90734"/>
    <w:rsid w:val="00B93F63"/>
    <w:rsid w:val="00B94B21"/>
    <w:rsid w:val="00BA0BC9"/>
    <w:rsid w:val="00BA6BD9"/>
    <w:rsid w:val="00BB3ADE"/>
    <w:rsid w:val="00BB4043"/>
    <w:rsid w:val="00BB5EF0"/>
    <w:rsid w:val="00BB6FD3"/>
    <w:rsid w:val="00BC05ED"/>
    <w:rsid w:val="00BC2FB7"/>
    <w:rsid w:val="00BC3301"/>
    <w:rsid w:val="00BC462B"/>
    <w:rsid w:val="00BC660F"/>
    <w:rsid w:val="00BD4434"/>
    <w:rsid w:val="00BD49EC"/>
    <w:rsid w:val="00BE1401"/>
    <w:rsid w:val="00BE15CA"/>
    <w:rsid w:val="00BE7869"/>
    <w:rsid w:val="00BE7F98"/>
    <w:rsid w:val="00BF119B"/>
    <w:rsid w:val="00BF316D"/>
    <w:rsid w:val="00BF771B"/>
    <w:rsid w:val="00C00975"/>
    <w:rsid w:val="00C05939"/>
    <w:rsid w:val="00C0730A"/>
    <w:rsid w:val="00C10DC0"/>
    <w:rsid w:val="00C1398B"/>
    <w:rsid w:val="00C13A02"/>
    <w:rsid w:val="00C14504"/>
    <w:rsid w:val="00C1634B"/>
    <w:rsid w:val="00C16823"/>
    <w:rsid w:val="00C16D59"/>
    <w:rsid w:val="00C22DF7"/>
    <w:rsid w:val="00C253A5"/>
    <w:rsid w:val="00C268CE"/>
    <w:rsid w:val="00C33C51"/>
    <w:rsid w:val="00C34789"/>
    <w:rsid w:val="00C41BB5"/>
    <w:rsid w:val="00C42632"/>
    <w:rsid w:val="00C43DBB"/>
    <w:rsid w:val="00C45DE1"/>
    <w:rsid w:val="00C46891"/>
    <w:rsid w:val="00C4789B"/>
    <w:rsid w:val="00C50B63"/>
    <w:rsid w:val="00C513C5"/>
    <w:rsid w:val="00C528C8"/>
    <w:rsid w:val="00C529D8"/>
    <w:rsid w:val="00C5567F"/>
    <w:rsid w:val="00C55980"/>
    <w:rsid w:val="00C56890"/>
    <w:rsid w:val="00C600BA"/>
    <w:rsid w:val="00C6134D"/>
    <w:rsid w:val="00C63599"/>
    <w:rsid w:val="00C65F09"/>
    <w:rsid w:val="00C70E93"/>
    <w:rsid w:val="00C72049"/>
    <w:rsid w:val="00C743BA"/>
    <w:rsid w:val="00C7566F"/>
    <w:rsid w:val="00C836EA"/>
    <w:rsid w:val="00C84446"/>
    <w:rsid w:val="00C856AD"/>
    <w:rsid w:val="00C876B1"/>
    <w:rsid w:val="00C93359"/>
    <w:rsid w:val="00C93628"/>
    <w:rsid w:val="00C94293"/>
    <w:rsid w:val="00CA043B"/>
    <w:rsid w:val="00CA3872"/>
    <w:rsid w:val="00CA414B"/>
    <w:rsid w:val="00CA4595"/>
    <w:rsid w:val="00CA5790"/>
    <w:rsid w:val="00CA604D"/>
    <w:rsid w:val="00CA75E7"/>
    <w:rsid w:val="00CA76F5"/>
    <w:rsid w:val="00CB2690"/>
    <w:rsid w:val="00CB337C"/>
    <w:rsid w:val="00CB47EB"/>
    <w:rsid w:val="00CC3E88"/>
    <w:rsid w:val="00CC6B6C"/>
    <w:rsid w:val="00CC7400"/>
    <w:rsid w:val="00CD0A48"/>
    <w:rsid w:val="00CD181C"/>
    <w:rsid w:val="00CD2D57"/>
    <w:rsid w:val="00CD550F"/>
    <w:rsid w:val="00CE6D26"/>
    <w:rsid w:val="00CF1730"/>
    <w:rsid w:val="00CF2A41"/>
    <w:rsid w:val="00CF3B49"/>
    <w:rsid w:val="00CF3C52"/>
    <w:rsid w:val="00CF743A"/>
    <w:rsid w:val="00D00577"/>
    <w:rsid w:val="00D04935"/>
    <w:rsid w:val="00D0628F"/>
    <w:rsid w:val="00D067D7"/>
    <w:rsid w:val="00D07E2C"/>
    <w:rsid w:val="00D10A56"/>
    <w:rsid w:val="00D13703"/>
    <w:rsid w:val="00D139A9"/>
    <w:rsid w:val="00D15E83"/>
    <w:rsid w:val="00D16068"/>
    <w:rsid w:val="00D21A92"/>
    <w:rsid w:val="00D32A4F"/>
    <w:rsid w:val="00D3672D"/>
    <w:rsid w:val="00D40B4A"/>
    <w:rsid w:val="00D412FB"/>
    <w:rsid w:val="00D43583"/>
    <w:rsid w:val="00D463AB"/>
    <w:rsid w:val="00D46710"/>
    <w:rsid w:val="00D46A31"/>
    <w:rsid w:val="00D47BE1"/>
    <w:rsid w:val="00D506C8"/>
    <w:rsid w:val="00D50977"/>
    <w:rsid w:val="00D52F0C"/>
    <w:rsid w:val="00D54103"/>
    <w:rsid w:val="00D56537"/>
    <w:rsid w:val="00D63406"/>
    <w:rsid w:val="00D64A6D"/>
    <w:rsid w:val="00D662A3"/>
    <w:rsid w:val="00D72B83"/>
    <w:rsid w:val="00D72BF4"/>
    <w:rsid w:val="00D77E09"/>
    <w:rsid w:val="00D83525"/>
    <w:rsid w:val="00D84250"/>
    <w:rsid w:val="00D9273C"/>
    <w:rsid w:val="00D9412D"/>
    <w:rsid w:val="00D9749A"/>
    <w:rsid w:val="00D9790A"/>
    <w:rsid w:val="00DA0882"/>
    <w:rsid w:val="00DA630F"/>
    <w:rsid w:val="00DA6E6B"/>
    <w:rsid w:val="00DB2156"/>
    <w:rsid w:val="00DB3E44"/>
    <w:rsid w:val="00DB6740"/>
    <w:rsid w:val="00DB784E"/>
    <w:rsid w:val="00DC1928"/>
    <w:rsid w:val="00DC604C"/>
    <w:rsid w:val="00DC625B"/>
    <w:rsid w:val="00DD0692"/>
    <w:rsid w:val="00DD0AE2"/>
    <w:rsid w:val="00DD556B"/>
    <w:rsid w:val="00DE3BEA"/>
    <w:rsid w:val="00DE4364"/>
    <w:rsid w:val="00DF31D2"/>
    <w:rsid w:val="00DF55CA"/>
    <w:rsid w:val="00DF5E1F"/>
    <w:rsid w:val="00E0568D"/>
    <w:rsid w:val="00E07098"/>
    <w:rsid w:val="00E07563"/>
    <w:rsid w:val="00E1187A"/>
    <w:rsid w:val="00E11E21"/>
    <w:rsid w:val="00E129C7"/>
    <w:rsid w:val="00E15366"/>
    <w:rsid w:val="00E16008"/>
    <w:rsid w:val="00E2408D"/>
    <w:rsid w:val="00E24E96"/>
    <w:rsid w:val="00E25E57"/>
    <w:rsid w:val="00E2685F"/>
    <w:rsid w:val="00E268CE"/>
    <w:rsid w:val="00E34AF3"/>
    <w:rsid w:val="00E36030"/>
    <w:rsid w:val="00E37260"/>
    <w:rsid w:val="00E43BE7"/>
    <w:rsid w:val="00E43F8B"/>
    <w:rsid w:val="00E44557"/>
    <w:rsid w:val="00E461D3"/>
    <w:rsid w:val="00E47931"/>
    <w:rsid w:val="00E526B4"/>
    <w:rsid w:val="00E52C6C"/>
    <w:rsid w:val="00E532CF"/>
    <w:rsid w:val="00E54391"/>
    <w:rsid w:val="00E5493E"/>
    <w:rsid w:val="00E6046A"/>
    <w:rsid w:val="00E66158"/>
    <w:rsid w:val="00E72B3B"/>
    <w:rsid w:val="00E72ECA"/>
    <w:rsid w:val="00E77E9B"/>
    <w:rsid w:val="00E80776"/>
    <w:rsid w:val="00E82F48"/>
    <w:rsid w:val="00E8309E"/>
    <w:rsid w:val="00E834B1"/>
    <w:rsid w:val="00E8392C"/>
    <w:rsid w:val="00E86191"/>
    <w:rsid w:val="00E86E6C"/>
    <w:rsid w:val="00E87A27"/>
    <w:rsid w:val="00E92ACB"/>
    <w:rsid w:val="00E93CC0"/>
    <w:rsid w:val="00EA0087"/>
    <w:rsid w:val="00EA064D"/>
    <w:rsid w:val="00EA2AEA"/>
    <w:rsid w:val="00EA2C87"/>
    <w:rsid w:val="00EA6B09"/>
    <w:rsid w:val="00EA76F4"/>
    <w:rsid w:val="00EB014E"/>
    <w:rsid w:val="00EB0F9F"/>
    <w:rsid w:val="00EB1F6C"/>
    <w:rsid w:val="00EB23A6"/>
    <w:rsid w:val="00EB3356"/>
    <w:rsid w:val="00EB4B4A"/>
    <w:rsid w:val="00EC1091"/>
    <w:rsid w:val="00EC1D78"/>
    <w:rsid w:val="00EC2F50"/>
    <w:rsid w:val="00EC367F"/>
    <w:rsid w:val="00EC4A69"/>
    <w:rsid w:val="00EC52BE"/>
    <w:rsid w:val="00ED0752"/>
    <w:rsid w:val="00ED0881"/>
    <w:rsid w:val="00ED2689"/>
    <w:rsid w:val="00ED51FC"/>
    <w:rsid w:val="00ED55FE"/>
    <w:rsid w:val="00ED7CDE"/>
    <w:rsid w:val="00EE181A"/>
    <w:rsid w:val="00EE2F18"/>
    <w:rsid w:val="00EE38E8"/>
    <w:rsid w:val="00EE3FF5"/>
    <w:rsid w:val="00EE5DA2"/>
    <w:rsid w:val="00EF2BEA"/>
    <w:rsid w:val="00EF6AF6"/>
    <w:rsid w:val="00F03F96"/>
    <w:rsid w:val="00F064AB"/>
    <w:rsid w:val="00F075E8"/>
    <w:rsid w:val="00F124D9"/>
    <w:rsid w:val="00F21648"/>
    <w:rsid w:val="00F21CE8"/>
    <w:rsid w:val="00F252AF"/>
    <w:rsid w:val="00F254CD"/>
    <w:rsid w:val="00F30DCF"/>
    <w:rsid w:val="00F32C69"/>
    <w:rsid w:val="00F34777"/>
    <w:rsid w:val="00F34D5E"/>
    <w:rsid w:val="00F40893"/>
    <w:rsid w:val="00F41518"/>
    <w:rsid w:val="00F42C75"/>
    <w:rsid w:val="00F46FB0"/>
    <w:rsid w:val="00F47867"/>
    <w:rsid w:val="00F51701"/>
    <w:rsid w:val="00F51EF2"/>
    <w:rsid w:val="00F521F2"/>
    <w:rsid w:val="00F524EA"/>
    <w:rsid w:val="00F5297D"/>
    <w:rsid w:val="00F55A28"/>
    <w:rsid w:val="00F56C53"/>
    <w:rsid w:val="00F57861"/>
    <w:rsid w:val="00F63D87"/>
    <w:rsid w:val="00F654FE"/>
    <w:rsid w:val="00F67985"/>
    <w:rsid w:val="00F706AC"/>
    <w:rsid w:val="00F7215F"/>
    <w:rsid w:val="00F7270F"/>
    <w:rsid w:val="00F7589F"/>
    <w:rsid w:val="00F7597D"/>
    <w:rsid w:val="00F76A40"/>
    <w:rsid w:val="00F77899"/>
    <w:rsid w:val="00F77BA8"/>
    <w:rsid w:val="00F80796"/>
    <w:rsid w:val="00F807B2"/>
    <w:rsid w:val="00F8618F"/>
    <w:rsid w:val="00F876A2"/>
    <w:rsid w:val="00F91BF3"/>
    <w:rsid w:val="00F93B93"/>
    <w:rsid w:val="00F95666"/>
    <w:rsid w:val="00F978C1"/>
    <w:rsid w:val="00FA08AE"/>
    <w:rsid w:val="00FA53D0"/>
    <w:rsid w:val="00FA5944"/>
    <w:rsid w:val="00FA6861"/>
    <w:rsid w:val="00FA7E11"/>
    <w:rsid w:val="00FB0442"/>
    <w:rsid w:val="00FB24D7"/>
    <w:rsid w:val="00FB3BF1"/>
    <w:rsid w:val="00FC06BF"/>
    <w:rsid w:val="00FC0B19"/>
    <w:rsid w:val="00FC2835"/>
    <w:rsid w:val="00FC4C79"/>
    <w:rsid w:val="00FC6ADB"/>
    <w:rsid w:val="00FD0FDA"/>
    <w:rsid w:val="00FD24DD"/>
    <w:rsid w:val="00FD3999"/>
    <w:rsid w:val="00FD3B23"/>
    <w:rsid w:val="00FD46E9"/>
    <w:rsid w:val="00FD52B7"/>
    <w:rsid w:val="00FE05EB"/>
    <w:rsid w:val="00FE13D9"/>
    <w:rsid w:val="00FE1DE4"/>
    <w:rsid w:val="00FE478F"/>
    <w:rsid w:val="00FE6BC2"/>
    <w:rsid w:val="00FF0475"/>
    <w:rsid w:val="00FF05A7"/>
    <w:rsid w:val="00FF05FC"/>
    <w:rsid w:val="00FF5019"/>
    <w:rsid w:val="00FF572D"/>
    <w:rsid w:val="00FF67AA"/>
    <w:rsid w:val="04AE7B94"/>
    <w:rsid w:val="4CD75959"/>
    <w:rsid w:val="5B783001"/>
    <w:rsid w:val="6701176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semiHidden="0" w:name="Normal Indent"/>
    <w:lsdException w:uiPriority="99" w:name="footnote text"/>
    <w:lsdException w:uiPriority="99" w:semiHidden="0"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nhideWhenUsed="0" w:uiPriority="0" w:semiHidden="0"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theme="minorBidi"/>
      <w:kern w:val="2"/>
      <w:sz w:val="21"/>
      <w:szCs w:val="22"/>
      <w:lang w:val="en-US" w:eastAsia="zh-CN" w:bidi="ar-SA"/>
    </w:rPr>
  </w:style>
  <w:style w:type="paragraph" w:styleId="2">
    <w:name w:val="heading 1"/>
    <w:next w:val="3"/>
    <w:link w:val="64"/>
    <w:qFormat/>
    <w:uiPriority w:val="99"/>
    <w:pPr>
      <w:keepNext/>
      <w:keepLines/>
      <w:numPr>
        <w:ilvl w:val="0"/>
        <w:numId w:val="1"/>
      </w:numPr>
      <w:spacing w:before="480" w:line="288" w:lineRule="auto"/>
      <w:ind w:left="1247" w:hanging="1247"/>
      <w:jc w:val="both"/>
      <w:outlineLvl w:val="0"/>
    </w:pPr>
    <w:rPr>
      <w:rFonts w:ascii="Arial" w:hAnsi="Arial" w:eastAsia="宋体" w:cstheme="minorBidi"/>
      <w:b/>
      <w:bCs/>
      <w:kern w:val="44"/>
      <w:sz w:val="36"/>
      <w:szCs w:val="44"/>
      <w:lang w:val="en-US" w:eastAsia="zh-CN" w:bidi="ar-SA"/>
    </w:rPr>
  </w:style>
  <w:style w:type="paragraph" w:styleId="4">
    <w:name w:val="heading 2"/>
    <w:next w:val="3"/>
    <w:link w:val="58"/>
    <w:qFormat/>
    <w:uiPriority w:val="99"/>
    <w:pPr>
      <w:keepNext/>
      <w:keepLines/>
      <w:numPr>
        <w:ilvl w:val="1"/>
        <w:numId w:val="1"/>
      </w:numPr>
      <w:spacing w:before="480" w:line="288" w:lineRule="auto"/>
      <w:ind w:left="1247" w:hanging="1247"/>
      <w:jc w:val="both"/>
      <w:outlineLvl w:val="1"/>
    </w:pPr>
    <w:rPr>
      <w:rFonts w:ascii="Arial" w:hAnsi="Arial" w:eastAsia="宋体" w:cstheme="minorBidi"/>
      <w:b/>
      <w:bCs/>
      <w:kern w:val="44"/>
      <w:sz w:val="28"/>
      <w:szCs w:val="44"/>
      <w:lang w:val="en-US" w:eastAsia="zh-CN" w:bidi="ar-SA"/>
    </w:rPr>
  </w:style>
  <w:style w:type="paragraph" w:styleId="5">
    <w:name w:val="heading 3"/>
    <w:next w:val="3"/>
    <w:link w:val="57"/>
    <w:qFormat/>
    <w:uiPriority w:val="0"/>
    <w:pPr>
      <w:keepNext/>
      <w:keepLines/>
      <w:numPr>
        <w:ilvl w:val="2"/>
        <w:numId w:val="1"/>
      </w:numPr>
      <w:spacing w:before="480" w:line="288" w:lineRule="auto"/>
      <w:ind w:left="1247" w:hanging="1247"/>
      <w:jc w:val="both"/>
      <w:outlineLvl w:val="2"/>
    </w:pPr>
    <w:rPr>
      <w:rFonts w:ascii="Arial" w:hAnsi="Arial" w:eastAsia="宋体" w:cstheme="minorBidi"/>
      <w:b/>
      <w:bCs/>
      <w:kern w:val="44"/>
      <w:sz w:val="24"/>
      <w:szCs w:val="44"/>
      <w:lang w:val="en-US" w:eastAsia="zh-CN" w:bidi="ar-SA"/>
    </w:rPr>
  </w:style>
  <w:style w:type="paragraph" w:styleId="6">
    <w:name w:val="heading 4"/>
    <w:next w:val="3"/>
    <w:link w:val="68"/>
    <w:qFormat/>
    <w:uiPriority w:val="0"/>
    <w:pPr>
      <w:keepNext/>
      <w:keepLines/>
      <w:numPr>
        <w:ilvl w:val="3"/>
        <w:numId w:val="1"/>
      </w:numPr>
      <w:spacing w:before="480" w:line="288" w:lineRule="auto"/>
      <w:ind w:left="1247" w:hanging="1247"/>
      <w:jc w:val="both"/>
      <w:outlineLvl w:val="3"/>
    </w:pPr>
    <w:rPr>
      <w:rFonts w:ascii="Arial" w:hAnsi="Arial" w:eastAsia="宋体" w:cstheme="minorBidi"/>
      <w:b/>
      <w:bCs/>
      <w:kern w:val="44"/>
      <w:sz w:val="21"/>
      <w:szCs w:val="44"/>
      <w:lang w:val="en-US" w:eastAsia="zh-CN" w:bidi="ar-SA"/>
    </w:rPr>
  </w:style>
  <w:style w:type="paragraph" w:styleId="7">
    <w:name w:val="heading 5"/>
    <w:next w:val="3"/>
    <w:link w:val="69"/>
    <w:qFormat/>
    <w:uiPriority w:val="0"/>
    <w:pPr>
      <w:keepNext/>
      <w:keepLines/>
      <w:numPr>
        <w:ilvl w:val="4"/>
        <w:numId w:val="1"/>
      </w:numPr>
      <w:spacing w:before="480" w:line="288" w:lineRule="auto"/>
      <w:ind w:left="1247" w:hanging="1247"/>
      <w:jc w:val="both"/>
      <w:outlineLvl w:val="4"/>
    </w:pPr>
    <w:rPr>
      <w:rFonts w:ascii="Arial" w:hAnsi="Arial" w:eastAsia="宋体" w:cstheme="minorBidi"/>
      <w:b/>
      <w:bCs/>
      <w:kern w:val="44"/>
      <w:sz w:val="18"/>
      <w:szCs w:val="44"/>
      <w:lang w:val="en-US" w:eastAsia="zh-CN" w:bidi="ar-SA"/>
    </w:rPr>
  </w:style>
  <w:style w:type="paragraph" w:styleId="8">
    <w:name w:val="heading 6"/>
    <w:basedOn w:val="1"/>
    <w:next w:val="9"/>
    <w:link w:val="92"/>
    <w:qFormat/>
    <w:uiPriority w:val="0"/>
    <w:pPr>
      <w:tabs>
        <w:tab w:val="left" w:pos="1152"/>
      </w:tabs>
      <w:spacing w:before="240" w:after="64" w:line="360" w:lineRule="auto"/>
      <w:ind w:left="1152" w:hanging="1152"/>
      <w:outlineLvl w:val="5"/>
    </w:pPr>
    <w:rPr>
      <w:rFonts w:cs="Times New Roman"/>
      <w:spacing w:val="8"/>
      <w:sz w:val="24"/>
      <w:szCs w:val="20"/>
    </w:rPr>
  </w:style>
  <w:style w:type="paragraph" w:styleId="10">
    <w:name w:val="heading 7"/>
    <w:basedOn w:val="1"/>
    <w:next w:val="9"/>
    <w:link w:val="93"/>
    <w:qFormat/>
    <w:uiPriority w:val="0"/>
    <w:pPr>
      <w:tabs>
        <w:tab w:val="left" w:pos="1151"/>
        <w:tab w:val="left" w:pos="1296"/>
      </w:tabs>
      <w:spacing w:before="240" w:after="64" w:line="360" w:lineRule="auto"/>
      <w:ind w:left="1296" w:hanging="1296"/>
      <w:outlineLvl w:val="6"/>
    </w:pPr>
    <w:rPr>
      <w:rFonts w:cs="Times New Roman"/>
      <w:spacing w:val="8"/>
      <w:sz w:val="24"/>
      <w:szCs w:val="20"/>
    </w:rPr>
  </w:style>
  <w:style w:type="paragraph" w:styleId="11">
    <w:name w:val="heading 8"/>
    <w:basedOn w:val="1"/>
    <w:next w:val="9"/>
    <w:link w:val="94"/>
    <w:qFormat/>
    <w:uiPriority w:val="0"/>
    <w:pPr>
      <w:keepNext/>
      <w:keepLines/>
      <w:tabs>
        <w:tab w:val="left" w:pos="1440"/>
      </w:tabs>
      <w:spacing w:before="240" w:after="64" w:line="320" w:lineRule="auto"/>
      <w:ind w:left="1440" w:hanging="1440"/>
      <w:outlineLvl w:val="7"/>
    </w:pPr>
    <w:rPr>
      <w:rFonts w:eastAsia="黑体" w:cs="Times New Roman"/>
      <w:spacing w:val="8"/>
      <w:sz w:val="24"/>
      <w:szCs w:val="20"/>
    </w:rPr>
  </w:style>
  <w:style w:type="paragraph" w:styleId="12">
    <w:name w:val="heading 9"/>
    <w:basedOn w:val="1"/>
    <w:next w:val="9"/>
    <w:link w:val="95"/>
    <w:qFormat/>
    <w:uiPriority w:val="0"/>
    <w:pPr>
      <w:keepNext/>
      <w:keepLines/>
      <w:tabs>
        <w:tab w:val="left" w:pos="1584"/>
      </w:tabs>
      <w:spacing w:before="240" w:after="64" w:line="320" w:lineRule="auto"/>
      <w:ind w:left="1584" w:hanging="1584"/>
      <w:outlineLvl w:val="8"/>
    </w:pPr>
    <w:rPr>
      <w:rFonts w:eastAsia="黑体" w:cs="Times New Roman"/>
      <w:spacing w:val="8"/>
      <w:sz w:val="24"/>
      <w:szCs w:val="20"/>
    </w:rPr>
  </w:style>
  <w:style w:type="character" w:default="1" w:styleId="29">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customStyle="1" w:styleId="3">
    <w:name w:val="DocParagraph"/>
    <w:basedOn w:val="1"/>
    <w:qFormat/>
    <w:uiPriority w:val="1"/>
    <w:pPr>
      <w:spacing w:before="120" w:line="288" w:lineRule="auto"/>
      <w:ind w:left="1247"/>
    </w:pPr>
    <w:rPr>
      <w:kern w:val="44"/>
      <w:szCs w:val="44"/>
    </w:rPr>
  </w:style>
  <w:style w:type="paragraph" w:styleId="9">
    <w:name w:val="Normal Indent"/>
    <w:basedOn w:val="1"/>
    <w:link w:val="108"/>
    <w:unhideWhenUsed/>
    <w:uiPriority w:val="0"/>
    <w:pPr>
      <w:ind w:firstLine="420" w:firstLineChars="200"/>
    </w:pPr>
  </w:style>
  <w:style w:type="paragraph" w:styleId="13">
    <w:name w:val="annotation subject"/>
    <w:basedOn w:val="14"/>
    <w:next w:val="14"/>
    <w:link w:val="63"/>
    <w:unhideWhenUsed/>
    <w:uiPriority w:val="99"/>
    <w:rPr>
      <w:b/>
      <w:bCs/>
    </w:rPr>
  </w:style>
  <w:style w:type="paragraph" w:styleId="14">
    <w:name w:val="annotation text"/>
    <w:basedOn w:val="1"/>
    <w:link w:val="62"/>
    <w:unhideWhenUsed/>
    <w:uiPriority w:val="99"/>
    <w:pPr>
      <w:jc w:val="left"/>
    </w:pPr>
  </w:style>
  <w:style w:type="paragraph" w:styleId="15">
    <w:name w:val="Body Text First Indent"/>
    <w:basedOn w:val="16"/>
    <w:link w:val="106"/>
    <w:unhideWhenUsed/>
    <w:uiPriority w:val="99"/>
    <w:pPr>
      <w:ind w:firstLine="420" w:firstLineChars="100"/>
    </w:pPr>
    <w:rPr>
      <w:rFonts w:ascii="Arial" w:hAnsi="Arial" w:cstheme="minorBidi"/>
      <w:szCs w:val="22"/>
    </w:rPr>
  </w:style>
  <w:style w:type="paragraph" w:styleId="16">
    <w:name w:val="Body Text"/>
    <w:basedOn w:val="1"/>
    <w:link w:val="102"/>
    <w:qFormat/>
    <w:uiPriority w:val="0"/>
    <w:pPr>
      <w:spacing w:after="120"/>
    </w:pPr>
    <w:rPr>
      <w:rFonts w:ascii="Times New Roman" w:hAnsi="Times New Roman" w:cs="Times New Roman"/>
      <w:szCs w:val="20"/>
    </w:rPr>
  </w:style>
  <w:style w:type="paragraph" w:styleId="17">
    <w:name w:val="macro"/>
    <w:link w:val="103"/>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0"/>
      <w:sz w:val="24"/>
      <w:szCs w:val="24"/>
      <w:lang w:val="en-US" w:eastAsia="en-US" w:bidi="he-IL"/>
    </w:rPr>
  </w:style>
  <w:style w:type="paragraph" w:styleId="18">
    <w:name w:val="List Number"/>
    <w:basedOn w:val="1"/>
    <w:unhideWhenUsed/>
    <w:uiPriority w:val="99"/>
    <w:pPr>
      <w:numPr>
        <w:ilvl w:val="0"/>
        <w:numId w:val="2"/>
      </w:numPr>
      <w:contextualSpacing/>
    </w:pPr>
  </w:style>
  <w:style w:type="paragraph" w:styleId="19">
    <w:name w:val="caption"/>
    <w:basedOn w:val="1"/>
    <w:next w:val="1"/>
    <w:unhideWhenUsed/>
    <w:qFormat/>
    <w:uiPriority w:val="35"/>
    <w:rPr>
      <w:rFonts w:eastAsia="黑体" w:asciiTheme="majorHAnsi" w:hAnsiTheme="majorHAnsi" w:cstheme="majorBidi"/>
      <w:sz w:val="20"/>
      <w:szCs w:val="20"/>
    </w:rPr>
  </w:style>
  <w:style w:type="paragraph" w:styleId="20">
    <w:name w:val="Document Map"/>
    <w:basedOn w:val="1"/>
    <w:link w:val="61"/>
    <w:unhideWhenUsed/>
    <w:qFormat/>
    <w:uiPriority w:val="99"/>
    <w:rPr>
      <w:rFonts w:ascii="宋体"/>
      <w:sz w:val="18"/>
      <w:szCs w:val="18"/>
    </w:rPr>
  </w:style>
  <w:style w:type="paragraph" w:styleId="21">
    <w:name w:val="toc 3"/>
    <w:basedOn w:val="22"/>
    <w:next w:val="1"/>
    <w:unhideWhenUsed/>
    <w:qFormat/>
    <w:uiPriority w:val="39"/>
    <w:pPr>
      <w:tabs>
        <w:tab w:val="left" w:pos="420"/>
        <w:tab w:val="left" w:pos="567"/>
        <w:tab w:val="left" w:pos="1134"/>
        <w:tab w:val="left" w:pos="1777"/>
        <w:tab w:val="right" w:leader="dot" w:pos="8789"/>
        <w:tab w:val="right" w:leader="dot" w:pos="9062"/>
      </w:tabs>
      <w:ind w:left="1701" w:right="34" w:hanging="567"/>
    </w:pPr>
  </w:style>
  <w:style w:type="paragraph" w:styleId="22">
    <w:name w:val="toc 2"/>
    <w:basedOn w:val="23"/>
    <w:next w:val="1"/>
    <w:unhideWhenUsed/>
    <w:qFormat/>
    <w:uiPriority w:val="39"/>
    <w:pPr>
      <w:tabs>
        <w:tab w:val="left" w:pos="420"/>
        <w:tab w:val="left" w:pos="567"/>
        <w:tab w:val="left" w:pos="1134"/>
        <w:tab w:val="right" w:leader="dot" w:pos="8789"/>
        <w:tab w:val="right" w:leader="dot" w:pos="9062"/>
      </w:tabs>
      <w:spacing w:before="120"/>
      <w:ind w:left="1276" w:right="907" w:hanging="709"/>
    </w:pPr>
    <w:rPr>
      <w:b w:val="0"/>
    </w:rPr>
  </w:style>
  <w:style w:type="paragraph" w:styleId="23">
    <w:name w:val="toc 1"/>
    <w:basedOn w:val="1"/>
    <w:next w:val="22"/>
    <w:unhideWhenUsed/>
    <w:qFormat/>
    <w:uiPriority w:val="39"/>
    <w:pPr>
      <w:keepNext/>
      <w:widowControl/>
      <w:tabs>
        <w:tab w:val="left" w:pos="420"/>
        <w:tab w:val="left" w:pos="567"/>
        <w:tab w:val="right" w:leader="dot" w:pos="8789"/>
        <w:tab w:val="right" w:leader="dot" w:pos="9062"/>
      </w:tabs>
      <w:spacing w:before="360"/>
      <w:ind w:left="567" w:right="34" w:hanging="425"/>
      <w:jc w:val="left"/>
    </w:pPr>
    <w:rPr>
      <w:b/>
      <w:kern w:val="0"/>
    </w:rPr>
  </w:style>
  <w:style w:type="paragraph" w:styleId="24">
    <w:name w:val="Balloon Text"/>
    <w:basedOn w:val="1"/>
    <w:link w:val="40"/>
    <w:unhideWhenUsed/>
    <w:qFormat/>
    <w:uiPriority w:val="99"/>
    <w:rPr>
      <w:sz w:val="18"/>
      <w:szCs w:val="18"/>
    </w:rPr>
  </w:style>
  <w:style w:type="paragraph" w:styleId="25">
    <w:name w:val="footer"/>
    <w:basedOn w:val="1"/>
    <w:link w:val="36"/>
    <w:unhideWhenUsed/>
    <w:qFormat/>
    <w:uiPriority w:val="99"/>
    <w:pPr>
      <w:tabs>
        <w:tab w:val="center" w:pos="4153"/>
        <w:tab w:val="right" w:pos="8306"/>
      </w:tabs>
      <w:snapToGrid w:val="0"/>
      <w:jc w:val="left"/>
    </w:pPr>
    <w:rPr>
      <w:sz w:val="18"/>
      <w:szCs w:val="18"/>
    </w:rPr>
  </w:style>
  <w:style w:type="paragraph" w:styleId="26">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27">
    <w:name w:val="List Number 5"/>
    <w:basedOn w:val="18"/>
    <w:uiPriority w:val="0"/>
    <w:pPr>
      <w:numPr>
        <w:ilvl w:val="0"/>
        <w:numId w:val="3"/>
      </w:numPr>
      <w:tabs>
        <w:tab w:val="clear" w:pos="1155"/>
      </w:tabs>
      <w:ind w:left="2160" w:right="720" w:hanging="360"/>
      <w:contextualSpacing w:val="0"/>
    </w:pPr>
    <w:rPr>
      <w:rFonts w:ascii="宋体" w:hAnsi="宋体" w:cs="Times New Roman"/>
      <w:bCs/>
      <w:szCs w:val="20"/>
    </w:rPr>
  </w:style>
  <w:style w:type="paragraph" w:styleId="28">
    <w:name w:val="table of figures"/>
    <w:basedOn w:val="1"/>
    <w:next w:val="1"/>
    <w:unhideWhenUsed/>
    <w:qFormat/>
    <w:uiPriority w:val="99"/>
    <w:pPr>
      <w:spacing w:before="120"/>
      <w:jc w:val="left"/>
    </w:pPr>
    <w:rPr>
      <w:kern w:val="0"/>
    </w:rPr>
  </w:style>
  <w:style w:type="character" w:styleId="30">
    <w:name w:val="Hyperlink"/>
    <w:basedOn w:val="29"/>
    <w:unhideWhenUsed/>
    <w:qFormat/>
    <w:uiPriority w:val="99"/>
    <w:rPr>
      <w:color w:val="0000FF" w:themeColor="hyperlink"/>
      <w:u w:val="single"/>
    </w:rPr>
  </w:style>
  <w:style w:type="character" w:styleId="31">
    <w:name w:val="annotation reference"/>
    <w:basedOn w:val="29"/>
    <w:unhideWhenUsed/>
    <w:uiPriority w:val="0"/>
    <w:rPr>
      <w:sz w:val="21"/>
      <w:szCs w:val="21"/>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4">
    <w:name w:val="Light Grid Accent 6"/>
    <w:basedOn w:val="32"/>
    <w:uiPriority w:val="62"/>
    <w:rPr>
      <w:rFonts w:ascii="Times New Roman" w:hAnsi="Times New Roman" w:cs="Times New Roman"/>
      <w:kern w:val="0"/>
      <w:sz w:val="20"/>
      <w:szCs w:val="20"/>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character" w:customStyle="1" w:styleId="35">
    <w:name w:val="页眉 Char"/>
    <w:basedOn w:val="29"/>
    <w:link w:val="26"/>
    <w:uiPriority w:val="99"/>
    <w:rPr>
      <w:sz w:val="18"/>
      <w:szCs w:val="18"/>
    </w:rPr>
  </w:style>
  <w:style w:type="character" w:customStyle="1" w:styleId="36">
    <w:name w:val="页脚 Char"/>
    <w:basedOn w:val="29"/>
    <w:link w:val="25"/>
    <w:qFormat/>
    <w:uiPriority w:val="99"/>
    <w:rPr>
      <w:sz w:val="18"/>
      <w:szCs w:val="18"/>
    </w:rPr>
  </w:style>
  <w:style w:type="paragraph" w:customStyle="1" w:styleId="37">
    <w:name w:val="NotSortedNumbering1"/>
    <w:basedOn w:val="1"/>
    <w:qFormat/>
    <w:uiPriority w:val="1"/>
    <w:pPr>
      <w:spacing w:before="120" w:line="288" w:lineRule="auto"/>
      <w:ind w:left="1701" w:hanging="453"/>
    </w:pPr>
    <w:rPr>
      <w:kern w:val="44"/>
      <w:szCs w:val="44"/>
    </w:rPr>
  </w:style>
  <w:style w:type="paragraph" w:customStyle="1" w:styleId="38">
    <w:name w:val="PictureNote"/>
    <w:basedOn w:val="1"/>
    <w:next w:val="39"/>
    <w:qFormat/>
    <w:uiPriority w:val="1"/>
    <w:pPr>
      <w:spacing w:before="480" w:after="120"/>
      <w:ind w:left="1587" w:hanging="340"/>
      <w:jc w:val="left"/>
    </w:pPr>
    <w:rPr>
      <w:kern w:val="44"/>
      <w:sz w:val="18"/>
      <w:szCs w:val="44"/>
    </w:rPr>
  </w:style>
  <w:style w:type="paragraph" w:customStyle="1" w:styleId="39">
    <w:name w:val="Picture"/>
    <w:basedOn w:val="1"/>
    <w:next w:val="3"/>
    <w:qFormat/>
    <w:uiPriority w:val="1"/>
    <w:pPr>
      <w:spacing w:before="120" w:line="288" w:lineRule="auto"/>
      <w:ind w:left="1247"/>
      <w:jc w:val="left"/>
    </w:pPr>
    <w:rPr>
      <w:kern w:val="44"/>
      <w:szCs w:val="44"/>
    </w:rPr>
  </w:style>
  <w:style w:type="character" w:customStyle="1" w:styleId="40">
    <w:name w:val="批注框文本 Char"/>
    <w:basedOn w:val="29"/>
    <w:link w:val="24"/>
    <w:semiHidden/>
    <w:qFormat/>
    <w:uiPriority w:val="99"/>
    <w:rPr>
      <w:sz w:val="18"/>
      <w:szCs w:val="18"/>
    </w:rPr>
  </w:style>
  <w:style w:type="table" w:customStyle="1" w:styleId="41">
    <w:name w:val="TableBorder"/>
    <w:qFormat/>
    <w:uiPriority w:val="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2">
    <w:name w:val="TableHeader"/>
    <w:qFormat/>
    <w:uiPriority w:val="1"/>
    <w:pPr>
      <w:spacing w:before="40" w:after="40"/>
      <w:jc w:val="center"/>
    </w:pPr>
    <w:rPr>
      <w:rFonts w:ascii="Arial" w:hAnsi="Arial" w:eastAsia="宋体" w:cstheme="minorBidi"/>
      <w:b/>
      <w:bCs/>
      <w:kern w:val="44"/>
      <w:sz w:val="18"/>
      <w:szCs w:val="44"/>
      <w:lang w:val="en-US" w:eastAsia="zh-CN" w:bidi="ar-SA"/>
    </w:rPr>
  </w:style>
  <w:style w:type="paragraph" w:customStyle="1" w:styleId="43">
    <w:name w:val="TableContent"/>
    <w:qFormat/>
    <w:uiPriority w:val="1"/>
    <w:pPr>
      <w:spacing w:before="40" w:after="40"/>
      <w:jc w:val="both"/>
    </w:pPr>
    <w:rPr>
      <w:rFonts w:ascii="Arial" w:hAnsi="Arial" w:eastAsia="宋体" w:cstheme="minorBidi"/>
      <w:kern w:val="44"/>
      <w:sz w:val="18"/>
      <w:szCs w:val="44"/>
      <w:lang w:val="en-US" w:eastAsia="zh-CN" w:bidi="ar-SA"/>
    </w:rPr>
  </w:style>
  <w:style w:type="paragraph" w:customStyle="1" w:styleId="44">
    <w:name w:val="NotSortedNumbering2"/>
    <w:basedOn w:val="1"/>
    <w:qFormat/>
    <w:uiPriority w:val="1"/>
    <w:pPr>
      <w:spacing w:before="120" w:line="288" w:lineRule="auto"/>
      <w:ind w:left="2324" w:hanging="623"/>
    </w:pPr>
    <w:rPr>
      <w:kern w:val="44"/>
      <w:szCs w:val="44"/>
    </w:rPr>
  </w:style>
  <w:style w:type="paragraph" w:customStyle="1" w:styleId="45">
    <w:name w:val="NotSortedNumbering3"/>
    <w:basedOn w:val="1"/>
    <w:qFormat/>
    <w:uiPriority w:val="1"/>
    <w:pPr>
      <w:spacing w:before="120" w:line="288" w:lineRule="auto"/>
      <w:ind w:left="2778" w:hanging="453"/>
    </w:pPr>
    <w:rPr>
      <w:kern w:val="44"/>
      <w:szCs w:val="44"/>
    </w:rPr>
  </w:style>
  <w:style w:type="paragraph" w:customStyle="1" w:styleId="46">
    <w:name w:val="NotSortedNumbering4"/>
    <w:basedOn w:val="1"/>
    <w:qFormat/>
    <w:uiPriority w:val="1"/>
    <w:pPr>
      <w:spacing w:before="120" w:line="288" w:lineRule="auto"/>
      <w:ind w:left="3231" w:hanging="453"/>
    </w:pPr>
    <w:rPr>
      <w:kern w:val="44"/>
      <w:szCs w:val="44"/>
    </w:rPr>
  </w:style>
  <w:style w:type="paragraph" w:customStyle="1" w:styleId="47">
    <w:name w:val="NotSortedNumbering5"/>
    <w:basedOn w:val="1"/>
    <w:qFormat/>
    <w:uiPriority w:val="1"/>
    <w:pPr>
      <w:spacing w:before="120" w:line="288" w:lineRule="auto"/>
      <w:ind w:left="3685" w:hanging="453"/>
    </w:pPr>
    <w:rPr>
      <w:kern w:val="44"/>
      <w:szCs w:val="44"/>
    </w:rPr>
  </w:style>
  <w:style w:type="paragraph" w:customStyle="1" w:styleId="48">
    <w:name w:val="TableNote"/>
    <w:next w:val="3"/>
    <w:qFormat/>
    <w:uiPriority w:val="1"/>
    <w:pPr>
      <w:spacing w:before="480" w:after="120"/>
      <w:ind w:left="1587" w:hanging="340"/>
    </w:pPr>
    <w:rPr>
      <w:rFonts w:ascii="Arial" w:hAnsi="Arial" w:eastAsia="宋体" w:cstheme="minorBidi"/>
      <w:kern w:val="44"/>
      <w:sz w:val="18"/>
      <w:szCs w:val="44"/>
      <w:lang w:val="en-US" w:eastAsia="zh-CN" w:bidi="ar-SA"/>
    </w:rPr>
  </w:style>
  <w:style w:type="paragraph" w:customStyle="1" w:styleId="49">
    <w:name w:val="SortedNumbering1"/>
    <w:basedOn w:val="1"/>
    <w:qFormat/>
    <w:uiPriority w:val="1"/>
    <w:pPr>
      <w:spacing w:before="120" w:line="288" w:lineRule="auto"/>
      <w:ind w:left="1701" w:hanging="453"/>
    </w:pPr>
    <w:rPr>
      <w:kern w:val="44"/>
      <w:szCs w:val="44"/>
    </w:rPr>
  </w:style>
  <w:style w:type="paragraph" w:customStyle="1" w:styleId="50">
    <w:name w:val="SortedNumbering2"/>
    <w:basedOn w:val="1"/>
    <w:qFormat/>
    <w:uiPriority w:val="1"/>
    <w:pPr>
      <w:spacing w:before="120" w:line="288" w:lineRule="auto"/>
      <w:ind w:left="2268" w:hanging="680"/>
    </w:pPr>
    <w:rPr>
      <w:kern w:val="44"/>
      <w:szCs w:val="44"/>
    </w:rPr>
  </w:style>
  <w:style w:type="paragraph" w:customStyle="1" w:styleId="51">
    <w:name w:val="SortedNumbering3"/>
    <w:basedOn w:val="1"/>
    <w:qFormat/>
    <w:uiPriority w:val="1"/>
    <w:pPr>
      <w:spacing w:before="120" w:line="288" w:lineRule="auto"/>
      <w:ind w:left="2778" w:hanging="453"/>
    </w:pPr>
    <w:rPr>
      <w:kern w:val="44"/>
      <w:szCs w:val="44"/>
    </w:rPr>
  </w:style>
  <w:style w:type="paragraph" w:customStyle="1" w:styleId="52">
    <w:name w:val="SortedNumbering4"/>
    <w:basedOn w:val="1"/>
    <w:qFormat/>
    <w:uiPriority w:val="1"/>
    <w:pPr>
      <w:spacing w:before="120" w:line="288" w:lineRule="auto"/>
      <w:ind w:left="3231" w:hanging="453"/>
    </w:pPr>
    <w:rPr>
      <w:kern w:val="44"/>
      <w:szCs w:val="44"/>
    </w:rPr>
  </w:style>
  <w:style w:type="paragraph" w:customStyle="1" w:styleId="53">
    <w:name w:val="SortedNumbering5"/>
    <w:basedOn w:val="1"/>
    <w:qFormat/>
    <w:uiPriority w:val="1"/>
    <w:pPr>
      <w:spacing w:before="120" w:line="288" w:lineRule="auto"/>
      <w:ind w:left="3685" w:hanging="453"/>
    </w:pPr>
    <w:rPr>
      <w:kern w:val="44"/>
      <w:szCs w:val="44"/>
    </w:rPr>
  </w:style>
  <w:style w:type="paragraph" w:customStyle="1" w:styleId="54">
    <w:name w:val="TOC Heading"/>
    <w:basedOn w:val="1"/>
    <w:unhideWhenUsed/>
    <w:qFormat/>
    <w:uiPriority w:val="39"/>
    <w:pPr>
      <w:keepNext/>
      <w:widowControl/>
      <w:spacing w:before="840" w:after="240"/>
      <w:jc w:val="left"/>
    </w:pPr>
    <w:rPr>
      <w:rFonts w:cstheme="majorBidi"/>
      <w:b/>
      <w:spacing w:val="10"/>
      <w:kern w:val="20"/>
      <w:sz w:val="40"/>
      <w:szCs w:val="28"/>
    </w:rPr>
  </w:style>
  <w:style w:type="paragraph" w:customStyle="1" w:styleId="55">
    <w:name w:val="List Paragraph"/>
    <w:basedOn w:val="1"/>
    <w:link w:val="91"/>
    <w:qFormat/>
    <w:uiPriority w:val="34"/>
    <w:pPr>
      <w:ind w:firstLine="420" w:firstLineChars="200"/>
    </w:pPr>
  </w:style>
  <w:style w:type="character" w:customStyle="1" w:styleId="56">
    <w:name w:val="Placeholder Text"/>
    <w:basedOn w:val="29"/>
    <w:semiHidden/>
    <w:qFormat/>
    <w:uiPriority w:val="99"/>
    <w:rPr>
      <w:color w:val="808080"/>
    </w:rPr>
  </w:style>
  <w:style w:type="character" w:customStyle="1" w:styleId="57">
    <w:name w:val="标题 3 Char"/>
    <w:basedOn w:val="29"/>
    <w:link w:val="5"/>
    <w:qFormat/>
    <w:uiPriority w:val="0"/>
    <w:rPr>
      <w:b/>
      <w:bCs/>
      <w:kern w:val="44"/>
      <w:sz w:val="24"/>
      <w:szCs w:val="44"/>
    </w:rPr>
  </w:style>
  <w:style w:type="character" w:customStyle="1" w:styleId="58">
    <w:name w:val="标题 2 Char"/>
    <w:basedOn w:val="29"/>
    <w:link w:val="4"/>
    <w:qFormat/>
    <w:uiPriority w:val="99"/>
    <w:rPr>
      <w:b/>
      <w:bCs/>
      <w:kern w:val="44"/>
      <w:sz w:val="28"/>
      <w:szCs w:val="44"/>
    </w:rPr>
  </w:style>
  <w:style w:type="paragraph" w:customStyle="1" w:styleId="59">
    <w:name w:val="Body"/>
    <w:basedOn w:val="1"/>
    <w:link w:val="60"/>
    <w:qFormat/>
    <w:uiPriority w:val="0"/>
    <w:pPr>
      <w:widowControl/>
      <w:tabs>
        <w:tab w:val="left" w:pos="1247"/>
      </w:tabs>
      <w:spacing w:before="120" w:line="288" w:lineRule="auto"/>
      <w:ind w:left="1247"/>
    </w:pPr>
    <w:rPr>
      <w:rFonts w:cs="Times New Roman"/>
      <w:kern w:val="0"/>
      <w:szCs w:val="21"/>
      <w:lang w:eastAsia="en-US"/>
    </w:rPr>
  </w:style>
  <w:style w:type="character" w:customStyle="1" w:styleId="60">
    <w:name w:val="Body Char2"/>
    <w:link w:val="59"/>
    <w:uiPriority w:val="0"/>
    <w:rPr>
      <w:rFonts w:cs="Times New Roman"/>
      <w:kern w:val="0"/>
      <w:szCs w:val="21"/>
      <w:lang w:eastAsia="en-US"/>
    </w:rPr>
  </w:style>
  <w:style w:type="character" w:customStyle="1" w:styleId="61">
    <w:name w:val="文档结构图 Char"/>
    <w:basedOn w:val="29"/>
    <w:link w:val="20"/>
    <w:semiHidden/>
    <w:qFormat/>
    <w:uiPriority w:val="99"/>
    <w:rPr>
      <w:rFonts w:ascii="宋体"/>
      <w:sz w:val="18"/>
      <w:szCs w:val="18"/>
    </w:rPr>
  </w:style>
  <w:style w:type="character" w:customStyle="1" w:styleId="62">
    <w:name w:val="批注文字 Char"/>
    <w:basedOn w:val="29"/>
    <w:link w:val="14"/>
    <w:qFormat/>
    <w:uiPriority w:val="99"/>
  </w:style>
  <w:style w:type="character" w:customStyle="1" w:styleId="63">
    <w:name w:val="批注主题 Char"/>
    <w:basedOn w:val="62"/>
    <w:link w:val="13"/>
    <w:semiHidden/>
    <w:qFormat/>
    <w:uiPriority w:val="99"/>
    <w:rPr>
      <w:b/>
      <w:bCs/>
    </w:rPr>
  </w:style>
  <w:style w:type="character" w:customStyle="1" w:styleId="64">
    <w:name w:val="标题 1 Char"/>
    <w:basedOn w:val="29"/>
    <w:link w:val="2"/>
    <w:uiPriority w:val="99"/>
    <w:rPr>
      <w:b/>
      <w:bCs/>
      <w:kern w:val="44"/>
      <w:sz w:val="36"/>
      <w:szCs w:val="44"/>
    </w:rPr>
  </w:style>
  <w:style w:type="paragraph" w:customStyle="1" w:styleId="65">
    <w:name w:val="文档正文"/>
    <w:basedOn w:val="1"/>
    <w:link w:val="66"/>
    <w:qFormat/>
    <w:uiPriority w:val="0"/>
    <w:pPr>
      <w:adjustRightInd w:val="0"/>
      <w:spacing w:line="480" w:lineRule="atLeast"/>
      <w:ind w:firstLine="480" w:firstLineChars="200"/>
      <w:textAlignment w:val="baseline"/>
    </w:pPr>
    <w:rPr>
      <w:rFonts w:ascii="宋体" w:cs="Times New Roman"/>
      <w:kern w:val="0"/>
      <w:sz w:val="24"/>
      <w:szCs w:val="24"/>
    </w:rPr>
  </w:style>
  <w:style w:type="character" w:customStyle="1" w:styleId="66">
    <w:name w:val="文档正文 Char Char"/>
    <w:basedOn w:val="29"/>
    <w:link w:val="65"/>
    <w:uiPriority w:val="0"/>
    <w:rPr>
      <w:rFonts w:ascii="宋体" w:cs="Times New Roman"/>
      <w:kern w:val="0"/>
      <w:sz w:val="24"/>
      <w:szCs w:val="24"/>
    </w:rPr>
  </w:style>
  <w:style w:type="character" w:customStyle="1" w:styleId="67">
    <w:name w:val="Body Char"/>
    <w:basedOn w:val="29"/>
    <w:qFormat/>
    <w:uiPriority w:val="0"/>
    <w:rPr>
      <w:rFonts w:ascii="Arial" w:hAnsi="Arial"/>
      <w:sz w:val="21"/>
      <w:szCs w:val="21"/>
      <w:lang w:eastAsia="en-US"/>
    </w:rPr>
  </w:style>
  <w:style w:type="character" w:customStyle="1" w:styleId="68">
    <w:name w:val="标题 4 Char"/>
    <w:basedOn w:val="29"/>
    <w:link w:val="6"/>
    <w:qFormat/>
    <w:uiPriority w:val="0"/>
    <w:rPr>
      <w:b/>
      <w:bCs/>
      <w:kern w:val="44"/>
      <w:szCs w:val="44"/>
    </w:rPr>
  </w:style>
  <w:style w:type="character" w:customStyle="1" w:styleId="69">
    <w:name w:val="标题 5 Char"/>
    <w:basedOn w:val="29"/>
    <w:link w:val="7"/>
    <w:qFormat/>
    <w:uiPriority w:val="0"/>
    <w:rPr>
      <w:b/>
      <w:bCs/>
      <w:kern w:val="44"/>
      <w:sz w:val="18"/>
      <w:szCs w:val="44"/>
    </w:rPr>
  </w:style>
  <w:style w:type="paragraph" w:customStyle="1" w:styleId="70">
    <w:name w:val="表头文字"/>
    <w:basedOn w:val="1"/>
    <w:link w:val="71"/>
    <w:qFormat/>
    <w:uiPriority w:val="0"/>
    <w:pPr>
      <w:keepNext/>
      <w:widowControl/>
      <w:spacing w:before="40" w:after="40"/>
      <w:jc w:val="center"/>
    </w:pPr>
    <w:rPr>
      <w:rFonts w:cs="Times New Roman"/>
      <w:b/>
      <w:sz w:val="18"/>
      <w:szCs w:val="20"/>
    </w:rPr>
  </w:style>
  <w:style w:type="character" w:customStyle="1" w:styleId="71">
    <w:name w:val="表头文字 Char"/>
    <w:basedOn w:val="29"/>
    <w:link w:val="70"/>
    <w:qFormat/>
    <w:uiPriority w:val="0"/>
    <w:rPr>
      <w:rFonts w:cs="Times New Roman"/>
      <w:b/>
      <w:sz w:val="18"/>
      <w:szCs w:val="20"/>
    </w:rPr>
  </w:style>
  <w:style w:type="paragraph" w:customStyle="1" w:styleId="72">
    <w:name w:val="表格内文字"/>
    <w:basedOn w:val="1"/>
    <w:qFormat/>
    <w:uiPriority w:val="0"/>
    <w:pPr>
      <w:keepLines/>
      <w:widowControl/>
      <w:spacing w:before="40" w:after="40"/>
      <w:textAlignment w:val="top"/>
    </w:pPr>
    <w:rPr>
      <w:rFonts w:cs="Times New Roman"/>
      <w:sz w:val="18"/>
      <w:szCs w:val="18"/>
    </w:rPr>
  </w:style>
  <w:style w:type="paragraph" w:customStyle="1" w:styleId="73">
    <w:name w:val="标题1"/>
    <w:basedOn w:val="2"/>
    <w:qFormat/>
    <w:uiPriority w:val="0"/>
    <w:pPr>
      <w:keepLines w:val="0"/>
      <w:numPr>
        <w:ilvl w:val="0"/>
        <w:numId w:val="4"/>
      </w:numPr>
      <w:spacing w:before="720" w:after="240" w:line="240" w:lineRule="auto"/>
      <w:jc w:val="left"/>
    </w:pPr>
    <w:rPr>
      <w:rFonts w:cs="Times New Roman"/>
      <w:spacing w:val="20"/>
      <w:kern w:val="20"/>
    </w:rPr>
  </w:style>
  <w:style w:type="paragraph" w:customStyle="1" w:styleId="74">
    <w:name w:val="标题2"/>
    <w:basedOn w:val="4"/>
    <w:qFormat/>
    <w:uiPriority w:val="0"/>
    <w:pPr>
      <w:keepLines w:val="0"/>
      <w:numPr>
        <w:numId w:val="4"/>
      </w:numPr>
      <w:tabs>
        <w:tab w:val="left" w:pos="1247"/>
      </w:tabs>
      <w:spacing w:before="320" w:after="160" w:line="240" w:lineRule="auto"/>
      <w:jc w:val="left"/>
    </w:pPr>
    <w:rPr>
      <w:rFonts w:cs="Arial"/>
      <w:spacing w:val="20"/>
      <w:kern w:val="28"/>
      <w:szCs w:val="28"/>
      <w:lang w:eastAsia="en-US"/>
    </w:rPr>
  </w:style>
  <w:style w:type="paragraph" w:customStyle="1" w:styleId="75">
    <w:name w:val="标题3"/>
    <w:basedOn w:val="5"/>
    <w:qFormat/>
    <w:uiPriority w:val="0"/>
    <w:pPr>
      <w:keepLines w:val="0"/>
      <w:numPr>
        <w:numId w:val="4"/>
      </w:numPr>
      <w:tabs>
        <w:tab w:val="left" w:pos="1247"/>
      </w:tabs>
      <w:spacing w:before="240" w:after="120" w:line="240" w:lineRule="auto"/>
      <w:jc w:val="left"/>
    </w:pPr>
    <w:rPr>
      <w:rFonts w:cs="Times New Roman"/>
      <w:spacing w:val="20"/>
      <w:kern w:val="0"/>
      <w:szCs w:val="24"/>
      <w:lang w:val="pt-BR"/>
    </w:rPr>
  </w:style>
  <w:style w:type="paragraph" w:customStyle="1" w:styleId="76">
    <w:name w:val="标题4"/>
    <w:basedOn w:val="6"/>
    <w:qFormat/>
    <w:uiPriority w:val="0"/>
    <w:pPr>
      <w:keepNext w:val="0"/>
      <w:keepLines w:val="0"/>
      <w:numPr>
        <w:numId w:val="4"/>
      </w:numPr>
      <w:tabs>
        <w:tab w:val="left" w:pos="1247"/>
      </w:tabs>
      <w:spacing w:before="120" w:line="240" w:lineRule="auto"/>
      <w:jc w:val="left"/>
    </w:pPr>
    <w:rPr>
      <w:rFonts w:cs="Times New Roman"/>
      <w:iCs/>
      <w:kern w:val="0"/>
      <w:szCs w:val="20"/>
      <w:lang w:val="pt-BR" w:eastAsia="en-US"/>
    </w:rPr>
  </w:style>
  <w:style w:type="paragraph" w:customStyle="1" w:styleId="77">
    <w:name w:val="样式2"/>
    <w:basedOn w:val="19"/>
    <w:link w:val="82"/>
    <w:qFormat/>
    <w:uiPriority w:val="0"/>
    <w:pPr>
      <w:keepNext/>
      <w:widowControl/>
      <w:numPr>
        <w:ilvl w:val="0"/>
        <w:numId w:val="5"/>
      </w:numPr>
      <w:spacing w:before="360" w:after="120"/>
      <w:jc w:val="left"/>
    </w:pPr>
    <w:rPr>
      <w:rFonts w:ascii="Arial" w:hAnsi="Arial" w:eastAsia="宋体" w:cs="Times New Roman"/>
      <w:bCs/>
      <w:kern w:val="0"/>
      <w:sz w:val="18"/>
      <w:lang w:eastAsia="en-US"/>
    </w:rPr>
  </w:style>
  <w:style w:type="paragraph" w:customStyle="1" w:styleId="78">
    <w:name w:val="样式4"/>
    <w:basedOn w:val="59"/>
    <w:qFormat/>
    <w:uiPriority w:val="0"/>
    <w:pPr>
      <w:numPr>
        <w:ilvl w:val="0"/>
        <w:numId w:val="6"/>
      </w:numPr>
      <w:tabs>
        <w:tab w:val="left" w:pos="360"/>
        <w:tab w:val="clear" w:pos="2087"/>
      </w:tabs>
      <w:ind w:left="1247" w:firstLine="0"/>
      <w:jc w:val="left"/>
    </w:pPr>
  </w:style>
  <w:style w:type="paragraph" w:customStyle="1" w:styleId="79">
    <w:name w:val="样式3"/>
    <w:basedOn w:val="59"/>
    <w:qFormat/>
    <w:uiPriority w:val="0"/>
    <w:pPr>
      <w:numPr>
        <w:ilvl w:val="0"/>
        <w:numId w:val="7"/>
      </w:numPr>
      <w:tabs>
        <w:tab w:val="left" w:pos="360"/>
        <w:tab w:val="clear" w:pos="1667"/>
        <w:tab w:val="clear" w:pos="1247"/>
      </w:tabs>
      <w:ind w:left="1247" w:firstLine="0"/>
    </w:pPr>
  </w:style>
  <w:style w:type="paragraph" w:customStyle="1" w:styleId="80">
    <w:name w:val="编号1内正文"/>
    <w:basedOn w:val="59"/>
    <w:uiPriority w:val="0"/>
    <w:pPr>
      <w:tabs>
        <w:tab w:val="left" w:pos="1667"/>
        <w:tab w:val="clear" w:pos="1247"/>
      </w:tabs>
      <w:spacing w:before="60" w:after="60"/>
      <w:ind w:left="1667"/>
    </w:pPr>
    <w:rPr>
      <w:lang w:eastAsia="zh-CN"/>
    </w:rPr>
  </w:style>
  <w:style w:type="paragraph" w:customStyle="1" w:styleId="81">
    <w:name w:val="Bullet2"/>
    <w:basedOn w:val="59"/>
    <w:qFormat/>
    <w:uiPriority w:val="0"/>
    <w:pPr>
      <w:numPr>
        <w:ilvl w:val="0"/>
        <w:numId w:val="8"/>
      </w:numPr>
      <w:tabs>
        <w:tab w:val="left" w:pos="360"/>
        <w:tab w:val="clear" w:pos="1667"/>
      </w:tabs>
      <w:ind w:left="1247" w:firstLine="0"/>
    </w:pPr>
    <w:rPr>
      <w:lang w:eastAsia="zh-CN"/>
    </w:rPr>
  </w:style>
  <w:style w:type="character" w:customStyle="1" w:styleId="82">
    <w:name w:val="样式2 Char Char"/>
    <w:basedOn w:val="29"/>
    <w:link w:val="77"/>
    <w:uiPriority w:val="0"/>
    <w:rPr>
      <w:rFonts w:cs="Times New Roman"/>
      <w:bCs/>
      <w:kern w:val="0"/>
      <w:sz w:val="18"/>
      <w:szCs w:val="20"/>
      <w:lang w:eastAsia="en-US"/>
    </w:rPr>
  </w:style>
  <w:style w:type="paragraph" w:customStyle="1" w:styleId="83">
    <w:name w:val="Bullet"/>
    <w:basedOn w:val="1"/>
    <w:uiPriority w:val="0"/>
    <w:pPr>
      <w:widowControl/>
      <w:numPr>
        <w:ilvl w:val="0"/>
        <w:numId w:val="9"/>
      </w:numPr>
      <w:adjustRightInd w:val="0"/>
      <w:spacing w:before="60" w:after="60" w:line="288" w:lineRule="auto"/>
    </w:pPr>
    <w:rPr>
      <w:rFonts w:cs="Times New Roman"/>
      <w:kern w:val="0"/>
      <w:lang w:eastAsia="en-US"/>
    </w:rPr>
  </w:style>
  <w:style w:type="paragraph" w:customStyle="1" w:styleId="84">
    <w:name w:val="样式17"/>
    <w:basedOn w:val="19"/>
    <w:link w:val="88"/>
    <w:qFormat/>
    <w:uiPriority w:val="0"/>
    <w:pPr>
      <w:widowControl/>
      <w:numPr>
        <w:ilvl w:val="0"/>
        <w:numId w:val="10"/>
      </w:numPr>
      <w:tabs>
        <w:tab w:val="left" w:pos="2000"/>
      </w:tabs>
      <w:spacing w:before="120" w:after="360"/>
      <w:jc w:val="center"/>
    </w:pPr>
    <w:rPr>
      <w:rFonts w:ascii="Arial" w:hAnsi="Arial" w:eastAsia="宋体" w:cs="Times New Roman"/>
      <w:bCs/>
      <w:kern w:val="0"/>
      <w:sz w:val="18"/>
      <w:lang w:eastAsia="en-US"/>
    </w:rPr>
  </w:style>
  <w:style w:type="paragraph" w:customStyle="1" w:styleId="85">
    <w:name w:val="图位"/>
    <w:basedOn w:val="59"/>
    <w:qFormat/>
    <w:uiPriority w:val="0"/>
    <w:pPr>
      <w:jc w:val="center"/>
    </w:pPr>
    <w:rPr>
      <w:lang w:val="pt-BR"/>
    </w:rPr>
  </w:style>
  <w:style w:type="paragraph" w:customStyle="1" w:styleId="86">
    <w:name w:val="Body1!"/>
    <w:basedOn w:val="59"/>
    <w:link w:val="87"/>
    <w:qFormat/>
    <w:uiPriority w:val="0"/>
    <w:pPr>
      <w:ind w:firstLine="200" w:firstLineChars="200"/>
    </w:pPr>
    <w:rPr>
      <w:lang w:eastAsia="zh-CN"/>
    </w:rPr>
  </w:style>
  <w:style w:type="character" w:customStyle="1" w:styleId="87">
    <w:name w:val="Body1! Char"/>
    <w:basedOn w:val="29"/>
    <w:link w:val="86"/>
    <w:qFormat/>
    <w:uiPriority w:val="0"/>
    <w:rPr>
      <w:rFonts w:cs="Times New Roman"/>
      <w:kern w:val="0"/>
      <w:szCs w:val="21"/>
    </w:rPr>
  </w:style>
  <w:style w:type="character" w:customStyle="1" w:styleId="88">
    <w:name w:val="样式17 Char"/>
    <w:basedOn w:val="29"/>
    <w:link w:val="84"/>
    <w:qFormat/>
    <w:uiPriority w:val="0"/>
    <w:rPr>
      <w:rFonts w:cs="Times New Roman"/>
      <w:bCs/>
      <w:kern w:val="0"/>
      <w:sz w:val="18"/>
      <w:szCs w:val="20"/>
      <w:lang w:eastAsia="en-US"/>
    </w:rPr>
  </w:style>
  <w:style w:type="character" w:customStyle="1" w:styleId="89">
    <w:name w:val="Body Char1"/>
    <w:basedOn w:val="29"/>
    <w:qFormat/>
    <w:uiPriority w:val="0"/>
    <w:rPr>
      <w:rFonts w:ascii="Arial" w:hAnsi="Arial" w:eastAsia="宋体" w:cs="Times New Roman"/>
      <w:kern w:val="0"/>
      <w:szCs w:val="21"/>
      <w:lang w:eastAsia="en-US"/>
    </w:rPr>
  </w:style>
  <w:style w:type="character" w:customStyle="1" w:styleId="90">
    <w:name w:val="标题 2 Char1"/>
    <w:qFormat/>
    <w:uiPriority w:val="0"/>
    <w:rPr>
      <w:rFonts w:ascii="Arial" w:hAnsi="Arial" w:eastAsia="黑体" w:cs="Times New Roman"/>
      <w:b/>
      <w:bCs/>
      <w:sz w:val="32"/>
      <w:szCs w:val="32"/>
    </w:rPr>
  </w:style>
  <w:style w:type="character" w:customStyle="1" w:styleId="91">
    <w:name w:val="列出段落 Char"/>
    <w:link w:val="55"/>
    <w:qFormat/>
    <w:uiPriority w:val="34"/>
  </w:style>
  <w:style w:type="character" w:customStyle="1" w:styleId="92">
    <w:name w:val="标题 6 Char"/>
    <w:basedOn w:val="29"/>
    <w:link w:val="8"/>
    <w:qFormat/>
    <w:uiPriority w:val="0"/>
    <w:rPr>
      <w:rFonts w:cs="Times New Roman"/>
      <w:spacing w:val="8"/>
      <w:sz w:val="24"/>
      <w:szCs w:val="20"/>
    </w:rPr>
  </w:style>
  <w:style w:type="character" w:customStyle="1" w:styleId="93">
    <w:name w:val="标题 7 Char"/>
    <w:basedOn w:val="29"/>
    <w:link w:val="10"/>
    <w:qFormat/>
    <w:uiPriority w:val="0"/>
    <w:rPr>
      <w:rFonts w:cs="Times New Roman"/>
      <w:spacing w:val="8"/>
      <w:sz w:val="24"/>
      <w:szCs w:val="20"/>
    </w:rPr>
  </w:style>
  <w:style w:type="character" w:customStyle="1" w:styleId="94">
    <w:name w:val="标题 8 Char"/>
    <w:basedOn w:val="29"/>
    <w:link w:val="11"/>
    <w:qFormat/>
    <w:uiPriority w:val="0"/>
    <w:rPr>
      <w:rFonts w:eastAsia="黑体" w:cs="Times New Roman"/>
      <w:spacing w:val="8"/>
      <w:sz w:val="24"/>
      <w:szCs w:val="20"/>
    </w:rPr>
  </w:style>
  <w:style w:type="character" w:customStyle="1" w:styleId="95">
    <w:name w:val="标题 9 Char"/>
    <w:basedOn w:val="29"/>
    <w:link w:val="12"/>
    <w:qFormat/>
    <w:uiPriority w:val="0"/>
    <w:rPr>
      <w:rFonts w:eastAsia="黑体" w:cs="Times New Roman"/>
      <w:spacing w:val="8"/>
      <w:sz w:val="24"/>
      <w:szCs w:val="20"/>
    </w:rPr>
  </w:style>
  <w:style w:type="paragraph" w:customStyle="1" w:styleId="96">
    <w:name w:val="表格文本"/>
    <w:basedOn w:val="1"/>
    <w:qFormat/>
    <w:uiPriority w:val="0"/>
    <w:pPr>
      <w:tabs>
        <w:tab w:val="decimal" w:pos="0"/>
      </w:tabs>
      <w:autoSpaceDE w:val="0"/>
      <w:autoSpaceDN w:val="0"/>
      <w:adjustRightInd w:val="0"/>
      <w:jc w:val="left"/>
    </w:pPr>
    <w:rPr>
      <w:rFonts w:cs="Times New Roman"/>
      <w:kern w:val="0"/>
      <w:szCs w:val="21"/>
    </w:rPr>
  </w:style>
  <w:style w:type="paragraph" w:customStyle="1" w:styleId="97">
    <w:name w:val="样式 行距: 1.5 倍行距"/>
    <w:basedOn w:val="1"/>
    <w:qFormat/>
    <w:uiPriority w:val="0"/>
    <w:pPr>
      <w:spacing w:line="360" w:lineRule="auto"/>
      <w:ind w:firstLine="480" w:firstLineChars="200"/>
    </w:pPr>
    <w:rPr>
      <w:rFonts w:ascii="Times New Roman" w:hAnsi="Times New Roman" w:cs="宋体"/>
      <w:sz w:val="24"/>
      <w:szCs w:val="20"/>
    </w:rPr>
  </w:style>
  <w:style w:type="paragraph" w:customStyle="1" w:styleId="98">
    <w:name w:val="关键词"/>
    <w:basedOn w:val="1"/>
    <w:next w:val="1"/>
    <w:qFormat/>
    <w:uiPriority w:val="0"/>
    <w:pPr>
      <w:tabs>
        <w:tab w:val="left" w:pos="360"/>
        <w:tab w:val="left" w:pos="1871"/>
      </w:tabs>
      <w:spacing w:after="240"/>
      <w:ind w:left="360" w:right="567" w:hanging="360"/>
    </w:pPr>
    <w:rPr>
      <w:rFonts w:ascii="Times New Roman" w:hAnsi="Times New Roman" w:cs="Times New Roman"/>
      <w:sz w:val="18"/>
      <w:szCs w:val="20"/>
    </w:rPr>
  </w:style>
  <w:style w:type="paragraph" w:customStyle="1" w:styleId="99">
    <w:name w:val="TAH"/>
    <w:basedOn w:val="1"/>
    <w:qFormat/>
    <w:uiPriority w:val="0"/>
    <w:pPr>
      <w:keepNext/>
      <w:keepLines/>
      <w:widowControl/>
      <w:overflowPunct w:val="0"/>
      <w:autoSpaceDE w:val="0"/>
      <w:autoSpaceDN w:val="0"/>
      <w:adjustRightInd w:val="0"/>
      <w:jc w:val="center"/>
      <w:textAlignment w:val="baseline"/>
    </w:pPr>
    <w:rPr>
      <w:rFonts w:cs="Times New Roman"/>
      <w:b/>
      <w:kern w:val="0"/>
      <w:sz w:val="18"/>
      <w:szCs w:val="20"/>
      <w:lang w:val="en-GB" w:eastAsia="en-US"/>
    </w:rPr>
  </w:style>
  <w:style w:type="paragraph" w:customStyle="1" w:styleId="100">
    <w:name w:val="小五号文字"/>
    <w:qFormat/>
    <w:uiPriority w:val="0"/>
    <w:rPr>
      <w:rFonts w:ascii="Times New Roman" w:hAnsi="Times New Roman" w:eastAsia="宋体" w:cs="Times New Roman"/>
      <w:kern w:val="0"/>
      <w:sz w:val="18"/>
      <w:szCs w:val="20"/>
      <w:lang w:val="en-US" w:eastAsia="zh-CN" w:bidi="ar-SA"/>
    </w:rPr>
  </w:style>
  <w:style w:type="character" w:customStyle="1" w:styleId="101">
    <w:name w:val="正文文本 Char"/>
    <w:basedOn w:val="29"/>
    <w:link w:val="16"/>
    <w:semiHidden/>
    <w:qFormat/>
    <w:uiPriority w:val="99"/>
  </w:style>
  <w:style w:type="character" w:customStyle="1" w:styleId="102">
    <w:name w:val="正文文本 Char1"/>
    <w:basedOn w:val="29"/>
    <w:link w:val="16"/>
    <w:qFormat/>
    <w:locked/>
    <w:uiPriority w:val="0"/>
    <w:rPr>
      <w:rFonts w:ascii="Times New Roman" w:hAnsi="Times New Roman" w:cs="Times New Roman"/>
      <w:szCs w:val="20"/>
    </w:rPr>
  </w:style>
  <w:style w:type="character" w:customStyle="1" w:styleId="103">
    <w:name w:val="宏文本 Char"/>
    <w:basedOn w:val="29"/>
    <w:link w:val="17"/>
    <w:qFormat/>
    <w:uiPriority w:val="0"/>
    <w:rPr>
      <w:rFonts w:ascii="Courier New" w:hAnsi="Courier New" w:cs="Courier New"/>
      <w:kern w:val="0"/>
      <w:sz w:val="24"/>
      <w:szCs w:val="24"/>
      <w:lang w:eastAsia="en-US" w:bidi="he-IL"/>
    </w:rPr>
  </w:style>
  <w:style w:type="paragraph" w:customStyle="1" w:styleId="104">
    <w:name w:val="表格首行"/>
    <w:basedOn w:val="1"/>
    <w:qFormat/>
    <w:uiPriority w:val="0"/>
    <w:pPr>
      <w:jc w:val="center"/>
    </w:pPr>
    <w:rPr>
      <w:rFonts w:ascii="宋体" w:hAnsi="宋体" w:cs="Times New Roman"/>
      <w:szCs w:val="24"/>
    </w:rPr>
  </w:style>
  <w:style w:type="paragraph" w:customStyle="1" w:styleId="105">
    <w:name w:val="表格正文"/>
    <w:basedOn w:val="1"/>
    <w:qFormat/>
    <w:uiPriority w:val="0"/>
    <w:pPr>
      <w:snapToGrid w:val="0"/>
      <w:spacing w:line="300" w:lineRule="auto"/>
    </w:pPr>
    <w:rPr>
      <w:rFonts w:ascii="Times New Roman" w:hAnsi="Times New Roman" w:cs="Times New Roman"/>
      <w:szCs w:val="24"/>
    </w:rPr>
  </w:style>
  <w:style w:type="character" w:customStyle="1" w:styleId="106">
    <w:name w:val="正文首行缩进 Char"/>
    <w:basedOn w:val="102"/>
    <w:link w:val="15"/>
    <w:qFormat/>
    <w:uiPriority w:val="99"/>
  </w:style>
  <w:style w:type="paragraph" w:customStyle="1" w:styleId="107">
    <w:name w:val="表头样式 Char"/>
    <w:basedOn w:val="1"/>
    <w:qFormat/>
    <w:uiPriority w:val="0"/>
    <w:pPr>
      <w:autoSpaceDE w:val="0"/>
      <w:autoSpaceDN w:val="0"/>
      <w:adjustRightInd w:val="0"/>
      <w:jc w:val="center"/>
    </w:pPr>
    <w:rPr>
      <w:rFonts w:cs="Times New Roman"/>
      <w:b/>
      <w:kern w:val="0"/>
      <w:szCs w:val="21"/>
    </w:rPr>
  </w:style>
  <w:style w:type="character" w:customStyle="1" w:styleId="108">
    <w:name w:val="正文缩进 Char1"/>
    <w:basedOn w:val="29"/>
    <w:link w:val="9"/>
    <w:qFormat/>
    <w:uiPriority w:val="0"/>
  </w:style>
  <w:style w:type="paragraph" w:customStyle="1" w:styleId="109">
    <w:name w:val="正文：首行缩进2字符"/>
    <w:basedOn w:val="1"/>
    <w:link w:val="110"/>
    <w:qFormat/>
    <w:uiPriority w:val="0"/>
    <w:pPr>
      <w:spacing w:line="360" w:lineRule="atLeast"/>
      <w:ind w:firstLine="420" w:firstLineChars="200"/>
    </w:pPr>
    <w:rPr>
      <w:rFonts w:cs="宋体"/>
      <w:szCs w:val="20"/>
    </w:rPr>
  </w:style>
  <w:style w:type="character" w:customStyle="1" w:styleId="110">
    <w:name w:val="正文：首行缩进2字符 Char"/>
    <w:basedOn w:val="29"/>
    <w:link w:val="109"/>
    <w:qFormat/>
    <w:uiPriority w:val="0"/>
    <w:rPr>
      <w:rFonts w:cs="宋体"/>
      <w:szCs w:val="20"/>
    </w:rPr>
  </w:style>
  <w:style w:type="paragraph" w:customStyle="1" w:styleId="111">
    <w:name w:val="标准正文：段 + 小四 首行缩进:  2 字符 行距: 1.5 倍行距"/>
    <w:basedOn w:val="1"/>
    <w:link w:val="112"/>
    <w:qFormat/>
    <w:uiPriority w:val="0"/>
    <w:pPr>
      <w:widowControl/>
      <w:autoSpaceDE w:val="0"/>
      <w:autoSpaceDN w:val="0"/>
      <w:adjustRightInd w:val="0"/>
      <w:spacing w:line="360" w:lineRule="auto"/>
      <w:jc w:val="left"/>
    </w:pPr>
    <w:rPr>
      <w:rFonts w:cs="Arial"/>
      <w:color w:val="FF0000"/>
      <w:kern w:val="0"/>
      <w:szCs w:val="21"/>
    </w:rPr>
  </w:style>
  <w:style w:type="character" w:customStyle="1" w:styleId="112">
    <w:name w:val="标准正文：段 + 小四 首行缩进:  2 字符 行距: 1.5 倍行距 Char"/>
    <w:basedOn w:val="29"/>
    <w:link w:val="111"/>
    <w:qFormat/>
    <w:uiPriority w:val="0"/>
    <w:rPr>
      <w:rFonts w:cs="Arial"/>
      <w:color w:val="FF0000"/>
      <w:kern w:val="0"/>
      <w:szCs w:val="21"/>
    </w:rPr>
  </w:style>
  <w:style w:type="paragraph" w:customStyle="1" w:styleId="113">
    <w:name w:val="正文样式"/>
    <w:basedOn w:val="1"/>
    <w:qFormat/>
    <w:uiPriority w:val="0"/>
    <w:pPr>
      <w:widowControl/>
      <w:autoSpaceDE w:val="0"/>
      <w:autoSpaceDN w:val="0"/>
      <w:adjustRightInd w:val="0"/>
      <w:spacing w:beforeLines="50" w:afterLines="50" w:line="360" w:lineRule="auto"/>
      <w:ind w:firstLine="420" w:firstLineChars="200"/>
      <w:jc w:val="left"/>
    </w:pPr>
    <w:rPr>
      <w:rFonts w:ascii="宋体" w:hAnsi="宋体" w:cs="宋体"/>
      <w:kern w:val="0"/>
      <w:szCs w:val="24"/>
    </w:rPr>
  </w:style>
  <w:style w:type="paragraph" w:customStyle="1" w:styleId="114">
    <w:name w:val="正文编号"/>
    <w:basedOn w:val="1"/>
    <w:qFormat/>
    <w:uiPriority w:val="0"/>
    <w:pPr>
      <w:widowControl/>
      <w:numPr>
        <w:ilvl w:val="0"/>
        <w:numId w:val="11"/>
      </w:numPr>
      <w:autoSpaceDE w:val="0"/>
      <w:autoSpaceDN w:val="0"/>
      <w:adjustRightInd w:val="0"/>
      <w:spacing w:beforeLines="50" w:afterLines="50" w:line="360" w:lineRule="auto"/>
      <w:jc w:val="left"/>
    </w:pPr>
    <w:rPr>
      <w:rFonts w:ascii="宋体" w:hAnsi="宋体" w:cs="宋体"/>
      <w:kern w:val="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2.emf"/><Relationship Id="rId26" Type="http://schemas.openxmlformats.org/officeDocument/2006/relationships/oleObject" Target="embeddings/oleObject9.bin"/><Relationship Id="rId25" Type="http://schemas.openxmlformats.org/officeDocument/2006/relationships/image" Target="media/image11.emf"/><Relationship Id="rId24" Type="http://schemas.openxmlformats.org/officeDocument/2006/relationships/oleObject" Target="embeddings/oleObject8.bin"/><Relationship Id="rId23" Type="http://schemas.openxmlformats.org/officeDocument/2006/relationships/image" Target="media/image10.emf"/><Relationship Id="rId22" Type="http://schemas.openxmlformats.org/officeDocument/2006/relationships/oleObject" Target="embeddings/oleObject7.bin"/><Relationship Id="rId21" Type="http://schemas.openxmlformats.org/officeDocument/2006/relationships/image" Target="media/image9.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5.bin"/><Relationship Id="rId17" Type="http://schemas.openxmlformats.org/officeDocument/2006/relationships/image" Target="media/image7.emf"/><Relationship Id="rId16" Type="http://schemas.openxmlformats.org/officeDocument/2006/relationships/oleObject" Target="embeddings/oleObject4.bin"/><Relationship Id="rId15" Type="http://schemas.openxmlformats.org/officeDocument/2006/relationships/image" Target="media/image6.emf"/><Relationship Id="rId14" Type="http://schemas.openxmlformats.org/officeDocument/2006/relationships/oleObject" Target="embeddings/oleObject3.bin"/><Relationship Id="rId13" Type="http://schemas.openxmlformats.org/officeDocument/2006/relationships/image" Target="media/image5.emf"/><Relationship Id="rId12" Type="http://schemas.openxmlformats.org/officeDocument/2006/relationships/oleObject" Target="embeddings/oleObject2.bin"/><Relationship Id="rId11" Type="http://schemas.openxmlformats.org/officeDocument/2006/relationships/image" Target="media/image4.e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27169;&#26495;&#65293;2011\WORD&#26679;&#24335;&#27169;&#26495;V2.0_CH.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39"/>
    <customShpInfo spid="_x0000_s1036"/>
    <customShpInfo spid="_x0000_s1037"/>
    <customShpInfo spid="_x0000_s1035"/>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63F5B8-DECD-453E-9645-A2F431B5A917}">
  <ds:schemaRefs/>
</ds:datastoreItem>
</file>

<file path=docProps/app.xml><?xml version="1.0" encoding="utf-8"?>
<Properties xmlns="http://schemas.openxmlformats.org/officeDocument/2006/extended-properties" xmlns:vt="http://schemas.openxmlformats.org/officeDocument/2006/docPropsVTypes">
  <Template>WORD样式模板V2.0_CH.dotm</Template>
  <Company>ZTE</Company>
  <Pages>54</Pages>
  <Words>5286</Words>
  <Characters>30136</Characters>
  <Lines>251</Lines>
  <Paragraphs>70</Paragraphs>
  <ScaleCrop>false</ScaleCrop>
  <LinksUpToDate>false</LinksUpToDate>
  <CharactersWithSpaces>35352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2015-01-15T02:00:00Z</dcterms:created>
  <dc:creator>clg</dc:creator>
  <cp:lastModifiedBy>Think pad</cp:lastModifiedBy>
  <cp:lastPrinted>2015-05-26T23:44:00Z</cp:lastPrinted>
  <dcterms:modified xsi:type="dcterms:W3CDTF">2017-03-30T09:25:55Z</dcterms:modified>
  <dc:title>广东广电全业务交付FSDP平台
SP管理接口规范</dc:title>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