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D4" w:rsidRDefault="001751D4" w:rsidP="00FC175D">
      <w:pPr>
        <w:pStyle w:val="a7"/>
      </w:pPr>
    </w:p>
    <w:p w:rsidR="00C347D3" w:rsidRDefault="00C347D3" w:rsidP="00FC175D">
      <w:pPr>
        <w:pStyle w:val="a7"/>
      </w:pPr>
    </w:p>
    <w:p w:rsidR="008324E9" w:rsidRDefault="008324E9" w:rsidP="00FC175D">
      <w:pPr>
        <w:pStyle w:val="a7"/>
      </w:pPr>
      <w:r w:rsidRPr="008324E9">
        <w:rPr>
          <w:rFonts w:hint="eastAsia"/>
        </w:rPr>
        <w:t>江苏移动</w:t>
      </w:r>
      <w:r w:rsidR="004F4457">
        <w:rPr>
          <w:rFonts w:hint="eastAsia"/>
        </w:rPr>
        <w:t>12580</w:t>
      </w:r>
      <w:r w:rsidRPr="008324E9">
        <w:rPr>
          <w:rFonts w:hint="eastAsia"/>
        </w:rPr>
        <w:t>商盟平台</w:t>
      </w:r>
    </w:p>
    <w:p w:rsidR="008324E9" w:rsidRDefault="000A4927" w:rsidP="00FC175D">
      <w:pPr>
        <w:pStyle w:val="a7"/>
      </w:pPr>
      <w:r>
        <w:rPr>
          <w:rFonts w:hint="eastAsia"/>
        </w:rPr>
        <w:t>用户消息中心</w:t>
      </w:r>
    </w:p>
    <w:p w:rsidR="00243A4B" w:rsidRPr="00FC175D" w:rsidRDefault="008324E9" w:rsidP="00FC175D">
      <w:pPr>
        <w:pStyle w:val="a7"/>
      </w:pPr>
      <w:r w:rsidRPr="008324E9">
        <w:t>设计</w:t>
      </w:r>
      <w:r w:rsidR="00414943">
        <w:rPr>
          <w:rFonts w:hint="eastAsia"/>
        </w:rPr>
        <w:t>初稿</w:t>
      </w: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243A4B" w:rsidRPr="00F00D55" w:rsidRDefault="00243A4B" w:rsidP="00FC175D">
      <w:pPr>
        <w:pStyle w:val="a9"/>
      </w:pPr>
      <w:r w:rsidRPr="00F00D55">
        <w:rPr>
          <w:rFonts w:hint="eastAsia"/>
        </w:rPr>
        <w:t>北京宽连十方数字技术有限公司</w:t>
      </w:r>
    </w:p>
    <w:p w:rsidR="00BD5C27" w:rsidRPr="00F00D55" w:rsidRDefault="004B362A" w:rsidP="00FC175D">
      <w:pPr>
        <w:pStyle w:val="a9"/>
      </w:pPr>
      <w:r>
        <w:fldChar w:fldCharType="begin"/>
      </w:r>
      <w:r>
        <w:instrText xml:space="preserve"> </w:instrText>
      </w:r>
      <w:r>
        <w:rPr>
          <w:rFonts w:hint="eastAsia"/>
        </w:rPr>
        <w:instrText>SAVEDATE  \@ "yyyy'年'M'月'd'日'"  \* MERGEFORMAT</w:instrText>
      </w:r>
      <w:r>
        <w:instrText xml:space="preserve"> </w:instrText>
      </w:r>
      <w:r>
        <w:fldChar w:fldCharType="separate"/>
      </w:r>
      <w:r w:rsidR="000A4927">
        <w:rPr>
          <w:noProof/>
        </w:rPr>
        <w:t>2013年5月2日</w:t>
      </w:r>
      <w:r>
        <w:fldChar w:fldCharType="end"/>
      </w:r>
    </w:p>
    <w:p w:rsidR="002D2666" w:rsidRDefault="002D2666">
      <w:pPr>
        <w:widowControl/>
      </w:pPr>
      <w:r>
        <w:br w:type="page"/>
      </w:r>
    </w:p>
    <w:tbl>
      <w:tblPr>
        <w:tblStyle w:val="10"/>
        <w:tblW w:w="0" w:type="auto"/>
        <w:tblLook w:val="0480" w:firstRow="0" w:lastRow="0" w:firstColumn="1" w:lastColumn="0" w:noHBand="0" w:noVBand="1"/>
      </w:tblPr>
      <w:tblGrid>
        <w:gridCol w:w="3320"/>
        <w:gridCol w:w="1750"/>
        <w:gridCol w:w="4892"/>
      </w:tblGrid>
      <w:tr w:rsidR="00E71DB3" w:rsidTr="001F152C">
        <w:tc>
          <w:tcPr>
            <w:tcW w:w="3320" w:type="dxa"/>
            <w:vMerge w:val="restart"/>
          </w:tcPr>
          <w:p w:rsidR="00E71DB3" w:rsidRPr="00E71DB3" w:rsidRDefault="00E71DB3" w:rsidP="00642541">
            <w:r w:rsidRPr="00E71DB3">
              <w:lastRenderedPageBreak/>
              <w:t>文件状态：</w:t>
            </w:r>
          </w:p>
          <w:p w:rsidR="00E71DB3" w:rsidRPr="00E71DB3" w:rsidRDefault="00E71DB3" w:rsidP="00642541">
            <w:r w:rsidRPr="00E71DB3">
              <w:t>[ ]草稿 [V]正在发布 [ ]正在修改</w:t>
            </w:r>
          </w:p>
        </w:tc>
        <w:tc>
          <w:tcPr>
            <w:tcW w:w="1750" w:type="dxa"/>
          </w:tcPr>
          <w:p w:rsidR="00E71DB3" w:rsidRPr="00E71DB3" w:rsidRDefault="00E71DB3" w:rsidP="0000254F">
            <w:r w:rsidRPr="00E71DB3">
              <w:t>文件标识：</w:t>
            </w:r>
          </w:p>
        </w:tc>
        <w:tc>
          <w:tcPr>
            <w:tcW w:w="4892" w:type="dxa"/>
          </w:tcPr>
          <w:p w:rsidR="00E71DB3" w:rsidRPr="00E71DB3" w:rsidRDefault="00AF0C97" w:rsidP="0000254F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当前版本：</w:t>
            </w:r>
          </w:p>
        </w:tc>
        <w:tc>
          <w:tcPr>
            <w:tcW w:w="4892" w:type="dxa"/>
          </w:tcPr>
          <w:p w:rsidR="00E71DB3" w:rsidRPr="00E71DB3" w:rsidRDefault="00AF0C97" w:rsidP="0000254F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作者：</w:t>
            </w:r>
          </w:p>
        </w:tc>
        <w:tc>
          <w:tcPr>
            <w:tcW w:w="4892" w:type="dxa"/>
          </w:tcPr>
          <w:p w:rsidR="00E71DB3" w:rsidRPr="00E71DB3" w:rsidRDefault="00E71DB3" w:rsidP="0000254F">
            <w:r w:rsidRPr="00E71DB3">
              <w:t>成凡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完成日期：</w:t>
            </w:r>
          </w:p>
        </w:tc>
        <w:tc>
          <w:tcPr>
            <w:tcW w:w="4892" w:type="dxa"/>
          </w:tcPr>
          <w:p w:rsidR="00E71DB3" w:rsidRPr="00E71DB3" w:rsidRDefault="009F0D0C" w:rsidP="0000254F">
            <w:r>
              <w:fldChar w:fldCharType="begin"/>
            </w:r>
            <w:r>
              <w:instrText xml:space="preserve"> SAVEDATE  \@ "yyyy-MM-dd"  \* MERGEFORMAT </w:instrText>
            </w:r>
            <w:r>
              <w:fldChar w:fldCharType="separate"/>
            </w:r>
            <w:r w:rsidR="00587CA5">
              <w:rPr>
                <w:noProof/>
              </w:rPr>
              <w:t>2013-05-09</w:t>
            </w:r>
            <w:r>
              <w:fldChar w:fldCharType="end"/>
            </w:r>
          </w:p>
        </w:tc>
      </w:tr>
    </w:tbl>
    <w:p w:rsidR="004B25AD" w:rsidRDefault="004B25AD" w:rsidP="004B25AD"/>
    <w:p w:rsidR="00727B73" w:rsidRDefault="00220131" w:rsidP="00220131">
      <w:pPr>
        <w:pStyle w:val="a9"/>
      </w:pPr>
      <w:r>
        <w:rPr>
          <w:rFonts w:hint="eastAsia"/>
        </w:rPr>
        <w:t>修改历史</w:t>
      </w:r>
    </w:p>
    <w:tbl>
      <w:tblPr>
        <w:tblStyle w:val="10"/>
        <w:tblW w:w="0" w:type="auto"/>
        <w:tblLook w:val="06A0" w:firstRow="1" w:lastRow="0" w:firstColumn="1" w:lastColumn="0" w:noHBand="1" w:noVBand="1"/>
      </w:tblPr>
      <w:tblGrid>
        <w:gridCol w:w="1992"/>
        <w:gridCol w:w="1992"/>
        <w:gridCol w:w="1992"/>
        <w:gridCol w:w="1993"/>
        <w:gridCol w:w="1993"/>
      </w:tblGrid>
      <w:tr w:rsidR="00991F45" w:rsidRPr="0087097C" w:rsidTr="0099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2" w:type="dxa"/>
          </w:tcPr>
          <w:p w:rsidR="00B12C6A" w:rsidRPr="00991F45" w:rsidRDefault="00B12C6A" w:rsidP="00991F45">
            <w:r w:rsidRPr="00991F45">
              <w:rPr>
                <w:rFonts w:hint="eastAsia"/>
              </w:rPr>
              <w:t>版本</w:t>
            </w:r>
            <w:r w:rsidRPr="00991F45">
              <w:t>/状态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t>作者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t>参与者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t>起止日期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t>备注</w:t>
            </w:r>
          </w:p>
        </w:tc>
      </w:tr>
      <w:tr w:rsidR="00B12C6A" w:rsidRPr="0087097C" w:rsidTr="00991F45">
        <w:tc>
          <w:tcPr>
            <w:tcW w:w="1992" w:type="dxa"/>
          </w:tcPr>
          <w:p w:rsidR="00B12C6A" w:rsidRPr="00991F45" w:rsidRDefault="00B12C6A" w:rsidP="00991F45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rPr>
                <w:rFonts w:hint="eastAsia"/>
              </w:rPr>
              <w:t>成凡</w:t>
            </w:r>
          </w:p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587CA5" w:rsidP="00991F45">
            <w:r w:rsidRPr="00587CA5">
              <w:t>2013-05-09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rPr>
                <w:rFonts w:hint="eastAsia"/>
              </w:rPr>
              <w:t>文档创建</w:t>
            </w:r>
          </w:p>
        </w:tc>
      </w:tr>
      <w:tr w:rsidR="00B12C6A" w:rsidRPr="00BB352E" w:rsidTr="00991F45"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</w:tr>
      <w:tr w:rsidR="00B12C6A" w:rsidRPr="00BB352E" w:rsidTr="00991F45"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</w:tr>
    </w:tbl>
    <w:p w:rsidR="00AF0C5E" w:rsidRDefault="00AF0C5E" w:rsidP="003C07F7"/>
    <w:p w:rsidR="00BB7707" w:rsidRDefault="00BB7707">
      <w:pPr>
        <w:widowControl/>
        <w:snapToGrid/>
      </w:pPr>
      <w:r>
        <w:br w:type="page"/>
      </w:r>
    </w:p>
    <w:p w:rsidR="00BB7707" w:rsidRDefault="00BB7707" w:rsidP="003C07F7"/>
    <w:sdt>
      <w:sdtPr>
        <w:rPr>
          <w:lang w:val="zh-CN"/>
        </w:rPr>
        <w:id w:val="-117110007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2064F" w:rsidRPr="00352B0F" w:rsidRDefault="0052064F" w:rsidP="00E60A0A">
          <w:pPr>
            <w:rPr>
              <w:rStyle w:val="Char4"/>
            </w:rPr>
          </w:pPr>
          <w:r w:rsidRPr="00352B0F">
            <w:rPr>
              <w:rStyle w:val="Char4"/>
            </w:rPr>
            <w:t>目录</w:t>
          </w:r>
        </w:p>
        <w:p w:rsidR="00AE5E1C" w:rsidRDefault="0052064F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r w:rsidRPr="00E60A0A">
            <w:fldChar w:fldCharType="begin"/>
          </w:r>
          <w:r w:rsidRPr="00E60A0A">
            <w:instrText xml:space="preserve"> TOC \o "1-3" \h \z \u </w:instrText>
          </w:r>
          <w:r w:rsidRPr="00E60A0A">
            <w:fldChar w:fldCharType="separate"/>
          </w:r>
          <w:hyperlink w:anchor="_Toc355886833" w:history="1">
            <w:r w:rsidR="00AE5E1C" w:rsidRPr="00FF56BE">
              <w:rPr>
                <w:rStyle w:val="aa"/>
                <w:noProof/>
              </w:rPr>
              <w:t>1</w:t>
            </w:r>
            <w:r w:rsidR="00AE5E1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AE5E1C" w:rsidRPr="00FF56BE">
              <w:rPr>
                <w:rStyle w:val="aa"/>
                <w:rFonts w:hint="eastAsia"/>
                <w:noProof/>
              </w:rPr>
              <w:t>概述</w:t>
            </w:r>
            <w:r w:rsidR="00AE5E1C">
              <w:rPr>
                <w:noProof/>
                <w:webHidden/>
              </w:rPr>
              <w:tab/>
            </w:r>
            <w:r w:rsidR="00AE5E1C">
              <w:rPr>
                <w:noProof/>
                <w:webHidden/>
              </w:rPr>
              <w:fldChar w:fldCharType="begin"/>
            </w:r>
            <w:r w:rsidR="00AE5E1C">
              <w:rPr>
                <w:noProof/>
                <w:webHidden/>
              </w:rPr>
              <w:instrText xml:space="preserve"> PAGEREF _Toc355886833 \h </w:instrText>
            </w:r>
            <w:r w:rsidR="00AE5E1C">
              <w:rPr>
                <w:noProof/>
                <w:webHidden/>
              </w:rPr>
            </w:r>
            <w:r w:rsidR="00AE5E1C">
              <w:rPr>
                <w:noProof/>
                <w:webHidden/>
              </w:rPr>
              <w:fldChar w:fldCharType="separate"/>
            </w:r>
            <w:r w:rsidR="00AE5E1C">
              <w:rPr>
                <w:noProof/>
                <w:webHidden/>
              </w:rPr>
              <w:t>4</w:t>
            </w:r>
            <w:r w:rsidR="00AE5E1C"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34" w:history="1">
            <w:r w:rsidRPr="00FF56BE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35" w:history="1">
            <w:r w:rsidRPr="00FF56BE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36" w:history="1">
            <w:r w:rsidRPr="00FF56BE">
              <w:rPr>
                <w:rStyle w:val="aa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范例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37" w:history="1">
            <w:r w:rsidRPr="00FF56BE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用户消息中心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38" w:history="1">
            <w:r w:rsidRPr="00FF56BE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39" w:history="1">
            <w:r w:rsidRPr="00FF56BE">
              <w:rPr>
                <w:rStyle w:val="aa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给用户发送消息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40" w:history="1">
            <w:r w:rsidRPr="00FF56BE">
              <w:rPr>
                <w:rStyle w:val="aa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查询消息清单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41" w:history="1">
            <w:r w:rsidRPr="00FF56BE">
              <w:rPr>
                <w:rStyle w:val="aa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修改消息状态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42" w:history="1">
            <w:r w:rsidRPr="00FF56BE">
              <w:rPr>
                <w:rStyle w:val="aa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公共消息发布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43" w:history="1">
            <w:r w:rsidRPr="00FF56BE">
              <w:rPr>
                <w:rStyle w:val="aa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查询公共消息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44" w:history="1">
            <w:r w:rsidRPr="00FF56BE">
              <w:rPr>
                <w:rStyle w:val="aa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修改公共消息状态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45" w:history="1">
            <w:r w:rsidRPr="00FF56BE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扩展</w:t>
            </w:r>
            <w:r w:rsidRPr="00FF56BE">
              <w:rPr>
                <w:rStyle w:val="aa"/>
                <w:noProof/>
              </w:rPr>
              <w:t>/</w:t>
            </w:r>
            <w:r w:rsidRPr="00FF56BE">
              <w:rPr>
                <w:rStyle w:val="aa"/>
                <w:rFonts w:hint="eastAsia"/>
                <w:noProof/>
              </w:rPr>
              <w:t>容灾设计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46" w:history="1">
            <w:r w:rsidRPr="00FF56BE">
              <w:rPr>
                <w:rStyle w:val="aa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网络结构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47" w:history="1">
            <w:r w:rsidRPr="00FF56BE">
              <w:rPr>
                <w:rStyle w:val="aa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路由策略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48" w:history="1">
            <w:r w:rsidRPr="00FF56BE">
              <w:rPr>
                <w:rStyle w:val="aa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容灾策略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1C" w:rsidRDefault="00AE5E1C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886849" w:history="1">
            <w:r w:rsidRPr="00FF56BE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FF56BE">
              <w:rPr>
                <w:rStyle w:val="aa"/>
                <w:rFonts w:hint="eastAsia"/>
                <w:noProof/>
              </w:rPr>
              <w:t>客户端消息中的需求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_Toc355886849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37F" w:rsidRDefault="0052064F" w:rsidP="0012437F">
          <w:r w:rsidRPr="00E60A0A">
            <w:fldChar w:fldCharType="end"/>
          </w:r>
        </w:p>
      </w:sdtContent>
    </w:sdt>
    <w:p w:rsidR="0012437F" w:rsidRDefault="0012437F">
      <w:pPr>
        <w:widowControl/>
      </w:pPr>
      <w:r>
        <w:br w:type="page"/>
      </w:r>
    </w:p>
    <w:p w:rsidR="00145089" w:rsidRDefault="00145089" w:rsidP="00145089">
      <w:pPr>
        <w:pStyle w:val="1"/>
        <w:rPr>
          <w:rFonts w:hint="eastAsia"/>
        </w:rPr>
      </w:pPr>
      <w:bookmarkStart w:id="0" w:name="_Toc355886833"/>
      <w:r>
        <w:rPr>
          <w:rFonts w:hint="eastAsia"/>
        </w:rPr>
        <w:lastRenderedPageBreak/>
        <w:t>概述</w:t>
      </w:r>
      <w:bookmarkEnd w:id="0"/>
    </w:p>
    <w:p w:rsidR="008F2742" w:rsidRDefault="003A1D81" w:rsidP="00E87CDD">
      <w:pPr>
        <w:pStyle w:val="af"/>
        <w:rPr>
          <w:rFonts w:hint="eastAsia"/>
        </w:rPr>
      </w:pPr>
      <w:r>
        <w:rPr>
          <w:rFonts w:hint="eastAsia"/>
        </w:rPr>
        <w:t>用户消息中心是用于满足</w:t>
      </w:r>
      <w:r w:rsidR="00365EE9">
        <w:rPr>
          <w:rFonts w:hint="eastAsia"/>
        </w:rPr>
        <w:t>平台内针对用户</w:t>
      </w:r>
      <w:r w:rsidR="0018715C">
        <w:rPr>
          <w:rFonts w:hint="eastAsia"/>
        </w:rPr>
        <w:t>的</w:t>
      </w:r>
      <w:r>
        <w:rPr>
          <w:rFonts w:hint="eastAsia"/>
        </w:rPr>
        <w:t>相关</w:t>
      </w:r>
      <w:r w:rsidR="0018715C">
        <w:rPr>
          <w:rFonts w:hint="eastAsia"/>
        </w:rPr>
        <w:t>消息</w:t>
      </w:r>
      <w:r>
        <w:rPr>
          <w:rFonts w:hint="eastAsia"/>
        </w:rPr>
        <w:t>发送、查询、发送等需求</w:t>
      </w:r>
      <w:r w:rsidR="009224EE">
        <w:rPr>
          <w:rFonts w:hint="eastAsia"/>
        </w:rPr>
        <w:t>的服务程序。</w:t>
      </w:r>
    </w:p>
    <w:p w:rsidR="006A4B49" w:rsidRDefault="006A4B49" w:rsidP="00E87CDD">
      <w:pPr>
        <w:pStyle w:val="af"/>
        <w:rPr>
          <w:rFonts w:hint="eastAsia"/>
        </w:rPr>
      </w:pPr>
      <w:r>
        <w:rPr>
          <w:rFonts w:hint="eastAsia"/>
        </w:rPr>
        <w:t>主要功能</w:t>
      </w:r>
    </w:p>
    <w:p w:rsidR="006A4B49" w:rsidRDefault="003141C0" w:rsidP="00AC3232">
      <w:pPr>
        <w:pStyle w:val="af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存储</w:t>
      </w:r>
      <w:r w:rsidR="00875E05">
        <w:rPr>
          <w:rFonts w:hint="eastAsia"/>
        </w:rPr>
        <w:t>属于用户的消息</w:t>
      </w:r>
      <w:r w:rsidR="00EC5C4C">
        <w:rPr>
          <w:rFonts w:hint="eastAsia"/>
        </w:rPr>
        <w:t>。</w:t>
      </w:r>
    </w:p>
    <w:p w:rsidR="00EC5C4C" w:rsidRDefault="00EC5C4C" w:rsidP="00AC3232">
      <w:pPr>
        <w:pStyle w:val="af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提供针对用户的消息查询接口。</w:t>
      </w:r>
    </w:p>
    <w:p w:rsidR="00EC5C4C" w:rsidRDefault="00EA57ED" w:rsidP="00AC3232">
      <w:pPr>
        <w:pStyle w:val="af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提供针对用户的操作消息的接口，包括删除、已阅等</w:t>
      </w:r>
    </w:p>
    <w:p w:rsidR="00145B2E" w:rsidRDefault="00145B2E" w:rsidP="00AC3232">
      <w:pPr>
        <w:pStyle w:val="af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提供系统消息功能</w:t>
      </w:r>
      <w:r w:rsidR="002F18F3">
        <w:rPr>
          <w:rFonts w:hint="eastAsia"/>
        </w:rPr>
        <w:t>，</w:t>
      </w:r>
      <w:r w:rsidR="00680BE2">
        <w:rPr>
          <w:rFonts w:hint="eastAsia"/>
        </w:rPr>
        <w:t xml:space="preserve">包括创建、修改、删除等 </w:t>
      </w:r>
    </w:p>
    <w:p w:rsidR="00835A78" w:rsidRDefault="00ED455E" w:rsidP="00AC3232">
      <w:pPr>
        <w:pStyle w:val="af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提供平台消息、短彩信、邮件等发送方式</w:t>
      </w:r>
    </w:p>
    <w:p w:rsidR="008709BB" w:rsidRDefault="00E7494B" w:rsidP="00284CE2">
      <w:pPr>
        <w:pStyle w:val="1"/>
        <w:rPr>
          <w:rFonts w:hint="eastAsia"/>
        </w:rPr>
      </w:pPr>
      <w:bookmarkStart w:id="1" w:name="_Toc355886834"/>
      <w:r>
        <w:rPr>
          <w:rFonts w:hint="eastAsia"/>
        </w:rPr>
        <w:t>整体设计</w:t>
      </w:r>
      <w:bookmarkEnd w:id="1"/>
    </w:p>
    <w:p w:rsidR="008741C6" w:rsidRPr="008741C6" w:rsidRDefault="008741C6" w:rsidP="008741C6">
      <w:pPr>
        <w:pStyle w:val="2"/>
        <w:rPr>
          <w:rFonts w:hint="eastAsia"/>
        </w:rPr>
      </w:pPr>
      <w:bookmarkStart w:id="2" w:name="_Toc355886835"/>
      <w:r>
        <w:rPr>
          <w:rFonts w:hint="eastAsia"/>
        </w:rPr>
        <w:t>整体结构</w:t>
      </w:r>
      <w:bookmarkEnd w:id="2"/>
    </w:p>
    <w:p w:rsidR="00D71222" w:rsidRDefault="005575DE" w:rsidP="005575DE">
      <w:pPr>
        <w:pStyle w:val="af"/>
        <w:rPr>
          <w:rFonts w:hint="eastAsia"/>
        </w:rPr>
      </w:pPr>
      <w:r>
        <w:rPr>
          <w:rFonts w:hint="eastAsia"/>
        </w:rPr>
        <w:t>现阶段</w:t>
      </w:r>
      <w:r w:rsidR="00D84E8D">
        <w:rPr>
          <w:rFonts w:hint="eastAsia"/>
        </w:rPr>
        <w:t>“用户消息”的需求呈现如下模式</w:t>
      </w:r>
      <w:r w:rsidR="00D61ED5">
        <w:rPr>
          <w:rFonts w:hint="eastAsia"/>
        </w:rPr>
        <w:t>：</w:t>
      </w:r>
    </w:p>
    <w:p w:rsidR="005575DE" w:rsidRDefault="0087715C" w:rsidP="00D71222">
      <w:pPr>
        <w:pStyle w:val="af"/>
        <w:ind w:leftChars="200" w:left="420"/>
        <w:rPr>
          <w:rFonts w:hint="eastAsia"/>
        </w:rPr>
      </w:pPr>
      <w:r w:rsidRPr="0017671C">
        <w:rPr>
          <w:rFonts w:hint="eastAsia"/>
        </w:rPr>
        <w:t>当满足某些条件的情况下，通过指定方式向用户发送指定格式的信息。</w:t>
      </w:r>
    </w:p>
    <w:p w:rsidR="00D61ED5" w:rsidRDefault="00D71222" w:rsidP="005575DE">
      <w:pPr>
        <w:pStyle w:val="af"/>
        <w:rPr>
          <w:rFonts w:hint="eastAsia"/>
        </w:rPr>
      </w:pPr>
      <w:r>
        <w:rPr>
          <w:rFonts w:hint="eastAsia"/>
        </w:rPr>
        <w:t>按照消息的生命周期划分成4个层次</w:t>
      </w:r>
    </w:p>
    <w:p w:rsidR="00FC65C5" w:rsidRDefault="00FC65C5" w:rsidP="007E5C1E">
      <w:pPr>
        <w:pStyle w:val="af"/>
        <w:numPr>
          <w:ilvl w:val="0"/>
          <w:numId w:val="24"/>
        </w:numPr>
        <w:ind w:firstLineChars="0"/>
      </w:pPr>
      <w:r>
        <w:t>消息要素产生层</w:t>
      </w:r>
    </w:p>
    <w:p w:rsidR="00FC65C5" w:rsidRDefault="00FC65C5" w:rsidP="00110ACE">
      <w:pPr>
        <w:pStyle w:val="af"/>
        <w:ind w:left="420"/>
      </w:pPr>
      <w:r>
        <w:rPr>
          <w:rFonts w:hint="eastAsia"/>
        </w:rPr>
        <w:t>此层中会生成消息的内容要素和时间要素。</w:t>
      </w:r>
    </w:p>
    <w:p w:rsidR="00FC65C5" w:rsidRDefault="00FC65C5" w:rsidP="008741C6">
      <w:pPr>
        <w:pStyle w:val="af"/>
        <w:numPr>
          <w:ilvl w:val="0"/>
          <w:numId w:val="24"/>
        </w:numPr>
        <w:ind w:firstLineChars="0"/>
      </w:pPr>
      <w:r>
        <w:t>消息生产层</w:t>
      </w:r>
    </w:p>
    <w:p w:rsidR="00FC65C5" w:rsidRDefault="00110ACE" w:rsidP="00110ACE">
      <w:pPr>
        <w:pStyle w:val="af"/>
        <w:ind w:leftChars="200" w:left="420"/>
      </w:pPr>
      <w:r>
        <w:rPr>
          <w:rFonts w:hint="eastAsia"/>
        </w:rPr>
        <w:t>针对具体洗消息提醒需求，会有对应的程序</w:t>
      </w:r>
      <w:r w:rsidR="00FC65C5">
        <w:rPr>
          <w:rFonts w:hint="eastAsia"/>
        </w:rPr>
        <w:t>依据业务需要从要素产生层获取所需的信息。</w:t>
      </w:r>
      <w:r>
        <w:rPr>
          <w:rFonts w:hint="eastAsia"/>
        </w:rPr>
        <w:t>如果符合</w:t>
      </w:r>
      <w:r w:rsidR="00ED19DC">
        <w:rPr>
          <w:rFonts w:hint="eastAsia"/>
        </w:rPr>
        <w:t>条件</w:t>
      </w:r>
      <w:r>
        <w:rPr>
          <w:rFonts w:hint="eastAsia"/>
        </w:rPr>
        <w:t>则</w:t>
      </w:r>
      <w:r w:rsidR="006060AB">
        <w:rPr>
          <w:rFonts w:hint="eastAsia"/>
        </w:rPr>
        <w:t>生成消息，</w:t>
      </w:r>
      <w:r w:rsidR="00D56842">
        <w:rPr>
          <w:rFonts w:hint="eastAsia"/>
        </w:rPr>
        <w:t>并发往消息存储层。</w:t>
      </w:r>
    </w:p>
    <w:p w:rsidR="00FC65C5" w:rsidRDefault="00FC65C5" w:rsidP="008741C6">
      <w:pPr>
        <w:pStyle w:val="af"/>
        <w:numPr>
          <w:ilvl w:val="0"/>
          <w:numId w:val="24"/>
        </w:numPr>
        <w:ind w:firstLineChars="0"/>
      </w:pPr>
      <w:r>
        <w:t>消息存储层</w:t>
      </w:r>
    </w:p>
    <w:p w:rsidR="00FC65C5" w:rsidRDefault="00FC65C5" w:rsidP="00DC7B18">
      <w:pPr>
        <w:pStyle w:val="af"/>
        <w:ind w:left="420"/>
      </w:pPr>
      <w:r>
        <w:rPr>
          <w:rFonts w:hint="eastAsia"/>
        </w:rPr>
        <w:t>消息存储层也就是“用户消息中心”，用来存储和分发用户消息。</w:t>
      </w:r>
    </w:p>
    <w:p w:rsidR="00FC65C5" w:rsidRDefault="00FC65C5" w:rsidP="00252A3D">
      <w:pPr>
        <w:pStyle w:val="af"/>
        <w:ind w:left="420"/>
      </w:pPr>
      <w:r>
        <w:rPr>
          <w:rFonts w:hint="eastAsia"/>
        </w:rPr>
        <w:t>接收来自消息产生层的消息，并存储消息。对消息消费层提供消息的查询、修改等操作接口。</w:t>
      </w:r>
    </w:p>
    <w:p w:rsidR="00FC65C5" w:rsidRDefault="00FC65C5" w:rsidP="008741C6">
      <w:pPr>
        <w:pStyle w:val="af"/>
        <w:numPr>
          <w:ilvl w:val="0"/>
          <w:numId w:val="24"/>
        </w:numPr>
        <w:ind w:firstLineChars="0"/>
      </w:pPr>
      <w:r>
        <w:t>消息消费层（展示层）</w:t>
      </w:r>
    </w:p>
    <w:p w:rsidR="00FC65C5" w:rsidRDefault="00FC65C5" w:rsidP="006D647E">
      <w:pPr>
        <w:pStyle w:val="af"/>
        <w:ind w:left="420"/>
      </w:pPr>
      <w:r>
        <w:rPr>
          <w:rFonts w:hint="eastAsia"/>
        </w:rPr>
        <w:t>消息消费层用于向用户展示消息。常见的展示方式为</w:t>
      </w:r>
      <w:r>
        <w:t>Web界面、手机客户端等。</w:t>
      </w:r>
    </w:p>
    <w:p w:rsidR="00940AAD" w:rsidRDefault="00026509" w:rsidP="005575DE">
      <w:pPr>
        <w:pStyle w:val="af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1725" cy="3943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AAE" w:rsidRDefault="00EC7AAE" w:rsidP="005575DE">
      <w:pPr>
        <w:pStyle w:val="af"/>
        <w:rPr>
          <w:rFonts w:hint="eastAsia"/>
        </w:rPr>
      </w:pPr>
      <w:r>
        <w:rPr>
          <w:rFonts w:hint="eastAsia"/>
        </w:rPr>
        <w:t>红色部分为需要新建的程序</w:t>
      </w:r>
      <w:bookmarkStart w:id="3" w:name="_GoBack"/>
      <w:bookmarkEnd w:id="3"/>
    </w:p>
    <w:p w:rsidR="003E72DC" w:rsidRDefault="003E72DC" w:rsidP="003E72DC">
      <w:pPr>
        <w:pStyle w:val="3"/>
        <w:rPr>
          <w:rFonts w:hint="eastAsia"/>
        </w:rPr>
      </w:pPr>
      <w:bookmarkStart w:id="4" w:name="_Toc355886836"/>
      <w:r>
        <w:rPr>
          <w:rFonts w:hint="eastAsia"/>
        </w:rPr>
        <w:t>范例</w:t>
      </w:r>
      <w:bookmarkEnd w:id="4"/>
    </w:p>
    <w:p w:rsidR="00E55147" w:rsidRDefault="00E55147" w:rsidP="00E55147">
      <w:pPr>
        <w:rPr>
          <w:rFonts w:hint="eastAsia"/>
        </w:rPr>
      </w:pPr>
      <w:r>
        <w:rPr>
          <w:rFonts w:hint="eastAsia"/>
        </w:rPr>
        <w:t>针对“</w:t>
      </w:r>
      <w:r>
        <w:t>下单3小时后依旧未支付的用户发送提醒</w:t>
      </w:r>
      <w:r>
        <w:rPr>
          <w:rFonts w:hint="eastAsia"/>
        </w:rPr>
        <w:t>”这种提醒</w:t>
      </w:r>
    </w:p>
    <w:p w:rsidR="006E0919" w:rsidRDefault="00F61D98" w:rsidP="006D6914">
      <w:pPr>
        <w:pStyle w:val="ab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用户下单后，下单时间就是时间要素，购买的商品和选择的支付方式等信息就是内容要素。</w:t>
      </w:r>
    </w:p>
    <w:p w:rsidR="006D6914" w:rsidRDefault="006D6914" w:rsidP="006D6914">
      <w:pPr>
        <w:pStyle w:val="ab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业务层的未支付提醒程序，从数据库中捞取</w:t>
      </w:r>
      <w:r w:rsidR="00B434CA">
        <w:rPr>
          <w:rFonts w:hint="eastAsia"/>
        </w:rPr>
        <w:t>未支付的订单信息</w:t>
      </w:r>
      <w:r w:rsidR="0000254F">
        <w:rPr>
          <w:rFonts w:hint="eastAsia"/>
        </w:rPr>
        <w:t>，并针对用户创建提醒消息，并发往消息存储层的用户消息中心。</w:t>
      </w:r>
    </w:p>
    <w:p w:rsidR="0000254F" w:rsidRDefault="0000254F" w:rsidP="006D6914">
      <w:pPr>
        <w:pStyle w:val="ab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用户消息中心</w:t>
      </w:r>
      <w:r w:rsidR="00FF3A7B">
        <w:rPr>
          <w:rFonts w:hint="eastAsia"/>
        </w:rPr>
        <w:t>收到消息后，按照</w:t>
      </w:r>
      <w:r w:rsidR="00FD6ED5">
        <w:rPr>
          <w:rFonts w:hint="eastAsia"/>
        </w:rPr>
        <w:t>消息归属的用户分组存放。</w:t>
      </w:r>
    </w:p>
    <w:p w:rsidR="00FD6ED5" w:rsidRDefault="00FD6ED5" w:rsidP="006D6914">
      <w:pPr>
        <w:pStyle w:val="ab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手机客户端定时查询</w:t>
      </w:r>
      <w:r w:rsidR="00DF78EA">
        <w:rPr>
          <w:rFonts w:hint="eastAsia"/>
        </w:rPr>
        <w:t>用户的消息</w:t>
      </w:r>
      <w:r w:rsidR="002078CA">
        <w:rPr>
          <w:rFonts w:hint="eastAsia"/>
        </w:rPr>
        <w:t>，并展示给用户</w:t>
      </w:r>
    </w:p>
    <w:p w:rsidR="00E8683F" w:rsidRPr="0093717A" w:rsidRDefault="00E8683F" w:rsidP="0093717A">
      <w:pPr>
        <w:rPr>
          <w:rFonts w:hint="eastAsia"/>
        </w:rPr>
      </w:pPr>
    </w:p>
    <w:p w:rsidR="00A5071B" w:rsidRDefault="00A5071B" w:rsidP="007446A4">
      <w:pPr>
        <w:pStyle w:val="1"/>
        <w:rPr>
          <w:rFonts w:hint="eastAsia"/>
        </w:rPr>
      </w:pPr>
      <w:bookmarkStart w:id="5" w:name="_Toc355886837"/>
      <w:r>
        <w:rPr>
          <w:rFonts w:hint="eastAsia"/>
        </w:rPr>
        <w:t>用户消息中心</w:t>
      </w:r>
      <w:bookmarkEnd w:id="5"/>
    </w:p>
    <w:p w:rsidR="008F6D9D" w:rsidRDefault="00B576DB" w:rsidP="00B576DB">
      <w:pPr>
        <w:pStyle w:val="2"/>
        <w:rPr>
          <w:rFonts w:hint="eastAsia"/>
        </w:rPr>
      </w:pPr>
      <w:bookmarkStart w:id="6" w:name="_Toc355886838"/>
      <w:r>
        <w:rPr>
          <w:rFonts w:hint="eastAsia"/>
        </w:rPr>
        <w:t>服务</w:t>
      </w:r>
      <w:r w:rsidR="008F6D9D">
        <w:rPr>
          <w:rFonts w:hint="eastAsia"/>
        </w:rPr>
        <w:t>接口</w:t>
      </w:r>
      <w:bookmarkEnd w:id="6"/>
    </w:p>
    <w:p w:rsidR="007446A4" w:rsidRDefault="00A4603D" w:rsidP="00060A2D">
      <w:pPr>
        <w:pStyle w:val="3"/>
        <w:rPr>
          <w:rFonts w:hint="eastAsia"/>
        </w:rPr>
      </w:pPr>
      <w:bookmarkStart w:id="7" w:name="_Toc355886839"/>
      <w:r>
        <w:rPr>
          <w:rFonts w:hint="eastAsia"/>
        </w:rPr>
        <w:t>给用户</w:t>
      </w:r>
      <w:r w:rsidR="006E6C7B">
        <w:rPr>
          <w:rFonts w:hint="eastAsia"/>
        </w:rPr>
        <w:t>发送</w:t>
      </w:r>
      <w:r w:rsidR="007446A4">
        <w:rPr>
          <w:rFonts w:hint="eastAsia"/>
        </w:rPr>
        <w:t>消息</w:t>
      </w:r>
      <w:bookmarkEnd w:id="7"/>
    </w:p>
    <w:p w:rsidR="00554DE9" w:rsidRDefault="00554DE9" w:rsidP="00554DE9">
      <w:pPr>
        <w:pStyle w:val="af"/>
        <w:rPr>
          <w:rFonts w:hint="eastAsia"/>
        </w:rPr>
      </w:pPr>
      <w:r>
        <w:rPr>
          <w:rFonts w:hint="eastAsia"/>
        </w:rPr>
        <w:t>外部程序通过此接口向用户</w:t>
      </w:r>
      <w:r w:rsidR="00394DEC">
        <w:rPr>
          <w:rFonts w:hint="eastAsia"/>
        </w:rPr>
        <w:t>发送消息。</w:t>
      </w:r>
    </w:p>
    <w:p w:rsidR="00D16DB6" w:rsidRPr="00554DE9" w:rsidRDefault="00B94EE1" w:rsidP="00622BE0">
      <w:pPr>
        <w:pStyle w:val="4"/>
        <w:rPr>
          <w:rFonts w:hint="eastAsia"/>
        </w:rPr>
      </w:pPr>
      <w:r>
        <w:rPr>
          <w:rFonts w:hint="eastAsia"/>
        </w:rPr>
        <w:t>请求</w:t>
      </w:r>
      <w:r w:rsidR="00D16DB6">
        <w:rPr>
          <w:rFonts w:hint="eastAsia"/>
        </w:rPr>
        <w:t>参数</w:t>
      </w:r>
    </w:p>
    <w:p w:rsidR="005B04DC" w:rsidRDefault="005B04DC" w:rsidP="006926B1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用户ID</w:t>
      </w:r>
    </w:p>
    <w:p w:rsidR="009866D8" w:rsidRDefault="009866D8" w:rsidP="009866D8">
      <w:pPr>
        <w:pStyle w:val="af"/>
        <w:rPr>
          <w:rFonts w:hint="eastAsia"/>
        </w:rPr>
      </w:pPr>
      <w:r>
        <w:rPr>
          <w:rFonts w:hint="eastAsia"/>
        </w:rPr>
        <w:lastRenderedPageBreak/>
        <w:t>接收消息的用户ID，消息中心里只按照用户ID区分用户。</w:t>
      </w:r>
    </w:p>
    <w:p w:rsidR="00753FE6" w:rsidRDefault="00753FE6" w:rsidP="006926B1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消息内容</w:t>
      </w:r>
    </w:p>
    <w:p w:rsidR="00D2563A" w:rsidRDefault="004312AF" w:rsidP="00F56AAD">
      <w:pPr>
        <w:pStyle w:val="af"/>
        <w:rPr>
          <w:rFonts w:hint="eastAsia"/>
        </w:rPr>
      </w:pPr>
      <w:r>
        <w:rPr>
          <w:rFonts w:hint="eastAsia"/>
        </w:rPr>
        <w:t>消息内容</w:t>
      </w:r>
      <w:r w:rsidR="007536A6">
        <w:rPr>
          <w:rFonts w:hint="eastAsia"/>
        </w:rPr>
        <w:t>包括</w:t>
      </w:r>
      <w:r w:rsidR="00F56AAD">
        <w:rPr>
          <w:rFonts w:hint="eastAsia"/>
        </w:rPr>
        <w:t>文本消息和其他扩展属性。</w:t>
      </w:r>
      <w:r w:rsidR="00AC669E">
        <w:rPr>
          <w:rFonts w:hint="eastAsia"/>
        </w:rPr>
        <w:t>文本消息用于直接展示，扩展消息则用于临时组织</w:t>
      </w:r>
      <w:r w:rsidR="008B5EAA">
        <w:rPr>
          <w:rFonts w:hint="eastAsia"/>
        </w:rPr>
        <w:t>消息</w:t>
      </w:r>
      <w:r w:rsidR="00AC669E">
        <w:rPr>
          <w:rFonts w:hint="eastAsia"/>
        </w:rPr>
        <w:t>。</w:t>
      </w:r>
    </w:p>
    <w:p w:rsidR="004438A0" w:rsidRDefault="004438A0" w:rsidP="00753FE6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发送方式</w:t>
      </w:r>
    </w:p>
    <w:p w:rsidR="00E6046A" w:rsidRDefault="00FB2BE0" w:rsidP="00E6046A">
      <w:pPr>
        <w:ind w:left="420"/>
        <w:rPr>
          <w:rFonts w:hint="eastAsia"/>
        </w:rPr>
      </w:pPr>
      <w:r>
        <w:rPr>
          <w:rFonts w:hint="eastAsia"/>
        </w:rPr>
        <w:t>指定的</w:t>
      </w:r>
      <w:r w:rsidR="00E6046A">
        <w:rPr>
          <w:rFonts w:hint="eastAsia"/>
        </w:rPr>
        <w:t>消息的发送方式</w:t>
      </w:r>
      <w:r>
        <w:rPr>
          <w:rFonts w:hint="eastAsia"/>
        </w:rPr>
        <w:t>，一个消息可以有多重方式。</w:t>
      </w:r>
    </w:p>
    <w:p w:rsidR="00FB2BE0" w:rsidRDefault="00811495" w:rsidP="004377F6">
      <w:pPr>
        <w:pStyle w:val="ab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普通</w:t>
      </w:r>
      <w:r w:rsidR="004377F6">
        <w:rPr>
          <w:rFonts w:hint="eastAsia"/>
        </w:rPr>
        <w:t>消息</w:t>
      </w:r>
    </w:p>
    <w:p w:rsidR="00997B0F" w:rsidRDefault="00C352C4" w:rsidP="00997B0F">
      <w:pPr>
        <w:ind w:left="840"/>
        <w:rPr>
          <w:rFonts w:hint="eastAsia"/>
        </w:rPr>
      </w:pPr>
      <w:r>
        <w:rPr>
          <w:rFonts w:hint="eastAsia"/>
        </w:rPr>
        <w:t>消息</w:t>
      </w:r>
      <w:r w:rsidR="009A188A">
        <w:rPr>
          <w:rFonts w:hint="eastAsia"/>
        </w:rPr>
        <w:t>存储在用户中心</w:t>
      </w:r>
      <w:r>
        <w:rPr>
          <w:rFonts w:hint="eastAsia"/>
        </w:rPr>
        <w:t>，通过查询可以获取。</w:t>
      </w:r>
    </w:p>
    <w:p w:rsidR="004377F6" w:rsidRDefault="004377F6" w:rsidP="004377F6">
      <w:pPr>
        <w:pStyle w:val="ab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短彩信</w:t>
      </w:r>
    </w:p>
    <w:p w:rsidR="00C352C4" w:rsidRDefault="00C352C4" w:rsidP="00C352C4">
      <w:pPr>
        <w:pStyle w:val="af"/>
        <w:ind w:left="420"/>
        <w:rPr>
          <w:rFonts w:hint="eastAsia"/>
        </w:rPr>
      </w:pPr>
      <w:r>
        <w:rPr>
          <w:rFonts w:hint="eastAsia"/>
        </w:rPr>
        <w:t>以短彩信方式发送，</w:t>
      </w:r>
      <w:r w:rsidR="00247501">
        <w:rPr>
          <w:rFonts w:hint="eastAsia"/>
        </w:rPr>
        <w:t>此发送方式需要指定特服号、手机号码等信息</w:t>
      </w:r>
    </w:p>
    <w:p w:rsidR="004377F6" w:rsidRDefault="004377F6" w:rsidP="004377F6">
      <w:pPr>
        <w:pStyle w:val="ab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>邮件</w:t>
      </w:r>
    </w:p>
    <w:p w:rsidR="00727952" w:rsidRDefault="00A531AB" w:rsidP="00727952">
      <w:pPr>
        <w:ind w:left="840"/>
        <w:rPr>
          <w:rFonts w:hint="eastAsia"/>
        </w:rPr>
      </w:pPr>
      <w:r>
        <w:rPr>
          <w:rFonts w:hint="eastAsia"/>
        </w:rPr>
        <w:t>以短信方式发送，次发送方式需要指定邮件</w:t>
      </w:r>
    </w:p>
    <w:p w:rsidR="007446A4" w:rsidRDefault="007446A4" w:rsidP="009A7C1A">
      <w:pPr>
        <w:pStyle w:val="3"/>
        <w:rPr>
          <w:rFonts w:hint="eastAsia"/>
        </w:rPr>
      </w:pPr>
      <w:bookmarkStart w:id="8" w:name="_Toc355886840"/>
      <w:r>
        <w:rPr>
          <w:rFonts w:hint="eastAsia"/>
        </w:rPr>
        <w:t>查询消息清单</w:t>
      </w:r>
      <w:bookmarkEnd w:id="8"/>
    </w:p>
    <w:p w:rsidR="00E276F2" w:rsidRPr="00E276F2" w:rsidRDefault="00E276F2" w:rsidP="00E276F2">
      <w:pPr>
        <w:rPr>
          <w:rFonts w:hint="eastAsia"/>
        </w:rPr>
      </w:pPr>
      <w:r>
        <w:rPr>
          <w:rFonts w:hint="eastAsia"/>
        </w:rPr>
        <w:t>外部程序通过消息查询接口获取指定用户</w:t>
      </w:r>
      <w:r w:rsidR="004B4BEE">
        <w:rPr>
          <w:rFonts w:hint="eastAsia"/>
        </w:rPr>
        <w:t>接收到</w:t>
      </w:r>
      <w:r w:rsidR="00C34AF4">
        <w:rPr>
          <w:rFonts w:hint="eastAsia"/>
        </w:rPr>
        <w:t>的消息</w:t>
      </w:r>
      <w:r w:rsidR="004B4BEE">
        <w:rPr>
          <w:rFonts w:hint="eastAsia"/>
        </w:rPr>
        <w:t>。</w:t>
      </w:r>
    </w:p>
    <w:p w:rsidR="00FC1BBC" w:rsidRPr="00554DE9" w:rsidRDefault="00B94EE1" w:rsidP="00622BE0">
      <w:pPr>
        <w:pStyle w:val="4"/>
        <w:rPr>
          <w:rFonts w:hint="eastAsia"/>
        </w:rPr>
      </w:pPr>
      <w:r>
        <w:rPr>
          <w:rFonts w:hint="eastAsia"/>
        </w:rPr>
        <w:t>请求</w:t>
      </w:r>
      <w:r w:rsidR="00FC1BBC">
        <w:rPr>
          <w:rFonts w:hint="eastAsia"/>
        </w:rPr>
        <w:t>参数</w:t>
      </w:r>
    </w:p>
    <w:p w:rsidR="00152125" w:rsidRDefault="00152125" w:rsidP="00152125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用户ID</w:t>
      </w:r>
      <w:r>
        <w:rPr>
          <w:rFonts w:hint="eastAsia"/>
        </w:rPr>
        <w:t>：</w:t>
      </w:r>
      <w:r>
        <w:rPr>
          <w:rFonts w:hint="eastAsia"/>
        </w:rPr>
        <w:t>消息</w:t>
      </w:r>
      <w:r w:rsidR="00A4230A">
        <w:rPr>
          <w:rFonts w:hint="eastAsia"/>
        </w:rPr>
        <w:t>归属</w:t>
      </w:r>
      <w:r w:rsidR="007E49CA">
        <w:rPr>
          <w:rFonts w:hint="eastAsia"/>
        </w:rPr>
        <w:t>的</w:t>
      </w:r>
      <w:r>
        <w:rPr>
          <w:rFonts w:hint="eastAsia"/>
        </w:rPr>
        <w:t>用户ID</w:t>
      </w:r>
    </w:p>
    <w:p w:rsidR="00152125" w:rsidRDefault="00152125" w:rsidP="00152125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消息状态</w:t>
      </w:r>
      <w:r w:rsidR="0018768A">
        <w:rPr>
          <w:rFonts w:hint="eastAsia"/>
        </w:rPr>
        <w:t>：指定查询消息的状态，例如已读、未读等</w:t>
      </w:r>
    </w:p>
    <w:p w:rsidR="00152125" w:rsidRDefault="00152125" w:rsidP="00152125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数量</w:t>
      </w:r>
      <w:r w:rsidR="00F21C58">
        <w:rPr>
          <w:rFonts w:hint="eastAsia"/>
        </w:rPr>
        <w:t>：</w:t>
      </w:r>
      <w:r w:rsidR="005344B0">
        <w:rPr>
          <w:rFonts w:hint="eastAsia"/>
        </w:rPr>
        <w:t>指定查询</w:t>
      </w:r>
      <w:r w:rsidR="00F21C58">
        <w:rPr>
          <w:rFonts w:hint="eastAsia"/>
        </w:rPr>
        <w:t>结果</w:t>
      </w:r>
      <w:r w:rsidR="005344B0">
        <w:rPr>
          <w:rFonts w:hint="eastAsia"/>
        </w:rPr>
        <w:t>的数量</w:t>
      </w:r>
    </w:p>
    <w:p w:rsidR="00FC1BBC" w:rsidRPr="00152125" w:rsidRDefault="00FC1BBC" w:rsidP="00B50988">
      <w:pPr>
        <w:rPr>
          <w:rFonts w:hint="eastAsia"/>
        </w:rPr>
      </w:pPr>
    </w:p>
    <w:p w:rsidR="007446A4" w:rsidRDefault="00EB0156" w:rsidP="009A7C1A">
      <w:pPr>
        <w:pStyle w:val="3"/>
        <w:rPr>
          <w:rFonts w:hint="eastAsia"/>
        </w:rPr>
      </w:pPr>
      <w:bookmarkStart w:id="9" w:name="_Toc355886841"/>
      <w:r>
        <w:rPr>
          <w:rFonts w:hint="eastAsia"/>
        </w:rPr>
        <w:t>修改消息状态</w:t>
      </w:r>
      <w:bookmarkEnd w:id="9"/>
    </w:p>
    <w:p w:rsidR="006E6C7B" w:rsidRDefault="001E7B9A" w:rsidP="00B50988">
      <w:pPr>
        <w:rPr>
          <w:rFonts w:hint="eastAsia"/>
        </w:rPr>
      </w:pPr>
      <w:r>
        <w:rPr>
          <w:rFonts w:hint="eastAsia"/>
        </w:rPr>
        <w:t>外部程序通过消息查询接口</w:t>
      </w:r>
      <w:r w:rsidR="00365DEB">
        <w:rPr>
          <w:rFonts w:hint="eastAsia"/>
        </w:rPr>
        <w:t>修改指定消息的状态</w:t>
      </w:r>
    </w:p>
    <w:p w:rsidR="001E7B9A" w:rsidRPr="00554DE9" w:rsidRDefault="00B94EE1" w:rsidP="00622BE0">
      <w:pPr>
        <w:pStyle w:val="4"/>
        <w:rPr>
          <w:rFonts w:hint="eastAsia"/>
        </w:rPr>
      </w:pPr>
      <w:r>
        <w:rPr>
          <w:rFonts w:hint="eastAsia"/>
        </w:rPr>
        <w:t>请求</w:t>
      </w:r>
      <w:r w:rsidR="001E7B9A">
        <w:rPr>
          <w:rFonts w:hint="eastAsia"/>
        </w:rPr>
        <w:t>参数</w:t>
      </w:r>
    </w:p>
    <w:p w:rsidR="001E7B9A" w:rsidRDefault="001E7B9A" w:rsidP="001E7B9A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用户ID：消息归属的用户ID</w:t>
      </w:r>
    </w:p>
    <w:p w:rsidR="00C2755E" w:rsidRDefault="00C2755E" w:rsidP="001E7B9A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消息ID：</w:t>
      </w:r>
      <w:r w:rsidR="00ED17C0">
        <w:rPr>
          <w:rFonts w:hint="eastAsia"/>
        </w:rPr>
        <w:t>指定的消息ID</w:t>
      </w:r>
    </w:p>
    <w:p w:rsidR="001E7B9A" w:rsidRDefault="004157C8" w:rsidP="001E7B9A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新</w:t>
      </w:r>
      <w:r w:rsidR="001E7B9A">
        <w:rPr>
          <w:rFonts w:hint="eastAsia"/>
        </w:rPr>
        <w:t>状态：消息的</w:t>
      </w:r>
      <w:r>
        <w:rPr>
          <w:rFonts w:hint="eastAsia"/>
        </w:rPr>
        <w:t>新</w:t>
      </w:r>
      <w:r w:rsidR="001E7B9A">
        <w:rPr>
          <w:rFonts w:hint="eastAsia"/>
        </w:rPr>
        <w:t>状态，</w:t>
      </w:r>
      <w:r>
        <w:rPr>
          <w:rFonts w:hint="eastAsia"/>
        </w:rPr>
        <w:t>包括</w:t>
      </w:r>
      <w:r w:rsidR="001E7B9A">
        <w:rPr>
          <w:rFonts w:hint="eastAsia"/>
        </w:rPr>
        <w:t>已读、未读</w:t>
      </w:r>
      <w:r>
        <w:rPr>
          <w:rFonts w:hint="eastAsia"/>
        </w:rPr>
        <w:t>、删除</w:t>
      </w:r>
    </w:p>
    <w:p w:rsidR="001E7B9A" w:rsidRPr="001E7B9A" w:rsidRDefault="001E7B9A" w:rsidP="00B50988">
      <w:pPr>
        <w:rPr>
          <w:rFonts w:hint="eastAsia"/>
        </w:rPr>
      </w:pPr>
    </w:p>
    <w:p w:rsidR="000E36C3" w:rsidRDefault="00194627" w:rsidP="000E36C3">
      <w:pPr>
        <w:pStyle w:val="3"/>
        <w:rPr>
          <w:rFonts w:hint="eastAsia"/>
        </w:rPr>
      </w:pPr>
      <w:bookmarkStart w:id="10" w:name="_Toc355886842"/>
      <w:r>
        <w:rPr>
          <w:rFonts w:hint="eastAsia"/>
        </w:rPr>
        <w:t>公共</w:t>
      </w:r>
      <w:r w:rsidR="000E36C3">
        <w:rPr>
          <w:rFonts w:hint="eastAsia"/>
        </w:rPr>
        <w:t>消息</w:t>
      </w:r>
      <w:r w:rsidR="007E386D">
        <w:rPr>
          <w:rFonts w:hint="eastAsia"/>
        </w:rPr>
        <w:t>发布</w:t>
      </w:r>
      <w:bookmarkEnd w:id="10"/>
    </w:p>
    <w:p w:rsidR="00811495" w:rsidRDefault="00AB5CDE" w:rsidP="00F810A7">
      <w:pPr>
        <w:pStyle w:val="af"/>
        <w:rPr>
          <w:rFonts w:hint="eastAsia"/>
        </w:rPr>
      </w:pPr>
      <w:r>
        <w:rPr>
          <w:rFonts w:hint="eastAsia"/>
        </w:rPr>
        <w:t>用于向全体用发送公共消息</w:t>
      </w:r>
      <w:r w:rsidR="00F305C8">
        <w:rPr>
          <w:rFonts w:hint="eastAsia"/>
        </w:rPr>
        <w:t>，例如系统消息热门事件</w:t>
      </w:r>
      <w:r w:rsidR="00614A34">
        <w:rPr>
          <w:rFonts w:hint="eastAsia"/>
        </w:rPr>
        <w:t>等</w:t>
      </w:r>
    </w:p>
    <w:p w:rsidR="00C25D28" w:rsidRPr="00554DE9" w:rsidRDefault="00620D0B" w:rsidP="00622BE0">
      <w:pPr>
        <w:pStyle w:val="4"/>
        <w:rPr>
          <w:rFonts w:hint="eastAsia"/>
        </w:rPr>
      </w:pPr>
      <w:r>
        <w:rPr>
          <w:rFonts w:hint="eastAsia"/>
        </w:rPr>
        <w:t>请求</w:t>
      </w:r>
      <w:r w:rsidR="00C25D28">
        <w:rPr>
          <w:rFonts w:hint="eastAsia"/>
        </w:rPr>
        <w:t>参数</w:t>
      </w:r>
    </w:p>
    <w:p w:rsidR="009D33B4" w:rsidRDefault="009D33B4" w:rsidP="009D33B4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消息内容</w:t>
      </w:r>
    </w:p>
    <w:p w:rsidR="009D33B4" w:rsidRDefault="009D33B4" w:rsidP="009D33B4">
      <w:pPr>
        <w:pStyle w:val="af"/>
        <w:rPr>
          <w:rFonts w:hint="eastAsia"/>
        </w:rPr>
      </w:pPr>
      <w:r>
        <w:rPr>
          <w:rFonts w:hint="eastAsia"/>
        </w:rPr>
        <w:t>消息内容包括文本消息和其他扩展属性。文本消息用于直接展示，扩展消息则用于临时组织消息。</w:t>
      </w:r>
    </w:p>
    <w:p w:rsidR="00C25D28" w:rsidRPr="009D33B4" w:rsidRDefault="00C25D28" w:rsidP="00D4044B">
      <w:pPr>
        <w:rPr>
          <w:rFonts w:hint="eastAsia"/>
        </w:rPr>
      </w:pPr>
    </w:p>
    <w:p w:rsidR="00D05CDE" w:rsidRDefault="00A277E0" w:rsidP="00D05CDE">
      <w:pPr>
        <w:pStyle w:val="3"/>
        <w:rPr>
          <w:rFonts w:hint="eastAsia"/>
        </w:rPr>
      </w:pPr>
      <w:bookmarkStart w:id="11" w:name="_Toc355886843"/>
      <w:r>
        <w:rPr>
          <w:rFonts w:hint="eastAsia"/>
        </w:rPr>
        <w:lastRenderedPageBreak/>
        <w:t>查询</w:t>
      </w:r>
      <w:r w:rsidR="006E77ED">
        <w:rPr>
          <w:rFonts w:hint="eastAsia"/>
        </w:rPr>
        <w:t>公共</w:t>
      </w:r>
      <w:r>
        <w:rPr>
          <w:rFonts w:hint="eastAsia"/>
        </w:rPr>
        <w:t>消息</w:t>
      </w:r>
      <w:bookmarkEnd w:id="11"/>
    </w:p>
    <w:p w:rsidR="001B2004" w:rsidRDefault="001B2004" w:rsidP="001B2004">
      <w:pPr>
        <w:rPr>
          <w:rFonts w:hint="eastAsia"/>
        </w:rPr>
      </w:pPr>
      <w:r>
        <w:rPr>
          <w:rFonts w:hint="eastAsia"/>
        </w:rPr>
        <w:t>用于公共消息管理界面</w:t>
      </w:r>
      <w:r w:rsidR="0071430F">
        <w:rPr>
          <w:rFonts w:hint="eastAsia"/>
        </w:rPr>
        <w:t>展示公共消息清单</w:t>
      </w:r>
    </w:p>
    <w:p w:rsidR="0071430F" w:rsidRPr="00554DE9" w:rsidRDefault="007221CF" w:rsidP="00622BE0">
      <w:pPr>
        <w:pStyle w:val="4"/>
        <w:rPr>
          <w:rFonts w:hint="eastAsia"/>
        </w:rPr>
      </w:pPr>
      <w:r>
        <w:rPr>
          <w:rFonts w:hint="eastAsia"/>
        </w:rPr>
        <w:t>请求</w:t>
      </w:r>
      <w:r w:rsidR="0071430F">
        <w:rPr>
          <w:rFonts w:hint="eastAsia"/>
        </w:rPr>
        <w:t>参数</w:t>
      </w:r>
    </w:p>
    <w:p w:rsidR="00A27C44" w:rsidRDefault="00A27C44" w:rsidP="00A27C44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数量：指定查询结果的数量</w:t>
      </w:r>
    </w:p>
    <w:p w:rsidR="00A277E0" w:rsidRDefault="00A277E0" w:rsidP="00A277E0">
      <w:pPr>
        <w:pStyle w:val="3"/>
        <w:rPr>
          <w:rFonts w:hint="eastAsia"/>
        </w:rPr>
      </w:pPr>
      <w:bookmarkStart w:id="12" w:name="_Toc355886844"/>
      <w:r>
        <w:rPr>
          <w:rFonts w:hint="eastAsia"/>
        </w:rPr>
        <w:t>修改</w:t>
      </w:r>
      <w:r w:rsidR="006E77ED">
        <w:rPr>
          <w:rFonts w:hint="eastAsia"/>
        </w:rPr>
        <w:t>公共</w:t>
      </w:r>
      <w:r>
        <w:rPr>
          <w:rFonts w:hint="eastAsia"/>
        </w:rPr>
        <w:t>消息状态</w:t>
      </w:r>
      <w:bookmarkEnd w:id="12"/>
    </w:p>
    <w:p w:rsidR="00DE0C55" w:rsidRDefault="004D0B0D" w:rsidP="00DE0C55">
      <w:pPr>
        <w:rPr>
          <w:rFonts w:hint="eastAsia"/>
        </w:rPr>
      </w:pPr>
      <w:r>
        <w:rPr>
          <w:rFonts w:hint="eastAsia"/>
        </w:rPr>
        <w:t>用于删除公共消息</w:t>
      </w:r>
    </w:p>
    <w:p w:rsidR="002474AC" w:rsidRDefault="002474AC" w:rsidP="002474AC">
      <w:pPr>
        <w:pStyle w:val="4"/>
        <w:rPr>
          <w:rFonts w:hint="eastAsia"/>
        </w:rPr>
      </w:pPr>
      <w:r>
        <w:rPr>
          <w:rFonts w:hint="eastAsia"/>
        </w:rPr>
        <w:t>请求参数</w:t>
      </w:r>
    </w:p>
    <w:p w:rsidR="002474AC" w:rsidRDefault="002474AC" w:rsidP="002474AC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消息ID：指定的消息ID</w:t>
      </w:r>
    </w:p>
    <w:p w:rsidR="002474AC" w:rsidRDefault="002474AC" w:rsidP="002474AC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新状态：消息的新状态，包括已读、未读、删除</w:t>
      </w:r>
    </w:p>
    <w:p w:rsidR="004D0B0D" w:rsidRPr="002474AC" w:rsidRDefault="004D0B0D" w:rsidP="00DE0C55">
      <w:pPr>
        <w:rPr>
          <w:rFonts w:hint="eastAsia"/>
        </w:rPr>
      </w:pPr>
    </w:p>
    <w:p w:rsidR="0095791D" w:rsidRDefault="000648F6" w:rsidP="00C97AB7">
      <w:pPr>
        <w:pStyle w:val="2"/>
        <w:rPr>
          <w:rFonts w:hint="eastAsia"/>
        </w:rPr>
      </w:pPr>
      <w:bookmarkStart w:id="13" w:name="_Toc355886845"/>
      <w:r>
        <w:rPr>
          <w:rFonts w:hint="eastAsia"/>
        </w:rPr>
        <w:t>扩展/容灾设计</w:t>
      </w:r>
      <w:bookmarkEnd w:id="13"/>
    </w:p>
    <w:p w:rsidR="00DA5FF0" w:rsidRDefault="00DA5FF0" w:rsidP="00DA5FF0">
      <w:pPr>
        <w:pStyle w:val="3"/>
        <w:rPr>
          <w:rFonts w:hint="eastAsia"/>
        </w:rPr>
      </w:pPr>
      <w:bookmarkStart w:id="14" w:name="_Toc355886846"/>
      <w:r>
        <w:rPr>
          <w:rFonts w:hint="eastAsia"/>
        </w:rPr>
        <w:t>网络结构</w:t>
      </w:r>
      <w:bookmarkEnd w:id="14"/>
    </w:p>
    <w:p w:rsidR="00967F85" w:rsidRDefault="00967F85" w:rsidP="00967F85">
      <w:pPr>
        <w:rPr>
          <w:rFonts w:hint="eastAsia"/>
        </w:rPr>
      </w:pPr>
      <w:r>
        <w:rPr>
          <w:rFonts w:hint="eastAsia"/>
        </w:rPr>
        <w:t>用户消息中心同时启动两个以上实例</w:t>
      </w:r>
    </w:p>
    <w:p w:rsidR="00967F85" w:rsidRDefault="00967F85" w:rsidP="00967F85">
      <w:pPr>
        <w:rPr>
          <w:rFonts w:hint="eastAsia"/>
        </w:rPr>
      </w:pPr>
      <w:r>
        <w:rPr>
          <w:rFonts w:hint="eastAsia"/>
        </w:rPr>
        <w:t>多个消息中心共享数据库和Mecached</w:t>
      </w:r>
    </w:p>
    <w:p w:rsidR="00967F85" w:rsidRPr="00967F85" w:rsidRDefault="00967F85" w:rsidP="00967F85">
      <w:pPr>
        <w:rPr>
          <w:rFonts w:hint="eastAsia"/>
        </w:rPr>
      </w:pPr>
      <w:r>
        <w:rPr>
          <w:rFonts w:hint="eastAsia"/>
        </w:rPr>
        <w:t>外部通过负载均衡器访问消息中心</w:t>
      </w:r>
    </w:p>
    <w:p w:rsidR="00635D2A" w:rsidRPr="00635D2A" w:rsidRDefault="00967F85" w:rsidP="00635D2A">
      <w:pPr>
        <w:rPr>
          <w:rFonts w:hint="eastAsia"/>
        </w:rPr>
      </w:pPr>
      <w:r>
        <w:object w:dxaOrig="5804" w:dyaOrig="4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219pt" o:ole="">
            <v:imagedata r:id="rId10" o:title=""/>
          </v:shape>
          <o:OLEObject Type="Embed" ProgID="Visio.Drawing.11" ShapeID="_x0000_i1025" DrawAspect="Content" ObjectID="_1429628742" r:id="rId11"/>
        </w:object>
      </w:r>
    </w:p>
    <w:p w:rsidR="00D137E5" w:rsidRDefault="00207E5B" w:rsidP="00AD6FDB">
      <w:pPr>
        <w:pStyle w:val="3"/>
        <w:rPr>
          <w:rFonts w:hint="eastAsia"/>
        </w:rPr>
      </w:pPr>
      <w:bookmarkStart w:id="15" w:name="_Toc355886847"/>
      <w:r>
        <w:rPr>
          <w:rFonts w:hint="eastAsia"/>
        </w:rPr>
        <w:t>路由</w:t>
      </w:r>
      <w:r w:rsidR="000F0E51">
        <w:rPr>
          <w:rFonts w:hint="eastAsia"/>
        </w:rPr>
        <w:t>策略</w:t>
      </w:r>
      <w:bookmarkEnd w:id="15"/>
    </w:p>
    <w:p w:rsidR="00635D2A" w:rsidRDefault="00352DA4" w:rsidP="00635D2A">
      <w:pPr>
        <w:rPr>
          <w:rFonts w:hint="eastAsia"/>
        </w:rPr>
      </w:pPr>
      <w:r>
        <w:rPr>
          <w:rFonts w:hint="eastAsia"/>
        </w:rPr>
        <w:t>未来让消息中心的内存缓存更加有效，负载均衡策略可以按照</w:t>
      </w:r>
      <w:r w:rsidR="00B56108">
        <w:rPr>
          <w:rFonts w:hint="eastAsia"/>
        </w:rPr>
        <w:t>用户ID路由。</w:t>
      </w:r>
    </w:p>
    <w:p w:rsidR="00B56108" w:rsidRDefault="00B56108" w:rsidP="00635D2A">
      <w:pPr>
        <w:rPr>
          <w:rFonts w:hint="eastAsia"/>
        </w:rPr>
      </w:pPr>
      <w:r>
        <w:rPr>
          <w:rFonts w:hint="eastAsia"/>
        </w:rPr>
        <w:t>相同的用户ID由相同的用户中心提供服务。</w:t>
      </w:r>
    </w:p>
    <w:p w:rsidR="001C1A4C" w:rsidRDefault="001C1A4C" w:rsidP="001C1A4C">
      <w:pPr>
        <w:pStyle w:val="3"/>
        <w:rPr>
          <w:rFonts w:hint="eastAsia"/>
        </w:rPr>
      </w:pPr>
      <w:bookmarkStart w:id="16" w:name="_Toc355886848"/>
      <w:r>
        <w:rPr>
          <w:rFonts w:hint="eastAsia"/>
        </w:rPr>
        <w:lastRenderedPageBreak/>
        <w:t>容灾策略</w:t>
      </w:r>
      <w:bookmarkEnd w:id="16"/>
    </w:p>
    <w:p w:rsidR="001C1A4C" w:rsidRDefault="001C1A4C" w:rsidP="001C1A4C">
      <w:pPr>
        <w:rPr>
          <w:rFonts w:hint="eastAsia"/>
        </w:rPr>
      </w:pPr>
      <w:r>
        <w:rPr>
          <w:rFonts w:hint="eastAsia"/>
        </w:rPr>
        <w:t>当一个用户消息中心失效后，</w:t>
      </w:r>
      <w:r>
        <w:rPr>
          <w:rFonts w:hint="eastAsia"/>
        </w:rPr>
        <w:t>由</w:t>
      </w:r>
      <w:r w:rsidR="00FC5D78">
        <w:rPr>
          <w:rFonts w:hint="eastAsia"/>
        </w:rPr>
        <w:t>负载</w:t>
      </w:r>
      <w:r>
        <w:rPr>
          <w:rFonts w:hint="eastAsia"/>
        </w:rPr>
        <w:t>均衡器自动</w:t>
      </w:r>
      <w:r w:rsidR="00FC5D78">
        <w:rPr>
          <w:rFonts w:hint="eastAsia"/>
        </w:rPr>
        <w:t>转向另一实例提供服务。</w:t>
      </w:r>
    </w:p>
    <w:p w:rsidR="00FC5D78" w:rsidRPr="00FC5D78" w:rsidRDefault="00FC5D78" w:rsidP="001C1A4C">
      <w:pPr>
        <w:rPr>
          <w:rFonts w:hint="eastAsia"/>
        </w:rPr>
      </w:pPr>
      <w:r>
        <w:rPr>
          <w:rFonts w:hint="eastAsia"/>
        </w:rPr>
        <w:t>此时只损失失效的用户中心内存中的缓存，数据依旧在数据库中。</w:t>
      </w:r>
    </w:p>
    <w:p w:rsidR="000331EE" w:rsidRDefault="000331EE" w:rsidP="007915C4">
      <w:pPr>
        <w:pStyle w:val="1"/>
        <w:rPr>
          <w:rFonts w:hint="eastAsia"/>
        </w:rPr>
      </w:pPr>
      <w:bookmarkStart w:id="17" w:name="_Toc355886849"/>
      <w:r>
        <w:rPr>
          <w:rFonts w:hint="eastAsia"/>
        </w:rPr>
        <w:t>客户端消息中的需求</w:t>
      </w:r>
      <w:bookmarkEnd w:id="17"/>
    </w:p>
    <w:p w:rsidR="00C11E32" w:rsidRDefault="00C11E32" w:rsidP="00144BED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144BED">
        <w:rPr>
          <w:rFonts w:hint="eastAsia"/>
          <w:b/>
        </w:rPr>
        <w:t>当天内，</w:t>
      </w:r>
      <w:r w:rsidRPr="00144BED">
        <w:rPr>
          <w:b/>
        </w:rPr>
        <w:t>3小时前下单的未付款订单; 多条订单汇总提醒。</w:t>
      </w:r>
    </w:p>
    <w:p w:rsidR="00E03CA2" w:rsidRPr="00144BED" w:rsidRDefault="00EC53C7" w:rsidP="00E03CA2">
      <w:pPr>
        <w:pStyle w:val="af"/>
        <w:rPr>
          <w:rFonts w:hint="eastAsia"/>
        </w:rPr>
      </w:pPr>
      <w:r>
        <w:rPr>
          <w:rFonts w:hint="eastAsia"/>
        </w:rPr>
        <w:t>定时查询未支付订单，给用户发送“普通消息”</w:t>
      </w:r>
    </w:p>
    <w:p w:rsidR="00E03CA2" w:rsidRDefault="006B41F5" w:rsidP="006B41F5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6B41F5">
        <w:rPr>
          <w:rFonts w:hint="eastAsia"/>
          <w:b/>
        </w:rPr>
        <w:t>限时付款订单</w:t>
      </w:r>
    </w:p>
    <w:p w:rsidR="00C11E32" w:rsidRPr="006B41F5" w:rsidRDefault="006B41F5" w:rsidP="00E03CA2">
      <w:pPr>
        <w:pStyle w:val="af"/>
      </w:pPr>
      <w:r w:rsidRPr="006B41F5">
        <w:rPr>
          <w:rFonts w:hint="eastAsia"/>
        </w:rPr>
        <w:t>定时查询未支付订单，给用户发送“普通消息”</w:t>
      </w:r>
    </w:p>
    <w:p w:rsidR="00C11E32" w:rsidRDefault="00C11E32" w:rsidP="00D73FF9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FB6B3B">
        <w:rPr>
          <w:rFonts w:hint="eastAsia"/>
          <w:b/>
        </w:rPr>
        <w:t>该用户购买的彩票中奖；当天订单汇总提醒。</w:t>
      </w:r>
    </w:p>
    <w:p w:rsidR="00D73FF9" w:rsidRPr="00D73FF9" w:rsidRDefault="00D24C46" w:rsidP="00D73FF9">
      <w:pPr>
        <w:pStyle w:val="af"/>
      </w:pPr>
      <w:r>
        <w:rPr>
          <w:rFonts w:hint="eastAsia"/>
        </w:rPr>
        <w:t>定时查询</w:t>
      </w:r>
    </w:p>
    <w:p w:rsidR="00E03CA2" w:rsidRDefault="00C11E32" w:rsidP="00E03CA2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FB6B3B">
        <w:rPr>
          <w:rFonts w:hint="eastAsia"/>
          <w:b/>
        </w:rPr>
        <w:t>用户购买彩种开奖了；只发送用户购买彩种的开奖公告</w:t>
      </w:r>
      <w:r w:rsidRPr="00FB6B3B">
        <w:rPr>
          <w:b/>
        </w:rPr>
        <w:t>; 多条汇总提醒。</w:t>
      </w:r>
    </w:p>
    <w:p w:rsidR="00C11E32" w:rsidRPr="00FB6B3B" w:rsidRDefault="00D24C46" w:rsidP="00E03CA2">
      <w:pPr>
        <w:pStyle w:val="af"/>
      </w:pPr>
      <w:r>
        <w:rPr>
          <w:rFonts w:hint="eastAsia"/>
        </w:rPr>
        <w:t>定时查询</w:t>
      </w:r>
    </w:p>
    <w:p w:rsidR="00E03CA2" w:rsidRDefault="00871DCA" w:rsidP="00871DCA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871DCA">
        <w:rPr>
          <w:rFonts w:hint="eastAsia"/>
          <w:b/>
        </w:rPr>
        <w:t>节日祝福</w:t>
      </w:r>
    </w:p>
    <w:p w:rsidR="00C11E32" w:rsidRPr="00FB6B3B" w:rsidRDefault="001C0178" w:rsidP="00800AF8">
      <w:pPr>
        <w:pStyle w:val="af"/>
      </w:pPr>
      <w:r>
        <w:rPr>
          <w:rFonts w:hint="eastAsia"/>
        </w:rPr>
        <w:t>定时</w:t>
      </w:r>
      <w:r w:rsidR="008814A5">
        <w:rPr>
          <w:rFonts w:hint="eastAsia"/>
        </w:rPr>
        <w:t>发送公共消息</w:t>
      </w:r>
    </w:p>
    <w:p w:rsidR="00C11E32" w:rsidRDefault="00E53A8B" w:rsidP="00E53A8B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E53A8B">
        <w:rPr>
          <w:rFonts w:hint="eastAsia"/>
          <w:b/>
        </w:rPr>
        <w:t>商城币、积分到账通知</w:t>
      </w:r>
    </w:p>
    <w:p w:rsidR="00E53A8B" w:rsidRPr="00FB6B3B" w:rsidRDefault="00E53A8B" w:rsidP="00E53A8B">
      <w:pPr>
        <w:pStyle w:val="af"/>
      </w:pPr>
      <w:r>
        <w:rPr>
          <w:rFonts w:hint="eastAsia"/>
        </w:rPr>
        <w:t>事件触发提醒</w:t>
      </w:r>
    </w:p>
    <w:p w:rsidR="00C11E32" w:rsidRDefault="00C11E32" w:rsidP="0081553B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FB6B3B">
        <w:rPr>
          <w:rFonts w:hint="eastAsia"/>
          <w:b/>
        </w:rPr>
        <w:t>客户端新版发布</w:t>
      </w:r>
    </w:p>
    <w:p w:rsidR="00781CF7" w:rsidRPr="00FB6B3B" w:rsidRDefault="0080187E" w:rsidP="004572CF">
      <w:pPr>
        <w:pStyle w:val="af"/>
      </w:pPr>
      <w:r>
        <w:rPr>
          <w:rFonts w:hint="eastAsia"/>
        </w:rPr>
        <w:t>客户端自动查询展示</w:t>
      </w:r>
    </w:p>
    <w:p w:rsidR="00C11E32" w:rsidRDefault="00C11E32" w:rsidP="0081553B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FB6B3B">
        <w:rPr>
          <w:rFonts w:hint="eastAsia"/>
          <w:b/>
        </w:rPr>
        <w:t>会员开通</w:t>
      </w:r>
    </w:p>
    <w:p w:rsidR="003366AF" w:rsidRPr="00AB72AE" w:rsidRDefault="00AB72AE" w:rsidP="00AB72AE">
      <w:pPr>
        <w:pStyle w:val="af"/>
        <w:rPr>
          <w:rFonts w:hint="eastAsia"/>
        </w:rPr>
      </w:pPr>
      <w:r w:rsidRPr="00AB72AE">
        <w:rPr>
          <w:rFonts w:hint="eastAsia"/>
        </w:rPr>
        <w:t>事件触发提醒</w:t>
      </w:r>
    </w:p>
    <w:p w:rsidR="00C11E32" w:rsidRDefault="00C11E32" w:rsidP="0081553B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FB6B3B">
        <w:rPr>
          <w:rFonts w:hint="eastAsia"/>
          <w:b/>
        </w:rPr>
        <w:t>物流进度变化时</w:t>
      </w:r>
      <w:r w:rsidRPr="00FB6B3B">
        <w:rPr>
          <w:b/>
        </w:rPr>
        <w:t>; 每条变动提醒1次。</w:t>
      </w:r>
    </w:p>
    <w:p w:rsidR="006C5601" w:rsidRPr="006C5601" w:rsidRDefault="004D56D7" w:rsidP="006C5601">
      <w:pPr>
        <w:pStyle w:val="ab"/>
        <w:rPr>
          <w:rFonts w:hint="eastAsia"/>
          <w:b/>
        </w:rPr>
      </w:pPr>
      <w:r w:rsidRPr="00AB72AE">
        <w:rPr>
          <w:rFonts w:hint="eastAsia"/>
        </w:rPr>
        <w:t>事件触发提醒</w:t>
      </w:r>
    </w:p>
    <w:p w:rsidR="00C11E32" w:rsidRPr="00575251" w:rsidRDefault="00575251" w:rsidP="00575251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575251">
        <w:rPr>
          <w:rFonts w:hint="eastAsia"/>
          <w:b/>
        </w:rPr>
        <w:t>代金券</w:t>
      </w:r>
      <w:r w:rsidRPr="00575251">
        <w:rPr>
          <w:rFonts w:hint="eastAsia"/>
          <w:b/>
        </w:rPr>
        <w:t>效期</w:t>
      </w:r>
      <w:r w:rsidR="00C11E32" w:rsidRPr="00575251">
        <w:rPr>
          <w:b/>
        </w:rPr>
        <w:t>提醒。</w:t>
      </w:r>
    </w:p>
    <w:p w:rsidR="00575251" w:rsidRPr="00575251" w:rsidRDefault="00436BDF" w:rsidP="00436BDF">
      <w:pPr>
        <w:pStyle w:val="af"/>
      </w:pPr>
      <w:r>
        <w:rPr>
          <w:rFonts w:hint="eastAsia"/>
        </w:rPr>
        <w:t>定时查询提醒</w:t>
      </w:r>
    </w:p>
    <w:p w:rsidR="006C5601" w:rsidRPr="00436BDF" w:rsidRDefault="00436BDF" w:rsidP="0081553B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436BDF">
        <w:rPr>
          <w:rFonts w:hint="eastAsia"/>
          <w:b/>
        </w:rPr>
        <w:t>优惠券</w:t>
      </w:r>
      <w:r w:rsidRPr="00436BDF">
        <w:rPr>
          <w:rFonts w:hint="eastAsia"/>
          <w:b/>
        </w:rPr>
        <w:t>过期提醒</w:t>
      </w:r>
    </w:p>
    <w:p w:rsidR="006C5601" w:rsidRPr="006C5601" w:rsidRDefault="00436BDF" w:rsidP="006C5601">
      <w:pPr>
        <w:pStyle w:val="ab"/>
        <w:rPr>
          <w:rFonts w:hint="eastAsia"/>
          <w:b/>
        </w:rPr>
      </w:pPr>
      <w:r>
        <w:rPr>
          <w:rFonts w:hint="eastAsia"/>
        </w:rPr>
        <w:t>定时查询提醒</w:t>
      </w:r>
    </w:p>
    <w:p w:rsidR="00C11E32" w:rsidRDefault="00C11E32" w:rsidP="0081553B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6C5601">
        <w:rPr>
          <w:rFonts w:hint="eastAsia"/>
          <w:b/>
        </w:rPr>
        <w:t>根据购买车票上的出发时间，提前</w:t>
      </w:r>
      <w:r w:rsidRPr="006C5601">
        <w:rPr>
          <w:b/>
        </w:rPr>
        <w:t>3小时提醒。</w:t>
      </w:r>
    </w:p>
    <w:p w:rsidR="006C5601" w:rsidRPr="006C5601" w:rsidRDefault="00A97A91" w:rsidP="006C5601">
      <w:pPr>
        <w:pStyle w:val="ab"/>
        <w:rPr>
          <w:rFonts w:hint="eastAsia"/>
          <w:b/>
        </w:rPr>
      </w:pPr>
      <w:r>
        <w:rPr>
          <w:rFonts w:hint="eastAsia"/>
        </w:rPr>
        <w:t>定时查询提醒</w:t>
      </w:r>
    </w:p>
    <w:p w:rsidR="00C11E32" w:rsidRDefault="00C11E32" w:rsidP="0081553B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FB6B3B">
        <w:rPr>
          <w:rFonts w:hint="eastAsia"/>
          <w:b/>
        </w:rPr>
        <w:t>连续</w:t>
      </w:r>
      <w:r w:rsidRPr="00FB6B3B">
        <w:rPr>
          <w:b/>
        </w:rPr>
        <w:t>30天没打开使用客户端</w:t>
      </w:r>
    </w:p>
    <w:p w:rsidR="006C5601" w:rsidRPr="006C5601" w:rsidRDefault="008A7EE6" w:rsidP="006C5601">
      <w:pPr>
        <w:pStyle w:val="ab"/>
        <w:rPr>
          <w:rFonts w:hint="eastAsia"/>
          <w:b/>
        </w:rPr>
      </w:pPr>
      <w:r>
        <w:rPr>
          <w:rFonts w:hint="eastAsia"/>
          <w:b/>
        </w:rPr>
        <w:t>？？？</w:t>
      </w:r>
    </w:p>
    <w:p w:rsidR="006C5601" w:rsidRDefault="00C11E32" w:rsidP="0081553B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6C5601">
        <w:rPr>
          <w:rFonts w:hint="eastAsia"/>
          <w:b/>
        </w:rPr>
        <w:t>热门事件</w:t>
      </w:r>
    </w:p>
    <w:p w:rsidR="006C5601" w:rsidRPr="006C5601" w:rsidRDefault="003648A8" w:rsidP="006C5601">
      <w:pPr>
        <w:pStyle w:val="ab"/>
        <w:rPr>
          <w:rFonts w:hint="eastAsia"/>
          <w:b/>
        </w:rPr>
      </w:pPr>
      <w:r>
        <w:rPr>
          <w:rFonts w:hint="eastAsia"/>
        </w:rPr>
        <w:t>手工发布公共消息</w:t>
      </w:r>
    </w:p>
    <w:p w:rsidR="006C5601" w:rsidRDefault="00C11E32" w:rsidP="0081553B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6C5601">
        <w:rPr>
          <w:rFonts w:hint="eastAsia"/>
          <w:b/>
        </w:rPr>
        <w:t>营销活动</w:t>
      </w:r>
    </w:p>
    <w:p w:rsidR="006C5601" w:rsidRPr="006C5601" w:rsidRDefault="003648A8" w:rsidP="006C5601">
      <w:pPr>
        <w:pStyle w:val="ab"/>
        <w:rPr>
          <w:rFonts w:hint="eastAsia"/>
          <w:b/>
        </w:rPr>
      </w:pPr>
      <w:r>
        <w:rPr>
          <w:rFonts w:hint="eastAsia"/>
        </w:rPr>
        <w:t>手工发布公共消息</w:t>
      </w:r>
    </w:p>
    <w:p w:rsidR="00006AF4" w:rsidRPr="006C5601" w:rsidRDefault="00C11E32" w:rsidP="0081553B">
      <w:pPr>
        <w:pStyle w:val="ab"/>
        <w:numPr>
          <w:ilvl w:val="0"/>
          <w:numId w:val="21"/>
        </w:numPr>
        <w:ind w:firstLineChars="0"/>
        <w:rPr>
          <w:rFonts w:hint="eastAsia"/>
          <w:b/>
        </w:rPr>
      </w:pPr>
      <w:r w:rsidRPr="006C5601">
        <w:rPr>
          <w:rFonts w:hint="eastAsia"/>
          <w:b/>
        </w:rPr>
        <w:t>介绍帮助</w:t>
      </w:r>
    </w:p>
    <w:p w:rsidR="00B32F37" w:rsidRDefault="001F4DA4" w:rsidP="001F4DA4">
      <w:pPr>
        <w:ind w:left="420"/>
        <w:rPr>
          <w:rFonts w:hint="eastAsia"/>
        </w:rPr>
      </w:pPr>
      <w:r>
        <w:rPr>
          <w:rFonts w:hint="eastAsia"/>
        </w:rPr>
        <w:lastRenderedPageBreak/>
        <w:t>手工发布</w:t>
      </w:r>
      <w:r w:rsidR="003648A8">
        <w:rPr>
          <w:rFonts w:hint="eastAsia"/>
        </w:rPr>
        <w:t>公共消息</w:t>
      </w:r>
    </w:p>
    <w:p w:rsidR="00B32F37" w:rsidRPr="00B50988" w:rsidRDefault="00B32F37" w:rsidP="00C11E32"/>
    <w:sectPr w:rsidR="00B32F37" w:rsidRPr="00B50988" w:rsidSect="00D542E0">
      <w:headerReference w:type="default" r:id="rId12"/>
      <w:footerReference w:type="default" r:id="rId13"/>
      <w:pgSz w:w="11906" w:h="16838"/>
      <w:pgMar w:top="1440" w:right="1080" w:bottom="1440" w:left="1080" w:header="56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28E" w:rsidRDefault="0015028E" w:rsidP="00A704E5">
      <w:r>
        <w:separator/>
      </w:r>
    </w:p>
  </w:endnote>
  <w:endnote w:type="continuationSeparator" w:id="0">
    <w:p w:rsidR="0015028E" w:rsidRDefault="0015028E" w:rsidP="00A7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17"/>
      <w:gridCol w:w="7829"/>
      <w:gridCol w:w="916"/>
    </w:tblGrid>
    <w:tr w:rsidR="0000254F" w:rsidTr="00D542E0">
      <w:tc>
        <w:tcPr>
          <w:tcW w:w="1101" w:type="dxa"/>
        </w:tcPr>
        <w:p w:rsidR="0000254F" w:rsidRDefault="0000254F">
          <w:pPr>
            <w:pStyle w:val="a4"/>
          </w:pP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2013-05-02</w:t>
          </w:r>
          <w:r>
            <w:fldChar w:fldCharType="end"/>
          </w:r>
        </w:p>
      </w:tc>
      <w:tc>
        <w:tcPr>
          <w:tcW w:w="7938" w:type="dxa"/>
          <w:vAlign w:val="center"/>
        </w:tcPr>
        <w:p w:rsidR="0000254F" w:rsidRDefault="0000254F" w:rsidP="00D542E0">
          <w:pPr>
            <w:pStyle w:val="a4"/>
            <w:jc w:val="center"/>
          </w:pPr>
          <w:r w:rsidRPr="00D542E0">
            <w:rPr>
              <w:rFonts w:hint="eastAsia"/>
            </w:rPr>
            <w:t>版权所有，侵权必究</w:t>
          </w:r>
          <w:r w:rsidRPr="00D542E0">
            <w:t>All rights reserved</w:t>
          </w:r>
        </w:p>
      </w:tc>
      <w:tc>
        <w:tcPr>
          <w:tcW w:w="923" w:type="dxa"/>
          <w:vAlign w:val="center"/>
        </w:tcPr>
        <w:p w:rsidR="0000254F" w:rsidRDefault="0000254F" w:rsidP="00D542E0">
          <w:pPr>
            <w:pStyle w:val="a4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7AAE">
            <w:rPr>
              <w:noProof/>
            </w:rPr>
            <w:t>5</w:t>
          </w:r>
          <w:r>
            <w:fldChar w:fldCharType="end"/>
          </w:r>
          <w:r>
            <w:rPr>
              <w:rFonts w:hint="eastAsia"/>
            </w:rPr>
            <w:t>/</w:t>
          </w:r>
          <w:fldSimple w:instr=" NUMPAGES   \* MERGEFORMAT ">
            <w:r w:rsidR="00EC7AAE">
              <w:rPr>
                <w:noProof/>
              </w:rPr>
              <w:t>9</w:t>
            </w:r>
          </w:fldSimple>
        </w:p>
      </w:tc>
    </w:tr>
  </w:tbl>
  <w:p w:rsidR="0000254F" w:rsidRDefault="000025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28E" w:rsidRDefault="0015028E" w:rsidP="00A704E5">
      <w:r>
        <w:separator/>
      </w:r>
    </w:p>
  </w:footnote>
  <w:footnote w:type="continuationSeparator" w:id="0">
    <w:p w:rsidR="0015028E" w:rsidRDefault="0015028E" w:rsidP="00A70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6"/>
      <w:gridCol w:w="6186"/>
      <w:gridCol w:w="1490"/>
    </w:tblGrid>
    <w:tr w:rsidR="0000254F" w:rsidTr="00A27661">
      <w:tc>
        <w:tcPr>
          <w:tcW w:w="2286" w:type="dxa"/>
          <w:vAlign w:val="center"/>
        </w:tcPr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noProof/>
            </w:rPr>
            <w:drawing>
              <wp:inline distT="0" distB="0" distL="0" distR="0" wp14:anchorId="304E034C" wp14:editId="3BE136C7">
                <wp:extent cx="1286510" cy="510540"/>
                <wp:effectExtent l="19050" t="0" r="8890" b="0"/>
                <wp:docPr id="2" name="图片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1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6" w:type="dxa"/>
          <w:vAlign w:val="center"/>
        </w:tcPr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r w:rsidRPr="00A27661">
            <w:rPr>
              <w:rFonts w:hint="eastAsia"/>
            </w:rPr>
            <w:t>北京宽连十方数字技术有限公司</w:t>
          </w:r>
        </w:p>
      </w:tc>
      <w:tc>
        <w:tcPr>
          <w:tcW w:w="1490" w:type="dxa"/>
          <w:vAlign w:val="center"/>
        </w:tcPr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>公开 内部公开</w:t>
          </w:r>
        </w:p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>机密 绝密</w:t>
          </w:r>
        </w:p>
      </w:tc>
    </w:tr>
  </w:tbl>
  <w:p w:rsidR="0000254F" w:rsidRDefault="0000254F" w:rsidP="0052477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3C3F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B562E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DA23B6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5B4B6F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640B6F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43A89D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AE2E5E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05C1D9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C3A2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8BC5E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C37A74"/>
    <w:multiLevelType w:val="hybridMultilevel"/>
    <w:tmpl w:val="A9FA5C6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06FC1D77"/>
    <w:multiLevelType w:val="hybridMultilevel"/>
    <w:tmpl w:val="BC70C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AA33B4E"/>
    <w:multiLevelType w:val="multilevel"/>
    <w:tmpl w:val="0D5613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0C3F116C"/>
    <w:multiLevelType w:val="hybridMultilevel"/>
    <w:tmpl w:val="D92880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E551877"/>
    <w:multiLevelType w:val="hybridMultilevel"/>
    <w:tmpl w:val="FD403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FB96EA4"/>
    <w:multiLevelType w:val="multilevel"/>
    <w:tmpl w:val="112E4E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5C06BA3"/>
    <w:multiLevelType w:val="multilevel"/>
    <w:tmpl w:val="A582FC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4.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37502870"/>
    <w:multiLevelType w:val="hybridMultilevel"/>
    <w:tmpl w:val="29D41DA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8">
    <w:nsid w:val="38861978"/>
    <w:multiLevelType w:val="hybridMultilevel"/>
    <w:tmpl w:val="8594EA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3B54A2B"/>
    <w:multiLevelType w:val="hybridMultilevel"/>
    <w:tmpl w:val="7B76E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FCE617C"/>
    <w:multiLevelType w:val="hybridMultilevel"/>
    <w:tmpl w:val="D92880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1557806"/>
    <w:multiLevelType w:val="hybridMultilevel"/>
    <w:tmpl w:val="ED8470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2">
    <w:nsid w:val="58464E68"/>
    <w:multiLevelType w:val="hybridMultilevel"/>
    <w:tmpl w:val="D47AD9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37A0243"/>
    <w:multiLevelType w:val="hybridMultilevel"/>
    <w:tmpl w:val="55E81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59003ED"/>
    <w:multiLevelType w:val="hybridMultilevel"/>
    <w:tmpl w:val="971EDD0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15811BD"/>
    <w:multiLevelType w:val="hybridMultilevel"/>
    <w:tmpl w:val="40AA3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CE73DF"/>
    <w:multiLevelType w:val="hybridMultilevel"/>
    <w:tmpl w:val="BA5AA3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7B6F2519"/>
    <w:multiLevelType w:val="hybridMultilevel"/>
    <w:tmpl w:val="ADD683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386D0A"/>
    <w:multiLevelType w:val="hybridMultilevel"/>
    <w:tmpl w:val="C686A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2"/>
  </w:num>
  <w:num w:numId="15">
    <w:abstractNumId w:val="26"/>
  </w:num>
  <w:num w:numId="16">
    <w:abstractNumId w:val="10"/>
  </w:num>
  <w:num w:numId="17">
    <w:abstractNumId w:val="21"/>
  </w:num>
  <w:num w:numId="18">
    <w:abstractNumId w:val="24"/>
  </w:num>
  <w:num w:numId="19">
    <w:abstractNumId w:val="17"/>
  </w:num>
  <w:num w:numId="20">
    <w:abstractNumId w:val="28"/>
  </w:num>
  <w:num w:numId="21">
    <w:abstractNumId w:val="14"/>
  </w:num>
  <w:num w:numId="22">
    <w:abstractNumId w:val="19"/>
  </w:num>
  <w:num w:numId="23">
    <w:abstractNumId w:val="18"/>
  </w:num>
  <w:num w:numId="24">
    <w:abstractNumId w:val="13"/>
  </w:num>
  <w:num w:numId="25">
    <w:abstractNumId w:val="20"/>
  </w:num>
  <w:num w:numId="26">
    <w:abstractNumId w:val="25"/>
  </w:num>
  <w:num w:numId="27">
    <w:abstractNumId w:val="11"/>
  </w:num>
  <w:num w:numId="28">
    <w:abstractNumId w:val="2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2E"/>
    <w:rsid w:val="00000D83"/>
    <w:rsid w:val="0000254F"/>
    <w:rsid w:val="00004CE3"/>
    <w:rsid w:val="0000573D"/>
    <w:rsid w:val="000066E9"/>
    <w:rsid w:val="00006AF4"/>
    <w:rsid w:val="00006B88"/>
    <w:rsid w:val="00010C74"/>
    <w:rsid w:val="00014FB7"/>
    <w:rsid w:val="00021A6A"/>
    <w:rsid w:val="00023F69"/>
    <w:rsid w:val="00026509"/>
    <w:rsid w:val="000331EE"/>
    <w:rsid w:val="00042647"/>
    <w:rsid w:val="00047A54"/>
    <w:rsid w:val="00060A2D"/>
    <w:rsid w:val="00061CE2"/>
    <w:rsid w:val="00063966"/>
    <w:rsid w:val="000648F6"/>
    <w:rsid w:val="00065AD4"/>
    <w:rsid w:val="00066991"/>
    <w:rsid w:val="00067488"/>
    <w:rsid w:val="00070F92"/>
    <w:rsid w:val="0007124C"/>
    <w:rsid w:val="00087555"/>
    <w:rsid w:val="00090746"/>
    <w:rsid w:val="000915EB"/>
    <w:rsid w:val="00093878"/>
    <w:rsid w:val="000A4927"/>
    <w:rsid w:val="000A50EC"/>
    <w:rsid w:val="000A5B4D"/>
    <w:rsid w:val="000A61A9"/>
    <w:rsid w:val="000A6C6A"/>
    <w:rsid w:val="000A7F0F"/>
    <w:rsid w:val="000B0815"/>
    <w:rsid w:val="000B2715"/>
    <w:rsid w:val="000B48AD"/>
    <w:rsid w:val="000B4E23"/>
    <w:rsid w:val="000C2CC5"/>
    <w:rsid w:val="000C623F"/>
    <w:rsid w:val="000C6E7A"/>
    <w:rsid w:val="000D134F"/>
    <w:rsid w:val="000D3BAA"/>
    <w:rsid w:val="000D61D5"/>
    <w:rsid w:val="000D7F31"/>
    <w:rsid w:val="000E028A"/>
    <w:rsid w:val="000E36C3"/>
    <w:rsid w:val="000E4840"/>
    <w:rsid w:val="000F0D32"/>
    <w:rsid w:val="000F0E51"/>
    <w:rsid w:val="000F5E85"/>
    <w:rsid w:val="000F6F75"/>
    <w:rsid w:val="00110ACE"/>
    <w:rsid w:val="0012192A"/>
    <w:rsid w:val="00121D38"/>
    <w:rsid w:val="00123768"/>
    <w:rsid w:val="001237D4"/>
    <w:rsid w:val="0012437F"/>
    <w:rsid w:val="00124F05"/>
    <w:rsid w:val="00125AB5"/>
    <w:rsid w:val="00126C1A"/>
    <w:rsid w:val="00130E8E"/>
    <w:rsid w:val="001365C7"/>
    <w:rsid w:val="00136ED3"/>
    <w:rsid w:val="0014135B"/>
    <w:rsid w:val="001448E5"/>
    <w:rsid w:val="00144BED"/>
    <w:rsid w:val="00144FB3"/>
    <w:rsid w:val="00145089"/>
    <w:rsid w:val="00145782"/>
    <w:rsid w:val="00145B2E"/>
    <w:rsid w:val="00147432"/>
    <w:rsid w:val="0015028E"/>
    <w:rsid w:val="00151179"/>
    <w:rsid w:val="00151C3F"/>
    <w:rsid w:val="00152125"/>
    <w:rsid w:val="00154B34"/>
    <w:rsid w:val="00155A04"/>
    <w:rsid w:val="00156A88"/>
    <w:rsid w:val="00162429"/>
    <w:rsid w:val="0016464C"/>
    <w:rsid w:val="00171E18"/>
    <w:rsid w:val="00173EBB"/>
    <w:rsid w:val="001751D4"/>
    <w:rsid w:val="0017671C"/>
    <w:rsid w:val="0018186C"/>
    <w:rsid w:val="00182DB7"/>
    <w:rsid w:val="0018715C"/>
    <w:rsid w:val="001873E9"/>
    <w:rsid w:val="0018768A"/>
    <w:rsid w:val="00190B5A"/>
    <w:rsid w:val="00191504"/>
    <w:rsid w:val="00194627"/>
    <w:rsid w:val="0019777C"/>
    <w:rsid w:val="001A2216"/>
    <w:rsid w:val="001A6B88"/>
    <w:rsid w:val="001A7222"/>
    <w:rsid w:val="001B2004"/>
    <w:rsid w:val="001B249D"/>
    <w:rsid w:val="001B3B14"/>
    <w:rsid w:val="001B46C9"/>
    <w:rsid w:val="001B67DC"/>
    <w:rsid w:val="001B7113"/>
    <w:rsid w:val="001C0178"/>
    <w:rsid w:val="001C1659"/>
    <w:rsid w:val="001C1A4C"/>
    <w:rsid w:val="001C21A3"/>
    <w:rsid w:val="001C7D6D"/>
    <w:rsid w:val="001D2046"/>
    <w:rsid w:val="001D4923"/>
    <w:rsid w:val="001D4E39"/>
    <w:rsid w:val="001D6502"/>
    <w:rsid w:val="001E7B9A"/>
    <w:rsid w:val="001F152C"/>
    <w:rsid w:val="001F4DA4"/>
    <w:rsid w:val="001F7FF5"/>
    <w:rsid w:val="00201CDF"/>
    <w:rsid w:val="00202C59"/>
    <w:rsid w:val="00203F13"/>
    <w:rsid w:val="002078CA"/>
    <w:rsid w:val="00207E5B"/>
    <w:rsid w:val="00211638"/>
    <w:rsid w:val="00213EAF"/>
    <w:rsid w:val="00220111"/>
    <w:rsid w:val="00220131"/>
    <w:rsid w:val="00221702"/>
    <w:rsid w:val="002252B4"/>
    <w:rsid w:val="00233E5F"/>
    <w:rsid w:val="00243A4B"/>
    <w:rsid w:val="00244C41"/>
    <w:rsid w:val="00247392"/>
    <w:rsid w:val="002474AC"/>
    <w:rsid w:val="00247501"/>
    <w:rsid w:val="0025216F"/>
    <w:rsid w:val="00252A3D"/>
    <w:rsid w:val="00255B01"/>
    <w:rsid w:val="00256914"/>
    <w:rsid w:val="00256EAD"/>
    <w:rsid w:val="00256ECD"/>
    <w:rsid w:val="00260747"/>
    <w:rsid w:val="00263B14"/>
    <w:rsid w:val="00267FFC"/>
    <w:rsid w:val="00270F4E"/>
    <w:rsid w:val="0027131A"/>
    <w:rsid w:val="00280155"/>
    <w:rsid w:val="002815B8"/>
    <w:rsid w:val="00281A04"/>
    <w:rsid w:val="00282A07"/>
    <w:rsid w:val="00282EA5"/>
    <w:rsid w:val="00284CE2"/>
    <w:rsid w:val="00285053"/>
    <w:rsid w:val="00285EC8"/>
    <w:rsid w:val="00286C02"/>
    <w:rsid w:val="00287185"/>
    <w:rsid w:val="00290356"/>
    <w:rsid w:val="00291A9E"/>
    <w:rsid w:val="0029628B"/>
    <w:rsid w:val="00297A09"/>
    <w:rsid w:val="002A5F0A"/>
    <w:rsid w:val="002A73B1"/>
    <w:rsid w:val="002B5865"/>
    <w:rsid w:val="002C3FB9"/>
    <w:rsid w:val="002C41AF"/>
    <w:rsid w:val="002C41BF"/>
    <w:rsid w:val="002C46F3"/>
    <w:rsid w:val="002D085E"/>
    <w:rsid w:val="002D2666"/>
    <w:rsid w:val="002E07D6"/>
    <w:rsid w:val="002E1663"/>
    <w:rsid w:val="002F18F3"/>
    <w:rsid w:val="002F2D1F"/>
    <w:rsid w:val="003119DF"/>
    <w:rsid w:val="003136D6"/>
    <w:rsid w:val="00313D41"/>
    <w:rsid w:val="003141C0"/>
    <w:rsid w:val="0031500B"/>
    <w:rsid w:val="003166BE"/>
    <w:rsid w:val="00317C90"/>
    <w:rsid w:val="003216E4"/>
    <w:rsid w:val="00327992"/>
    <w:rsid w:val="00331106"/>
    <w:rsid w:val="00332A41"/>
    <w:rsid w:val="003366AF"/>
    <w:rsid w:val="0034486C"/>
    <w:rsid w:val="00345E44"/>
    <w:rsid w:val="00351870"/>
    <w:rsid w:val="00352B0F"/>
    <w:rsid w:val="00352DA4"/>
    <w:rsid w:val="00353C33"/>
    <w:rsid w:val="003544BA"/>
    <w:rsid w:val="0036136F"/>
    <w:rsid w:val="00362640"/>
    <w:rsid w:val="003648A8"/>
    <w:rsid w:val="00365DEB"/>
    <w:rsid w:val="00365EE9"/>
    <w:rsid w:val="00371288"/>
    <w:rsid w:val="003747E7"/>
    <w:rsid w:val="003761DE"/>
    <w:rsid w:val="00381712"/>
    <w:rsid w:val="003945CC"/>
    <w:rsid w:val="00394DEC"/>
    <w:rsid w:val="003974AF"/>
    <w:rsid w:val="003979C5"/>
    <w:rsid w:val="003A1D81"/>
    <w:rsid w:val="003A2CFF"/>
    <w:rsid w:val="003A64A8"/>
    <w:rsid w:val="003A6533"/>
    <w:rsid w:val="003B1C79"/>
    <w:rsid w:val="003B4E46"/>
    <w:rsid w:val="003B5241"/>
    <w:rsid w:val="003B7C9E"/>
    <w:rsid w:val="003C05D2"/>
    <w:rsid w:val="003C07F7"/>
    <w:rsid w:val="003C1A5E"/>
    <w:rsid w:val="003C2BDE"/>
    <w:rsid w:val="003C6BC8"/>
    <w:rsid w:val="003D1248"/>
    <w:rsid w:val="003D3761"/>
    <w:rsid w:val="003D74FB"/>
    <w:rsid w:val="003E72DC"/>
    <w:rsid w:val="003F13FA"/>
    <w:rsid w:val="00402C94"/>
    <w:rsid w:val="00413CF9"/>
    <w:rsid w:val="00414943"/>
    <w:rsid w:val="004157C8"/>
    <w:rsid w:val="00427E15"/>
    <w:rsid w:val="00430528"/>
    <w:rsid w:val="004312AF"/>
    <w:rsid w:val="00434D55"/>
    <w:rsid w:val="00436BDF"/>
    <w:rsid w:val="004377F6"/>
    <w:rsid w:val="004438A0"/>
    <w:rsid w:val="00445117"/>
    <w:rsid w:val="00445E4E"/>
    <w:rsid w:val="00450A96"/>
    <w:rsid w:val="004572CF"/>
    <w:rsid w:val="004650BE"/>
    <w:rsid w:val="00465267"/>
    <w:rsid w:val="00466121"/>
    <w:rsid w:val="004665A6"/>
    <w:rsid w:val="00466736"/>
    <w:rsid w:val="00472565"/>
    <w:rsid w:val="0047327C"/>
    <w:rsid w:val="00476072"/>
    <w:rsid w:val="00477015"/>
    <w:rsid w:val="004776AF"/>
    <w:rsid w:val="00482434"/>
    <w:rsid w:val="00484BA2"/>
    <w:rsid w:val="0048600F"/>
    <w:rsid w:val="00490254"/>
    <w:rsid w:val="00494242"/>
    <w:rsid w:val="004B1A61"/>
    <w:rsid w:val="004B25AD"/>
    <w:rsid w:val="004B362A"/>
    <w:rsid w:val="004B4BEE"/>
    <w:rsid w:val="004B5B71"/>
    <w:rsid w:val="004B7894"/>
    <w:rsid w:val="004C3730"/>
    <w:rsid w:val="004D0B0D"/>
    <w:rsid w:val="004D32F4"/>
    <w:rsid w:val="004D56D7"/>
    <w:rsid w:val="004E690A"/>
    <w:rsid w:val="004F4457"/>
    <w:rsid w:val="004F56E8"/>
    <w:rsid w:val="004F5BCB"/>
    <w:rsid w:val="004F6F31"/>
    <w:rsid w:val="004F7C91"/>
    <w:rsid w:val="00503336"/>
    <w:rsid w:val="005067DD"/>
    <w:rsid w:val="005200BF"/>
    <w:rsid w:val="0052064F"/>
    <w:rsid w:val="00524777"/>
    <w:rsid w:val="00526B3E"/>
    <w:rsid w:val="00530A26"/>
    <w:rsid w:val="005344B0"/>
    <w:rsid w:val="0053684E"/>
    <w:rsid w:val="00544AD3"/>
    <w:rsid w:val="005470CC"/>
    <w:rsid w:val="00554213"/>
    <w:rsid w:val="00554DE9"/>
    <w:rsid w:val="005575DE"/>
    <w:rsid w:val="00561A45"/>
    <w:rsid w:val="00565468"/>
    <w:rsid w:val="00566D76"/>
    <w:rsid w:val="0057217E"/>
    <w:rsid w:val="00575251"/>
    <w:rsid w:val="00587CA5"/>
    <w:rsid w:val="005970D0"/>
    <w:rsid w:val="005A0214"/>
    <w:rsid w:val="005A159C"/>
    <w:rsid w:val="005A16CD"/>
    <w:rsid w:val="005B04DC"/>
    <w:rsid w:val="005B5FDF"/>
    <w:rsid w:val="005B7134"/>
    <w:rsid w:val="005C42AA"/>
    <w:rsid w:val="005C5706"/>
    <w:rsid w:val="005C57BF"/>
    <w:rsid w:val="005D2631"/>
    <w:rsid w:val="005D7B29"/>
    <w:rsid w:val="005E3BFC"/>
    <w:rsid w:val="005E4E0E"/>
    <w:rsid w:val="005E73E9"/>
    <w:rsid w:val="006060AB"/>
    <w:rsid w:val="00606714"/>
    <w:rsid w:val="00606FB3"/>
    <w:rsid w:val="00612443"/>
    <w:rsid w:val="006131CC"/>
    <w:rsid w:val="00614A34"/>
    <w:rsid w:val="00617340"/>
    <w:rsid w:val="00620D0B"/>
    <w:rsid w:val="00622BE0"/>
    <w:rsid w:val="0062573C"/>
    <w:rsid w:val="00626DA0"/>
    <w:rsid w:val="006306E2"/>
    <w:rsid w:val="00635D2A"/>
    <w:rsid w:val="00640428"/>
    <w:rsid w:val="0064111F"/>
    <w:rsid w:val="006412E8"/>
    <w:rsid w:val="00642541"/>
    <w:rsid w:val="00642B36"/>
    <w:rsid w:val="0064738E"/>
    <w:rsid w:val="00651DAF"/>
    <w:rsid w:val="00653D67"/>
    <w:rsid w:val="0065650E"/>
    <w:rsid w:val="00657F58"/>
    <w:rsid w:val="00666A43"/>
    <w:rsid w:val="0066771C"/>
    <w:rsid w:val="00675BD9"/>
    <w:rsid w:val="00680BE2"/>
    <w:rsid w:val="0069011F"/>
    <w:rsid w:val="006926B1"/>
    <w:rsid w:val="006A4B49"/>
    <w:rsid w:val="006B0365"/>
    <w:rsid w:val="006B11F6"/>
    <w:rsid w:val="006B41F5"/>
    <w:rsid w:val="006B4849"/>
    <w:rsid w:val="006C250F"/>
    <w:rsid w:val="006C5344"/>
    <w:rsid w:val="006C5601"/>
    <w:rsid w:val="006D47AD"/>
    <w:rsid w:val="006D647E"/>
    <w:rsid w:val="006D6914"/>
    <w:rsid w:val="006E0395"/>
    <w:rsid w:val="006E0919"/>
    <w:rsid w:val="006E694D"/>
    <w:rsid w:val="006E6C7B"/>
    <w:rsid w:val="006E77ED"/>
    <w:rsid w:val="007055EE"/>
    <w:rsid w:val="0071430F"/>
    <w:rsid w:val="007215BC"/>
    <w:rsid w:val="007221CF"/>
    <w:rsid w:val="00727952"/>
    <w:rsid w:val="00727B73"/>
    <w:rsid w:val="0073096A"/>
    <w:rsid w:val="007327D1"/>
    <w:rsid w:val="007341AE"/>
    <w:rsid w:val="00737476"/>
    <w:rsid w:val="0074007B"/>
    <w:rsid w:val="00741FC9"/>
    <w:rsid w:val="00742E74"/>
    <w:rsid w:val="00743726"/>
    <w:rsid w:val="007446A4"/>
    <w:rsid w:val="007536A6"/>
    <w:rsid w:val="00753FE6"/>
    <w:rsid w:val="007547BA"/>
    <w:rsid w:val="00756395"/>
    <w:rsid w:val="007667E5"/>
    <w:rsid w:val="00770D35"/>
    <w:rsid w:val="00770D78"/>
    <w:rsid w:val="007771B3"/>
    <w:rsid w:val="00781CF7"/>
    <w:rsid w:val="00782DFC"/>
    <w:rsid w:val="00784A09"/>
    <w:rsid w:val="007915C4"/>
    <w:rsid w:val="0079672F"/>
    <w:rsid w:val="00796AE8"/>
    <w:rsid w:val="00797EDF"/>
    <w:rsid w:val="007A4B7B"/>
    <w:rsid w:val="007A790C"/>
    <w:rsid w:val="007B3EA6"/>
    <w:rsid w:val="007B42C1"/>
    <w:rsid w:val="007B5001"/>
    <w:rsid w:val="007C4B3B"/>
    <w:rsid w:val="007D1387"/>
    <w:rsid w:val="007D1A25"/>
    <w:rsid w:val="007D3106"/>
    <w:rsid w:val="007D52DD"/>
    <w:rsid w:val="007E386D"/>
    <w:rsid w:val="007E462E"/>
    <w:rsid w:val="007E49CA"/>
    <w:rsid w:val="007E5C1E"/>
    <w:rsid w:val="007E7487"/>
    <w:rsid w:val="007F0CBF"/>
    <w:rsid w:val="007F3297"/>
    <w:rsid w:val="00800AF8"/>
    <w:rsid w:val="0080187E"/>
    <w:rsid w:val="00811000"/>
    <w:rsid w:val="00811495"/>
    <w:rsid w:val="00815444"/>
    <w:rsid w:val="0081553B"/>
    <w:rsid w:val="00815C18"/>
    <w:rsid w:val="00815C71"/>
    <w:rsid w:val="00817BD0"/>
    <w:rsid w:val="008242DF"/>
    <w:rsid w:val="00824DA7"/>
    <w:rsid w:val="008271D1"/>
    <w:rsid w:val="008324E9"/>
    <w:rsid w:val="008337F7"/>
    <w:rsid w:val="00833BF5"/>
    <w:rsid w:val="00835A78"/>
    <w:rsid w:val="00844D31"/>
    <w:rsid w:val="00845DF1"/>
    <w:rsid w:val="00850AC8"/>
    <w:rsid w:val="0085270A"/>
    <w:rsid w:val="008604EF"/>
    <w:rsid w:val="00863139"/>
    <w:rsid w:val="008709BB"/>
    <w:rsid w:val="00870F59"/>
    <w:rsid w:val="00871DCA"/>
    <w:rsid w:val="008741C6"/>
    <w:rsid w:val="00875E05"/>
    <w:rsid w:val="0087715C"/>
    <w:rsid w:val="00877A95"/>
    <w:rsid w:val="008814A5"/>
    <w:rsid w:val="00883499"/>
    <w:rsid w:val="00885ACD"/>
    <w:rsid w:val="008A5E4D"/>
    <w:rsid w:val="008A77E8"/>
    <w:rsid w:val="008A7EE6"/>
    <w:rsid w:val="008B5EAA"/>
    <w:rsid w:val="008B63AA"/>
    <w:rsid w:val="008C06CC"/>
    <w:rsid w:val="008C2881"/>
    <w:rsid w:val="008D1DA5"/>
    <w:rsid w:val="008E3B71"/>
    <w:rsid w:val="008E4CF0"/>
    <w:rsid w:val="008F2742"/>
    <w:rsid w:val="008F5891"/>
    <w:rsid w:val="008F6D9D"/>
    <w:rsid w:val="00903662"/>
    <w:rsid w:val="0091775C"/>
    <w:rsid w:val="00917A71"/>
    <w:rsid w:val="00917E36"/>
    <w:rsid w:val="009212C4"/>
    <w:rsid w:val="009224EE"/>
    <w:rsid w:val="00923825"/>
    <w:rsid w:val="009240EE"/>
    <w:rsid w:val="0092468C"/>
    <w:rsid w:val="00924CDC"/>
    <w:rsid w:val="00927D19"/>
    <w:rsid w:val="009326A3"/>
    <w:rsid w:val="0093717A"/>
    <w:rsid w:val="00940AAD"/>
    <w:rsid w:val="00944F36"/>
    <w:rsid w:val="0095281E"/>
    <w:rsid w:val="0095330D"/>
    <w:rsid w:val="00953E8D"/>
    <w:rsid w:val="009554B6"/>
    <w:rsid w:val="0095791D"/>
    <w:rsid w:val="009613DB"/>
    <w:rsid w:val="00963D1F"/>
    <w:rsid w:val="00967F85"/>
    <w:rsid w:val="00972D97"/>
    <w:rsid w:val="0098441D"/>
    <w:rsid w:val="009848F2"/>
    <w:rsid w:val="00985194"/>
    <w:rsid w:val="009866D8"/>
    <w:rsid w:val="00991F45"/>
    <w:rsid w:val="00994C30"/>
    <w:rsid w:val="00997B0F"/>
    <w:rsid w:val="009A188A"/>
    <w:rsid w:val="009A3ADB"/>
    <w:rsid w:val="009A3DF5"/>
    <w:rsid w:val="009A4270"/>
    <w:rsid w:val="009A7C1A"/>
    <w:rsid w:val="009B4A3C"/>
    <w:rsid w:val="009B6682"/>
    <w:rsid w:val="009B7260"/>
    <w:rsid w:val="009C1FBD"/>
    <w:rsid w:val="009D2687"/>
    <w:rsid w:val="009D2ED1"/>
    <w:rsid w:val="009D33B4"/>
    <w:rsid w:val="009D355E"/>
    <w:rsid w:val="009D6B50"/>
    <w:rsid w:val="009E0760"/>
    <w:rsid w:val="009E19EE"/>
    <w:rsid w:val="009E7A2B"/>
    <w:rsid w:val="009F0D0C"/>
    <w:rsid w:val="009F0DD5"/>
    <w:rsid w:val="009F199C"/>
    <w:rsid w:val="009F3483"/>
    <w:rsid w:val="009F4406"/>
    <w:rsid w:val="009F5F00"/>
    <w:rsid w:val="009F6C2A"/>
    <w:rsid w:val="009F7A8B"/>
    <w:rsid w:val="00A062D0"/>
    <w:rsid w:val="00A107DC"/>
    <w:rsid w:val="00A114FC"/>
    <w:rsid w:val="00A11EB4"/>
    <w:rsid w:val="00A16572"/>
    <w:rsid w:val="00A170FA"/>
    <w:rsid w:val="00A17CF6"/>
    <w:rsid w:val="00A22B8F"/>
    <w:rsid w:val="00A23710"/>
    <w:rsid w:val="00A24D1D"/>
    <w:rsid w:val="00A27661"/>
    <w:rsid w:val="00A277E0"/>
    <w:rsid w:val="00A27C44"/>
    <w:rsid w:val="00A3313B"/>
    <w:rsid w:val="00A33FB1"/>
    <w:rsid w:val="00A4230A"/>
    <w:rsid w:val="00A4603D"/>
    <w:rsid w:val="00A5071B"/>
    <w:rsid w:val="00A5263E"/>
    <w:rsid w:val="00A52F61"/>
    <w:rsid w:val="00A531AB"/>
    <w:rsid w:val="00A54001"/>
    <w:rsid w:val="00A54C84"/>
    <w:rsid w:val="00A645D0"/>
    <w:rsid w:val="00A648D5"/>
    <w:rsid w:val="00A6770A"/>
    <w:rsid w:val="00A704E5"/>
    <w:rsid w:val="00A72B58"/>
    <w:rsid w:val="00A84796"/>
    <w:rsid w:val="00A8751D"/>
    <w:rsid w:val="00A90E5F"/>
    <w:rsid w:val="00A95E27"/>
    <w:rsid w:val="00A97241"/>
    <w:rsid w:val="00A97A91"/>
    <w:rsid w:val="00A97C00"/>
    <w:rsid w:val="00AA0F55"/>
    <w:rsid w:val="00AA1218"/>
    <w:rsid w:val="00AA4517"/>
    <w:rsid w:val="00AA7D8A"/>
    <w:rsid w:val="00AB0D6B"/>
    <w:rsid w:val="00AB3224"/>
    <w:rsid w:val="00AB49D3"/>
    <w:rsid w:val="00AB542F"/>
    <w:rsid w:val="00AB5CDE"/>
    <w:rsid w:val="00AB72AE"/>
    <w:rsid w:val="00AC3232"/>
    <w:rsid w:val="00AC5AE7"/>
    <w:rsid w:val="00AC669E"/>
    <w:rsid w:val="00AD1AF6"/>
    <w:rsid w:val="00AD2A0A"/>
    <w:rsid w:val="00AD6FDB"/>
    <w:rsid w:val="00AD7FB8"/>
    <w:rsid w:val="00AE5E1C"/>
    <w:rsid w:val="00AF0C5E"/>
    <w:rsid w:val="00AF0C97"/>
    <w:rsid w:val="00AF44CB"/>
    <w:rsid w:val="00B03C92"/>
    <w:rsid w:val="00B04B18"/>
    <w:rsid w:val="00B06C01"/>
    <w:rsid w:val="00B12C6A"/>
    <w:rsid w:val="00B168CA"/>
    <w:rsid w:val="00B32F37"/>
    <w:rsid w:val="00B35F33"/>
    <w:rsid w:val="00B36D38"/>
    <w:rsid w:val="00B37926"/>
    <w:rsid w:val="00B412AC"/>
    <w:rsid w:val="00B434CA"/>
    <w:rsid w:val="00B43DA6"/>
    <w:rsid w:val="00B472B8"/>
    <w:rsid w:val="00B47343"/>
    <w:rsid w:val="00B50805"/>
    <w:rsid w:val="00B508D9"/>
    <w:rsid w:val="00B50988"/>
    <w:rsid w:val="00B524C5"/>
    <w:rsid w:val="00B56108"/>
    <w:rsid w:val="00B576DB"/>
    <w:rsid w:val="00B630CD"/>
    <w:rsid w:val="00B74354"/>
    <w:rsid w:val="00B767B9"/>
    <w:rsid w:val="00B76A66"/>
    <w:rsid w:val="00B77EA5"/>
    <w:rsid w:val="00B83122"/>
    <w:rsid w:val="00B872ED"/>
    <w:rsid w:val="00B92767"/>
    <w:rsid w:val="00B94E5D"/>
    <w:rsid w:val="00B94EE1"/>
    <w:rsid w:val="00B95EF6"/>
    <w:rsid w:val="00B96238"/>
    <w:rsid w:val="00BA6D07"/>
    <w:rsid w:val="00BB6B2C"/>
    <w:rsid w:val="00BB6E5C"/>
    <w:rsid w:val="00BB71E8"/>
    <w:rsid w:val="00BB7707"/>
    <w:rsid w:val="00BC0F5C"/>
    <w:rsid w:val="00BC7BC9"/>
    <w:rsid w:val="00BD5952"/>
    <w:rsid w:val="00BD5C27"/>
    <w:rsid w:val="00C04770"/>
    <w:rsid w:val="00C04B17"/>
    <w:rsid w:val="00C11E32"/>
    <w:rsid w:val="00C13F52"/>
    <w:rsid w:val="00C25D28"/>
    <w:rsid w:val="00C2755E"/>
    <w:rsid w:val="00C31C7E"/>
    <w:rsid w:val="00C33310"/>
    <w:rsid w:val="00C347D3"/>
    <w:rsid w:val="00C34AF4"/>
    <w:rsid w:val="00C352C4"/>
    <w:rsid w:val="00C42E48"/>
    <w:rsid w:val="00C42FAA"/>
    <w:rsid w:val="00C506F9"/>
    <w:rsid w:val="00C53296"/>
    <w:rsid w:val="00C54126"/>
    <w:rsid w:val="00C554CE"/>
    <w:rsid w:val="00C555CC"/>
    <w:rsid w:val="00C56BDE"/>
    <w:rsid w:val="00C6183C"/>
    <w:rsid w:val="00C62FA7"/>
    <w:rsid w:val="00C63722"/>
    <w:rsid w:val="00C736E2"/>
    <w:rsid w:val="00C73836"/>
    <w:rsid w:val="00C73DCA"/>
    <w:rsid w:val="00C7426B"/>
    <w:rsid w:val="00C80764"/>
    <w:rsid w:val="00C830C8"/>
    <w:rsid w:val="00C84D27"/>
    <w:rsid w:val="00C85856"/>
    <w:rsid w:val="00C92149"/>
    <w:rsid w:val="00C92923"/>
    <w:rsid w:val="00C94A39"/>
    <w:rsid w:val="00C97AB7"/>
    <w:rsid w:val="00CC0CCA"/>
    <w:rsid w:val="00CC1930"/>
    <w:rsid w:val="00CC22F9"/>
    <w:rsid w:val="00CC6100"/>
    <w:rsid w:val="00CD7D69"/>
    <w:rsid w:val="00CE122A"/>
    <w:rsid w:val="00CE2BD1"/>
    <w:rsid w:val="00CE5A30"/>
    <w:rsid w:val="00CF55FF"/>
    <w:rsid w:val="00CF674F"/>
    <w:rsid w:val="00CF72AD"/>
    <w:rsid w:val="00CF7F04"/>
    <w:rsid w:val="00D00DD7"/>
    <w:rsid w:val="00D01722"/>
    <w:rsid w:val="00D019B8"/>
    <w:rsid w:val="00D0380A"/>
    <w:rsid w:val="00D05CDE"/>
    <w:rsid w:val="00D137E5"/>
    <w:rsid w:val="00D16DB6"/>
    <w:rsid w:val="00D24C46"/>
    <w:rsid w:val="00D2563A"/>
    <w:rsid w:val="00D32206"/>
    <w:rsid w:val="00D34863"/>
    <w:rsid w:val="00D34D27"/>
    <w:rsid w:val="00D351E3"/>
    <w:rsid w:val="00D375E7"/>
    <w:rsid w:val="00D37E27"/>
    <w:rsid w:val="00D4044B"/>
    <w:rsid w:val="00D4502F"/>
    <w:rsid w:val="00D542E0"/>
    <w:rsid w:val="00D5506A"/>
    <w:rsid w:val="00D5643D"/>
    <w:rsid w:val="00D56842"/>
    <w:rsid w:val="00D60143"/>
    <w:rsid w:val="00D61ED5"/>
    <w:rsid w:val="00D6557E"/>
    <w:rsid w:val="00D6659E"/>
    <w:rsid w:val="00D71222"/>
    <w:rsid w:val="00D712AF"/>
    <w:rsid w:val="00D73FF9"/>
    <w:rsid w:val="00D81AF3"/>
    <w:rsid w:val="00D81C19"/>
    <w:rsid w:val="00D825B4"/>
    <w:rsid w:val="00D84E8D"/>
    <w:rsid w:val="00D86C53"/>
    <w:rsid w:val="00D87F39"/>
    <w:rsid w:val="00D90490"/>
    <w:rsid w:val="00D97182"/>
    <w:rsid w:val="00DA5FF0"/>
    <w:rsid w:val="00DA7B0D"/>
    <w:rsid w:val="00DB36C2"/>
    <w:rsid w:val="00DB6FA9"/>
    <w:rsid w:val="00DC0BE9"/>
    <w:rsid w:val="00DC17CD"/>
    <w:rsid w:val="00DC1CFC"/>
    <w:rsid w:val="00DC2226"/>
    <w:rsid w:val="00DC7B18"/>
    <w:rsid w:val="00DE0C55"/>
    <w:rsid w:val="00DE1897"/>
    <w:rsid w:val="00DE2A4A"/>
    <w:rsid w:val="00DE2D27"/>
    <w:rsid w:val="00DE2F2D"/>
    <w:rsid w:val="00DE54B4"/>
    <w:rsid w:val="00DF13C0"/>
    <w:rsid w:val="00DF64B6"/>
    <w:rsid w:val="00DF78EA"/>
    <w:rsid w:val="00E02E9A"/>
    <w:rsid w:val="00E031A3"/>
    <w:rsid w:val="00E03CA2"/>
    <w:rsid w:val="00E05D0A"/>
    <w:rsid w:val="00E12D86"/>
    <w:rsid w:val="00E170DB"/>
    <w:rsid w:val="00E24EB9"/>
    <w:rsid w:val="00E276F2"/>
    <w:rsid w:val="00E27BD3"/>
    <w:rsid w:val="00E34A16"/>
    <w:rsid w:val="00E42541"/>
    <w:rsid w:val="00E45426"/>
    <w:rsid w:val="00E46FC9"/>
    <w:rsid w:val="00E47151"/>
    <w:rsid w:val="00E52C57"/>
    <w:rsid w:val="00E53A8B"/>
    <w:rsid w:val="00E55147"/>
    <w:rsid w:val="00E6046A"/>
    <w:rsid w:val="00E609D9"/>
    <w:rsid w:val="00E60A0A"/>
    <w:rsid w:val="00E71DB3"/>
    <w:rsid w:val="00E7494B"/>
    <w:rsid w:val="00E765A1"/>
    <w:rsid w:val="00E85AF1"/>
    <w:rsid w:val="00E8683F"/>
    <w:rsid w:val="00E87CDD"/>
    <w:rsid w:val="00E944FA"/>
    <w:rsid w:val="00E965ED"/>
    <w:rsid w:val="00EA4751"/>
    <w:rsid w:val="00EA57ED"/>
    <w:rsid w:val="00EB0156"/>
    <w:rsid w:val="00EB0D20"/>
    <w:rsid w:val="00EB65EA"/>
    <w:rsid w:val="00EC203E"/>
    <w:rsid w:val="00EC3B94"/>
    <w:rsid w:val="00EC53C7"/>
    <w:rsid w:val="00EC5C4C"/>
    <w:rsid w:val="00EC7AAE"/>
    <w:rsid w:val="00ED0F90"/>
    <w:rsid w:val="00ED17C0"/>
    <w:rsid w:val="00ED19DC"/>
    <w:rsid w:val="00ED2C79"/>
    <w:rsid w:val="00ED455E"/>
    <w:rsid w:val="00EE20F5"/>
    <w:rsid w:val="00EE6218"/>
    <w:rsid w:val="00EF11E3"/>
    <w:rsid w:val="00EF40E5"/>
    <w:rsid w:val="00EF45F2"/>
    <w:rsid w:val="00EF58F2"/>
    <w:rsid w:val="00F00D55"/>
    <w:rsid w:val="00F011BB"/>
    <w:rsid w:val="00F0176A"/>
    <w:rsid w:val="00F06132"/>
    <w:rsid w:val="00F062AF"/>
    <w:rsid w:val="00F1585F"/>
    <w:rsid w:val="00F15E7C"/>
    <w:rsid w:val="00F21C58"/>
    <w:rsid w:val="00F26977"/>
    <w:rsid w:val="00F305C8"/>
    <w:rsid w:val="00F3417F"/>
    <w:rsid w:val="00F36D4A"/>
    <w:rsid w:val="00F4003D"/>
    <w:rsid w:val="00F4577C"/>
    <w:rsid w:val="00F47A8C"/>
    <w:rsid w:val="00F53121"/>
    <w:rsid w:val="00F56AAD"/>
    <w:rsid w:val="00F6012D"/>
    <w:rsid w:val="00F61D98"/>
    <w:rsid w:val="00F63980"/>
    <w:rsid w:val="00F63E4A"/>
    <w:rsid w:val="00F644E2"/>
    <w:rsid w:val="00F66283"/>
    <w:rsid w:val="00F668D8"/>
    <w:rsid w:val="00F72A23"/>
    <w:rsid w:val="00F810A7"/>
    <w:rsid w:val="00F854F6"/>
    <w:rsid w:val="00F872A6"/>
    <w:rsid w:val="00F93F96"/>
    <w:rsid w:val="00F962FB"/>
    <w:rsid w:val="00FA6DE1"/>
    <w:rsid w:val="00FB2BE0"/>
    <w:rsid w:val="00FB3275"/>
    <w:rsid w:val="00FB50C3"/>
    <w:rsid w:val="00FB58DC"/>
    <w:rsid w:val="00FB6B3B"/>
    <w:rsid w:val="00FC175D"/>
    <w:rsid w:val="00FC1BBC"/>
    <w:rsid w:val="00FC2BE3"/>
    <w:rsid w:val="00FC5D78"/>
    <w:rsid w:val="00FC65C5"/>
    <w:rsid w:val="00FC66AF"/>
    <w:rsid w:val="00FC6F51"/>
    <w:rsid w:val="00FD69A4"/>
    <w:rsid w:val="00FD6ED5"/>
    <w:rsid w:val="00FE27F4"/>
    <w:rsid w:val="00FE2CFD"/>
    <w:rsid w:val="00FE3475"/>
    <w:rsid w:val="00FE3F5B"/>
    <w:rsid w:val="00F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DFC"/>
    <w:pPr>
      <w:widowControl w:val="0"/>
      <w:snapToGrid w:val="0"/>
    </w:pPr>
  </w:style>
  <w:style w:type="paragraph" w:styleId="1">
    <w:name w:val="heading 1"/>
    <w:basedOn w:val="a"/>
    <w:next w:val="a"/>
    <w:link w:val="1Char"/>
    <w:uiPriority w:val="9"/>
    <w:qFormat/>
    <w:rsid w:val="00C506F9"/>
    <w:pPr>
      <w:keepNext/>
      <w:keepLines/>
      <w:numPr>
        <w:numId w:val="13"/>
      </w:numPr>
      <w:spacing w:before="220" w:after="21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BDE"/>
    <w:pPr>
      <w:keepNext/>
      <w:keepLines/>
      <w:numPr>
        <w:ilvl w:val="1"/>
        <w:numId w:val="13"/>
      </w:numPr>
      <w:spacing w:before="140" w:after="1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D6B"/>
    <w:pPr>
      <w:keepNext/>
      <w:keepLines/>
      <w:numPr>
        <w:ilvl w:val="2"/>
        <w:numId w:val="13"/>
      </w:numPr>
      <w:spacing w:before="140" w:after="14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E0"/>
    <w:pPr>
      <w:keepNext/>
      <w:keepLines/>
      <w:numPr>
        <w:ilvl w:val="3"/>
        <w:numId w:val="13"/>
      </w:numPr>
      <w:spacing w:before="160" w:after="170"/>
      <w:ind w:left="426" w:hanging="426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216F"/>
    <w:pPr>
      <w:keepNext/>
      <w:keepLines/>
      <w:numPr>
        <w:ilvl w:val="4"/>
        <w:numId w:val="13"/>
      </w:numPr>
      <w:spacing w:before="160" w:after="17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216F"/>
    <w:pPr>
      <w:keepNext/>
      <w:keepLines/>
      <w:numPr>
        <w:ilvl w:val="5"/>
        <w:numId w:val="13"/>
      </w:numPr>
      <w:spacing w:before="120"/>
      <w:outlineLvl w:val="5"/>
    </w:pPr>
    <w:rPr>
      <w:rFonts w:cs="微软雅黑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16F"/>
    <w:pPr>
      <w:keepNext/>
      <w:keepLines/>
      <w:numPr>
        <w:ilvl w:val="6"/>
        <w:numId w:val="13"/>
      </w:numPr>
      <w:spacing w:before="12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47E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47E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4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4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4E5"/>
    <w:rPr>
      <w:sz w:val="18"/>
      <w:szCs w:val="18"/>
    </w:rPr>
  </w:style>
  <w:style w:type="table" w:styleId="a5">
    <w:name w:val="Table Grid"/>
    <w:basedOn w:val="a1"/>
    <w:uiPriority w:val="59"/>
    <w:rsid w:val="00991F45"/>
    <w:rPr>
      <w:rFonts w:cs="微软雅黑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a6">
    <w:name w:val="Balloon Text"/>
    <w:basedOn w:val="a"/>
    <w:link w:val="Char1"/>
    <w:uiPriority w:val="99"/>
    <w:semiHidden/>
    <w:unhideWhenUsed/>
    <w:rsid w:val="00A276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661"/>
    <w:rPr>
      <w:rFonts w:ascii="微软雅黑" w:eastAsia="微软雅黑" w:hAnsi="微软雅黑" w:cs="微软雅黑"/>
      <w:sz w:val="18"/>
      <w:szCs w:val="18"/>
    </w:rPr>
  </w:style>
  <w:style w:type="paragraph" w:styleId="a7">
    <w:name w:val="Title"/>
    <w:basedOn w:val="a"/>
    <w:link w:val="Char2"/>
    <w:uiPriority w:val="10"/>
    <w:qFormat/>
    <w:rsid w:val="004B5B71"/>
    <w:pPr>
      <w:spacing w:before="240" w:after="60"/>
      <w:jc w:val="center"/>
    </w:pPr>
    <w:rPr>
      <w:bCs/>
      <w:sz w:val="48"/>
      <w:szCs w:val="44"/>
    </w:rPr>
  </w:style>
  <w:style w:type="character" w:customStyle="1" w:styleId="Char2">
    <w:name w:val="标题 Char"/>
    <w:basedOn w:val="a0"/>
    <w:link w:val="a7"/>
    <w:uiPriority w:val="10"/>
    <w:rsid w:val="004B5B71"/>
    <w:rPr>
      <w:rFonts w:ascii="微软雅黑" w:eastAsia="微软雅黑" w:hAnsi="微软雅黑" w:cs="微软雅黑"/>
      <w:bCs/>
      <w:sz w:val="48"/>
      <w:szCs w:val="44"/>
    </w:rPr>
  </w:style>
  <w:style w:type="paragraph" w:styleId="a8">
    <w:name w:val="Date"/>
    <w:basedOn w:val="a"/>
    <w:next w:val="a"/>
    <w:link w:val="Char3"/>
    <w:uiPriority w:val="99"/>
    <w:semiHidden/>
    <w:unhideWhenUsed/>
    <w:rsid w:val="004B25AD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4B25AD"/>
    <w:rPr>
      <w:rFonts w:ascii="微软雅黑" w:eastAsia="微软雅黑" w:hAnsi="微软雅黑" w:cs="微软雅黑"/>
    </w:rPr>
  </w:style>
  <w:style w:type="paragraph" w:styleId="a9">
    <w:name w:val="Subtitle"/>
    <w:basedOn w:val="a7"/>
    <w:next w:val="a"/>
    <w:link w:val="Char4"/>
    <w:uiPriority w:val="11"/>
    <w:qFormat/>
    <w:rsid w:val="00F00D55"/>
    <w:rPr>
      <w:sz w:val="36"/>
    </w:rPr>
  </w:style>
  <w:style w:type="character" w:customStyle="1" w:styleId="Char4">
    <w:name w:val="副标题 Char"/>
    <w:basedOn w:val="a0"/>
    <w:link w:val="a9"/>
    <w:uiPriority w:val="11"/>
    <w:rsid w:val="00F00D55"/>
    <w:rPr>
      <w:rFonts w:ascii="微软雅黑" w:eastAsia="微软雅黑" w:hAnsi="微软雅黑" w:cs="微软雅黑"/>
      <w:bCs/>
      <w:sz w:val="36"/>
      <w:szCs w:val="44"/>
    </w:rPr>
  </w:style>
  <w:style w:type="table" w:customStyle="1" w:styleId="10">
    <w:name w:val="样式1"/>
    <w:basedOn w:val="a1"/>
    <w:uiPriority w:val="99"/>
    <w:rsid w:val="002A73B1"/>
    <w:pPr>
      <w:snapToGrid w:val="0"/>
    </w:pPr>
    <w:rPr>
      <w:rFonts w:cs="微软雅黑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napToGrid w:val="0"/>
        <w:spacing w:line="240" w:lineRule="auto"/>
        <w:contextualSpacing w:val="0"/>
      </w:pPr>
      <w:rPr>
        <w:b/>
        <w:sz w:val="21"/>
        <w:szCs w:val="18"/>
      </w:rPr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C506F9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6BDE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D6B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57F58"/>
    <w:pPr>
      <w:widowControl/>
      <w:spacing w:before="480" w:after="0" w:line="276" w:lineRule="auto"/>
      <w:jc w:val="center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E4CF0"/>
  </w:style>
  <w:style w:type="paragraph" w:styleId="20">
    <w:name w:val="toc 2"/>
    <w:basedOn w:val="a"/>
    <w:next w:val="a"/>
    <w:autoRedefine/>
    <w:uiPriority w:val="39"/>
    <w:unhideWhenUsed/>
    <w:qFormat/>
    <w:rsid w:val="008E4CF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E4CF0"/>
    <w:pPr>
      <w:ind w:leftChars="400" w:left="840"/>
    </w:pPr>
  </w:style>
  <w:style w:type="character" w:styleId="aa">
    <w:name w:val="Hyperlink"/>
    <w:basedOn w:val="a0"/>
    <w:uiPriority w:val="99"/>
    <w:unhideWhenUsed/>
    <w:rsid w:val="008E4CF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212C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22BE0"/>
    <w:rPr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2521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216F"/>
    <w:rPr>
      <w:rFonts w:cs="微软雅黑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21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47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47E7"/>
    <w:rPr>
      <w:rFonts w:asciiTheme="majorHAnsi" w:eastAsiaTheme="majorEastAsia" w:hAnsiTheme="majorHAnsi" w:cstheme="majorBidi"/>
    </w:rPr>
  </w:style>
  <w:style w:type="paragraph" w:styleId="ac">
    <w:name w:val="No Spacing"/>
    <w:uiPriority w:val="1"/>
    <w:rsid w:val="000066E9"/>
    <w:pPr>
      <w:widowControl w:val="0"/>
      <w:snapToGrid w:val="0"/>
    </w:pPr>
  </w:style>
  <w:style w:type="paragraph" w:styleId="ad">
    <w:name w:val="Body Text Indent"/>
    <w:basedOn w:val="a"/>
    <w:link w:val="Char5"/>
    <w:uiPriority w:val="99"/>
    <w:semiHidden/>
    <w:unhideWhenUsed/>
    <w:rsid w:val="00782DFC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d"/>
    <w:uiPriority w:val="99"/>
    <w:semiHidden/>
    <w:rsid w:val="00782DFC"/>
  </w:style>
  <w:style w:type="paragraph" w:styleId="ae">
    <w:name w:val="Body Text"/>
    <w:basedOn w:val="a"/>
    <w:link w:val="Char6"/>
    <w:uiPriority w:val="99"/>
    <w:semiHidden/>
    <w:unhideWhenUsed/>
    <w:rsid w:val="00782DFC"/>
    <w:pPr>
      <w:spacing w:after="120"/>
    </w:pPr>
  </w:style>
  <w:style w:type="character" w:customStyle="1" w:styleId="Char6">
    <w:name w:val="正文文本 Char"/>
    <w:basedOn w:val="a0"/>
    <w:link w:val="ae"/>
    <w:uiPriority w:val="99"/>
    <w:semiHidden/>
    <w:rsid w:val="00782DFC"/>
  </w:style>
  <w:style w:type="paragraph" w:styleId="af">
    <w:name w:val="Body Text First Indent"/>
    <w:basedOn w:val="a"/>
    <w:link w:val="Char7"/>
    <w:qFormat/>
    <w:rsid w:val="00FC66AF"/>
    <w:pPr>
      <w:ind w:firstLineChars="200" w:firstLine="420"/>
    </w:pPr>
  </w:style>
  <w:style w:type="character" w:customStyle="1" w:styleId="Char7">
    <w:name w:val="正文首行缩进 Char"/>
    <w:basedOn w:val="Char6"/>
    <w:link w:val="af"/>
    <w:rsid w:val="00FC6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DFC"/>
    <w:pPr>
      <w:widowControl w:val="0"/>
      <w:snapToGrid w:val="0"/>
    </w:pPr>
  </w:style>
  <w:style w:type="paragraph" w:styleId="1">
    <w:name w:val="heading 1"/>
    <w:basedOn w:val="a"/>
    <w:next w:val="a"/>
    <w:link w:val="1Char"/>
    <w:uiPriority w:val="9"/>
    <w:qFormat/>
    <w:rsid w:val="00C506F9"/>
    <w:pPr>
      <w:keepNext/>
      <w:keepLines/>
      <w:numPr>
        <w:numId w:val="13"/>
      </w:numPr>
      <w:spacing w:before="220" w:after="21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BDE"/>
    <w:pPr>
      <w:keepNext/>
      <w:keepLines/>
      <w:numPr>
        <w:ilvl w:val="1"/>
        <w:numId w:val="13"/>
      </w:numPr>
      <w:spacing w:before="140" w:after="1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D6B"/>
    <w:pPr>
      <w:keepNext/>
      <w:keepLines/>
      <w:numPr>
        <w:ilvl w:val="2"/>
        <w:numId w:val="13"/>
      </w:numPr>
      <w:spacing w:before="140" w:after="14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E0"/>
    <w:pPr>
      <w:keepNext/>
      <w:keepLines/>
      <w:numPr>
        <w:ilvl w:val="3"/>
        <w:numId w:val="13"/>
      </w:numPr>
      <w:spacing w:before="160" w:after="170"/>
      <w:ind w:left="426" w:hanging="426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216F"/>
    <w:pPr>
      <w:keepNext/>
      <w:keepLines/>
      <w:numPr>
        <w:ilvl w:val="4"/>
        <w:numId w:val="13"/>
      </w:numPr>
      <w:spacing w:before="160" w:after="17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216F"/>
    <w:pPr>
      <w:keepNext/>
      <w:keepLines/>
      <w:numPr>
        <w:ilvl w:val="5"/>
        <w:numId w:val="13"/>
      </w:numPr>
      <w:spacing w:before="120"/>
      <w:outlineLvl w:val="5"/>
    </w:pPr>
    <w:rPr>
      <w:rFonts w:cs="微软雅黑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16F"/>
    <w:pPr>
      <w:keepNext/>
      <w:keepLines/>
      <w:numPr>
        <w:ilvl w:val="6"/>
        <w:numId w:val="13"/>
      </w:numPr>
      <w:spacing w:before="12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47E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47E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4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4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4E5"/>
    <w:rPr>
      <w:sz w:val="18"/>
      <w:szCs w:val="18"/>
    </w:rPr>
  </w:style>
  <w:style w:type="table" w:styleId="a5">
    <w:name w:val="Table Grid"/>
    <w:basedOn w:val="a1"/>
    <w:uiPriority w:val="59"/>
    <w:rsid w:val="00991F45"/>
    <w:rPr>
      <w:rFonts w:cs="微软雅黑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a6">
    <w:name w:val="Balloon Text"/>
    <w:basedOn w:val="a"/>
    <w:link w:val="Char1"/>
    <w:uiPriority w:val="99"/>
    <w:semiHidden/>
    <w:unhideWhenUsed/>
    <w:rsid w:val="00A276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661"/>
    <w:rPr>
      <w:rFonts w:ascii="微软雅黑" w:eastAsia="微软雅黑" w:hAnsi="微软雅黑" w:cs="微软雅黑"/>
      <w:sz w:val="18"/>
      <w:szCs w:val="18"/>
    </w:rPr>
  </w:style>
  <w:style w:type="paragraph" w:styleId="a7">
    <w:name w:val="Title"/>
    <w:basedOn w:val="a"/>
    <w:link w:val="Char2"/>
    <w:uiPriority w:val="10"/>
    <w:qFormat/>
    <w:rsid w:val="004B5B71"/>
    <w:pPr>
      <w:spacing w:before="240" w:after="60"/>
      <w:jc w:val="center"/>
    </w:pPr>
    <w:rPr>
      <w:bCs/>
      <w:sz w:val="48"/>
      <w:szCs w:val="44"/>
    </w:rPr>
  </w:style>
  <w:style w:type="character" w:customStyle="1" w:styleId="Char2">
    <w:name w:val="标题 Char"/>
    <w:basedOn w:val="a0"/>
    <w:link w:val="a7"/>
    <w:uiPriority w:val="10"/>
    <w:rsid w:val="004B5B71"/>
    <w:rPr>
      <w:rFonts w:ascii="微软雅黑" w:eastAsia="微软雅黑" w:hAnsi="微软雅黑" w:cs="微软雅黑"/>
      <w:bCs/>
      <w:sz w:val="48"/>
      <w:szCs w:val="44"/>
    </w:rPr>
  </w:style>
  <w:style w:type="paragraph" w:styleId="a8">
    <w:name w:val="Date"/>
    <w:basedOn w:val="a"/>
    <w:next w:val="a"/>
    <w:link w:val="Char3"/>
    <w:uiPriority w:val="99"/>
    <w:semiHidden/>
    <w:unhideWhenUsed/>
    <w:rsid w:val="004B25AD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4B25AD"/>
    <w:rPr>
      <w:rFonts w:ascii="微软雅黑" w:eastAsia="微软雅黑" w:hAnsi="微软雅黑" w:cs="微软雅黑"/>
    </w:rPr>
  </w:style>
  <w:style w:type="paragraph" w:styleId="a9">
    <w:name w:val="Subtitle"/>
    <w:basedOn w:val="a7"/>
    <w:next w:val="a"/>
    <w:link w:val="Char4"/>
    <w:uiPriority w:val="11"/>
    <w:qFormat/>
    <w:rsid w:val="00F00D55"/>
    <w:rPr>
      <w:sz w:val="36"/>
    </w:rPr>
  </w:style>
  <w:style w:type="character" w:customStyle="1" w:styleId="Char4">
    <w:name w:val="副标题 Char"/>
    <w:basedOn w:val="a0"/>
    <w:link w:val="a9"/>
    <w:uiPriority w:val="11"/>
    <w:rsid w:val="00F00D55"/>
    <w:rPr>
      <w:rFonts w:ascii="微软雅黑" w:eastAsia="微软雅黑" w:hAnsi="微软雅黑" w:cs="微软雅黑"/>
      <w:bCs/>
      <w:sz w:val="36"/>
      <w:szCs w:val="44"/>
    </w:rPr>
  </w:style>
  <w:style w:type="table" w:customStyle="1" w:styleId="10">
    <w:name w:val="样式1"/>
    <w:basedOn w:val="a1"/>
    <w:uiPriority w:val="99"/>
    <w:rsid w:val="002A73B1"/>
    <w:pPr>
      <w:snapToGrid w:val="0"/>
    </w:pPr>
    <w:rPr>
      <w:rFonts w:cs="微软雅黑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napToGrid w:val="0"/>
        <w:spacing w:line="240" w:lineRule="auto"/>
        <w:contextualSpacing w:val="0"/>
      </w:pPr>
      <w:rPr>
        <w:b/>
        <w:sz w:val="21"/>
        <w:szCs w:val="18"/>
      </w:rPr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C506F9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6BDE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D6B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57F58"/>
    <w:pPr>
      <w:widowControl/>
      <w:spacing w:before="480" w:after="0" w:line="276" w:lineRule="auto"/>
      <w:jc w:val="center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E4CF0"/>
  </w:style>
  <w:style w:type="paragraph" w:styleId="20">
    <w:name w:val="toc 2"/>
    <w:basedOn w:val="a"/>
    <w:next w:val="a"/>
    <w:autoRedefine/>
    <w:uiPriority w:val="39"/>
    <w:unhideWhenUsed/>
    <w:qFormat/>
    <w:rsid w:val="008E4CF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E4CF0"/>
    <w:pPr>
      <w:ind w:leftChars="400" w:left="840"/>
    </w:pPr>
  </w:style>
  <w:style w:type="character" w:styleId="aa">
    <w:name w:val="Hyperlink"/>
    <w:basedOn w:val="a0"/>
    <w:uiPriority w:val="99"/>
    <w:unhideWhenUsed/>
    <w:rsid w:val="008E4CF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212C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22BE0"/>
    <w:rPr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2521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216F"/>
    <w:rPr>
      <w:rFonts w:cs="微软雅黑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21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47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47E7"/>
    <w:rPr>
      <w:rFonts w:asciiTheme="majorHAnsi" w:eastAsiaTheme="majorEastAsia" w:hAnsiTheme="majorHAnsi" w:cstheme="majorBidi"/>
    </w:rPr>
  </w:style>
  <w:style w:type="paragraph" w:styleId="ac">
    <w:name w:val="No Spacing"/>
    <w:uiPriority w:val="1"/>
    <w:rsid w:val="000066E9"/>
    <w:pPr>
      <w:widowControl w:val="0"/>
      <w:snapToGrid w:val="0"/>
    </w:pPr>
  </w:style>
  <w:style w:type="paragraph" w:styleId="ad">
    <w:name w:val="Body Text Indent"/>
    <w:basedOn w:val="a"/>
    <w:link w:val="Char5"/>
    <w:uiPriority w:val="99"/>
    <w:semiHidden/>
    <w:unhideWhenUsed/>
    <w:rsid w:val="00782DFC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d"/>
    <w:uiPriority w:val="99"/>
    <w:semiHidden/>
    <w:rsid w:val="00782DFC"/>
  </w:style>
  <w:style w:type="paragraph" w:styleId="ae">
    <w:name w:val="Body Text"/>
    <w:basedOn w:val="a"/>
    <w:link w:val="Char6"/>
    <w:uiPriority w:val="99"/>
    <w:semiHidden/>
    <w:unhideWhenUsed/>
    <w:rsid w:val="00782DFC"/>
    <w:pPr>
      <w:spacing w:after="120"/>
    </w:pPr>
  </w:style>
  <w:style w:type="character" w:customStyle="1" w:styleId="Char6">
    <w:name w:val="正文文本 Char"/>
    <w:basedOn w:val="a0"/>
    <w:link w:val="ae"/>
    <w:uiPriority w:val="99"/>
    <w:semiHidden/>
    <w:rsid w:val="00782DFC"/>
  </w:style>
  <w:style w:type="paragraph" w:styleId="af">
    <w:name w:val="Body Text First Indent"/>
    <w:basedOn w:val="a"/>
    <w:link w:val="Char7"/>
    <w:qFormat/>
    <w:rsid w:val="00FC66AF"/>
    <w:pPr>
      <w:ind w:firstLineChars="200" w:firstLine="420"/>
    </w:pPr>
  </w:style>
  <w:style w:type="character" w:customStyle="1" w:styleId="Char7">
    <w:name w:val="正文首行缩进 Char"/>
    <w:basedOn w:val="Char6"/>
    <w:link w:val="af"/>
    <w:rsid w:val="00FC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zhu\AppData\Roaming\Microsoft\Templates\CPlatform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D6DAA-E8AD-4C92-8134-0EA56765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CPlatform02.dotx</Template>
  <TotalTime>677</TotalTime>
  <Pages>9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 凡</dc:creator>
  <cp:lastModifiedBy>zhuzhu</cp:lastModifiedBy>
  <cp:revision>753</cp:revision>
  <dcterms:created xsi:type="dcterms:W3CDTF">2013-05-02T03:16:00Z</dcterms:created>
  <dcterms:modified xsi:type="dcterms:W3CDTF">2013-05-09T10:18:00Z</dcterms:modified>
</cp:coreProperties>
</file>