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B26" w:rsidRDefault="00032B26" w:rsidP="00032B26">
      <w:pPr>
        <w:pStyle w:val="a5"/>
      </w:pPr>
      <w:r w:rsidRPr="00032B26">
        <w:rPr>
          <w:rFonts w:hint="eastAsia"/>
        </w:rPr>
        <w:t>商城</w:t>
      </w:r>
      <w:r w:rsidRPr="00032B26">
        <w:rPr>
          <w:rFonts w:hint="eastAsia"/>
        </w:rPr>
        <w:t>b2c</w:t>
      </w:r>
      <w:r w:rsidRPr="00032B26">
        <w:rPr>
          <w:rFonts w:hint="eastAsia"/>
        </w:rPr>
        <w:t>上线方法整理</w:t>
      </w:r>
    </w:p>
    <w:p w:rsidR="00626F50" w:rsidRPr="00626F50" w:rsidRDefault="00626F50" w:rsidP="000D6B46">
      <w:pPr>
        <w:pStyle w:val="a6"/>
        <w:numPr>
          <w:ilvl w:val="0"/>
          <w:numId w:val="3"/>
        </w:numPr>
        <w:ind w:firstLineChars="0"/>
      </w:pPr>
      <w:r w:rsidRPr="00626F50">
        <w:rPr>
          <w:rFonts w:hint="eastAsia"/>
        </w:rPr>
        <w:t>上线主要流程</w:t>
      </w:r>
    </w:p>
    <w:p w:rsidR="00626F50" w:rsidRPr="00626F50" w:rsidRDefault="00626F50" w:rsidP="00626F50">
      <w:r w:rsidRPr="00626F50">
        <w:rPr>
          <w:rFonts w:hint="eastAsia"/>
        </w:rPr>
        <w:t>产品提上线需求</w:t>
      </w:r>
      <w:r w:rsidRPr="00626F50">
        <w:t>—</w:t>
      </w:r>
      <w:r w:rsidRPr="00626F50">
        <w:rPr>
          <w:rFonts w:hint="eastAsia"/>
        </w:rPr>
        <w:t>&gt;</w:t>
      </w:r>
      <w:r w:rsidRPr="00626F50">
        <w:rPr>
          <w:rFonts w:hint="eastAsia"/>
        </w:rPr>
        <w:t>分配上线任务</w:t>
      </w:r>
      <w:r w:rsidRPr="00626F50">
        <w:t>—</w:t>
      </w:r>
      <w:r w:rsidRPr="00626F50">
        <w:rPr>
          <w:rFonts w:hint="eastAsia"/>
        </w:rPr>
        <w:t>&gt;</w:t>
      </w:r>
      <w:r w:rsidRPr="00626F50">
        <w:rPr>
          <w:rFonts w:hint="eastAsia"/>
        </w:rPr>
        <w:t>整理部署文档和上线文件</w:t>
      </w:r>
      <w:r w:rsidRPr="00626F50">
        <w:t>—</w:t>
      </w:r>
      <w:r w:rsidRPr="00626F50">
        <w:rPr>
          <w:rFonts w:hint="eastAsia"/>
        </w:rPr>
        <w:t>&gt;</w:t>
      </w:r>
      <w:r w:rsidRPr="00626F50">
        <w:rPr>
          <w:rFonts w:hint="eastAsia"/>
        </w:rPr>
        <w:t>指派上线任务</w:t>
      </w:r>
      <w:r>
        <w:rPr>
          <w:rFonts w:hint="eastAsia"/>
        </w:rPr>
        <w:t>(</w:t>
      </w:r>
      <w:r>
        <w:rPr>
          <w:rFonts w:hint="eastAsia"/>
        </w:rPr>
        <w:t>在当天上线中午之前</w:t>
      </w:r>
      <w:r>
        <w:rPr>
          <w:rFonts w:hint="eastAsia"/>
        </w:rPr>
        <w:t>)</w:t>
      </w:r>
    </w:p>
    <w:p w:rsidR="00626F50" w:rsidRPr="00626F50" w:rsidRDefault="00626F50" w:rsidP="000D6B46">
      <w:pPr>
        <w:pStyle w:val="a6"/>
        <w:numPr>
          <w:ilvl w:val="0"/>
          <w:numId w:val="3"/>
        </w:numPr>
        <w:ind w:firstLineChars="0"/>
      </w:pPr>
      <w:r w:rsidRPr="00626F50">
        <w:rPr>
          <w:rFonts w:hint="eastAsia"/>
        </w:rPr>
        <w:t>开发人员上线工作</w:t>
      </w:r>
    </w:p>
    <w:p w:rsidR="00626F50" w:rsidRPr="00626F50" w:rsidRDefault="00626F50" w:rsidP="00626F50">
      <w:pPr>
        <w:pStyle w:val="a6"/>
        <w:numPr>
          <w:ilvl w:val="0"/>
          <w:numId w:val="4"/>
        </w:numPr>
        <w:ind w:firstLineChars="0"/>
      </w:pPr>
      <w:r w:rsidRPr="00626F50">
        <w:rPr>
          <w:rFonts w:hint="eastAsia"/>
        </w:rPr>
        <w:t>整理部署文档和上线文件（一个</w:t>
      </w:r>
      <w:r w:rsidRPr="00626F50">
        <w:rPr>
          <w:rFonts w:hint="eastAsia"/>
        </w:rPr>
        <w:t>WORD</w:t>
      </w:r>
      <w:r w:rsidRPr="00626F50">
        <w:rPr>
          <w:rFonts w:hint="eastAsia"/>
        </w:rPr>
        <w:t>文档和一个</w:t>
      </w:r>
      <w:r w:rsidRPr="00626F50">
        <w:rPr>
          <w:rFonts w:hint="eastAsia"/>
        </w:rPr>
        <w:t>RAR</w:t>
      </w:r>
      <w:r w:rsidRPr="00626F50">
        <w:rPr>
          <w:rFonts w:hint="eastAsia"/>
        </w:rPr>
        <w:t>文件）</w:t>
      </w:r>
    </w:p>
    <w:p w:rsidR="00626F50" w:rsidRPr="00626F50" w:rsidRDefault="00626F50" w:rsidP="00C53DA8">
      <w:pPr>
        <w:pStyle w:val="a6"/>
        <w:numPr>
          <w:ilvl w:val="0"/>
          <w:numId w:val="4"/>
        </w:numPr>
        <w:ind w:firstLineChars="0"/>
      </w:pPr>
      <w:r w:rsidRPr="00626F50">
        <w:rPr>
          <w:rFonts w:hint="eastAsia"/>
        </w:rPr>
        <w:t>禅道系统上“文档视图”下“创建文档”，如下图所示：</w:t>
      </w:r>
    </w:p>
    <w:p w:rsidR="00626F50" w:rsidRPr="00626F50" w:rsidRDefault="00626F50" w:rsidP="00626F50">
      <w:pPr>
        <w:widowControl/>
        <w:jc w:val="left"/>
      </w:pPr>
      <w:r w:rsidRPr="00626F50">
        <w:drawing>
          <wp:inline distT="0" distB="0" distL="0" distR="0">
            <wp:extent cx="6105993" cy="2589581"/>
            <wp:effectExtent l="19050" t="0" r="9057" b="0"/>
            <wp:docPr id="11" name="图片 11" descr="C:\Users\Administrator\AppData\Roaming\Tencent\Users\775136941\QQ\WinTemp\RichOle\O8MR6JT%P(FJJ8)VF{~9W~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775136941\QQ\WinTemp\RichOle\O8MR6JT%P(FJJ8)VF{~9W~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225" cy="2590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F50" w:rsidRPr="00C53DA8" w:rsidRDefault="00626F50" w:rsidP="00626F50">
      <w:pPr>
        <w:pStyle w:val="a6"/>
        <w:numPr>
          <w:ilvl w:val="0"/>
          <w:numId w:val="4"/>
        </w:numPr>
        <w:ind w:firstLineChars="0"/>
      </w:pPr>
      <w:r w:rsidRPr="00C53DA8">
        <w:rPr>
          <w:rFonts w:hint="eastAsia"/>
        </w:rPr>
        <w:t>创建文档，上传整理好的文件，如下图所示：</w:t>
      </w:r>
    </w:p>
    <w:p w:rsidR="00626F50" w:rsidRPr="005E13BB" w:rsidRDefault="00B528FD" w:rsidP="00626F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68994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F50" w:rsidRDefault="00626F50" w:rsidP="00965E96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 w:rsidRPr="00C53DA8">
        <w:rPr>
          <w:rFonts w:hint="eastAsia"/>
        </w:rPr>
        <w:t>文件建好以后，将上线任务指派给丁文沅</w:t>
      </w:r>
      <w:r w:rsidR="005C163E">
        <w:rPr>
          <w:rFonts w:hint="eastAsia"/>
        </w:rPr>
        <w:t>（当天中午之前指派，上线</w:t>
      </w:r>
      <w:proofErr w:type="spellStart"/>
      <w:r w:rsidR="005C163E">
        <w:rPr>
          <w:rFonts w:hint="eastAsia"/>
        </w:rPr>
        <w:t>rar</w:t>
      </w:r>
      <w:proofErr w:type="spellEnd"/>
      <w:r w:rsidR="005C163E">
        <w:rPr>
          <w:rFonts w:hint="eastAsia"/>
        </w:rPr>
        <w:t>可以晚些上传）</w:t>
      </w:r>
      <w:r w:rsidRPr="00C53DA8">
        <w:rPr>
          <w:rFonts w:hint="eastAsia"/>
        </w:rPr>
        <w:t>，备注附上文档链接</w:t>
      </w:r>
    </w:p>
    <w:p w:rsidR="00965E96" w:rsidRPr="00C53DA8" w:rsidRDefault="00965E96" w:rsidP="00965E96">
      <w:pPr>
        <w:pStyle w:val="a6"/>
        <w:ind w:left="1200" w:firstLineChars="0" w:firstLine="0"/>
      </w:pPr>
    </w:p>
    <w:p w:rsidR="00032B26" w:rsidRDefault="00032B26" w:rsidP="000D6B4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整理上线文件准备</w:t>
      </w:r>
    </w:p>
    <w:p w:rsidR="00032B26" w:rsidRDefault="00032B26" w:rsidP="003C4E05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确保上线内容已经通过测试人员测试验证</w:t>
      </w:r>
    </w:p>
    <w:p w:rsidR="00032B26" w:rsidRDefault="00032B26" w:rsidP="003C4E05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上线的文件都提交</w:t>
      </w:r>
      <w:r>
        <w:rPr>
          <w:rFonts w:hint="eastAsia"/>
        </w:rPr>
        <w:t>SVN</w:t>
      </w:r>
      <w:r w:rsidR="00E92676">
        <w:rPr>
          <w:rFonts w:hint="eastAsia"/>
        </w:rPr>
        <w:t>，不上线的如果不涉及版本冲突请先别提交</w:t>
      </w:r>
    </w:p>
    <w:p w:rsidR="00032B26" w:rsidRDefault="00032B26" w:rsidP="00032B26"/>
    <w:p w:rsidR="00032B26" w:rsidRDefault="00032B26" w:rsidP="000D6B4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整理文件（设计比较工具：</w:t>
      </w:r>
      <w:proofErr w:type="spellStart"/>
      <w:r w:rsidR="005E57C6">
        <w:t>Araxis</w:t>
      </w:r>
      <w:proofErr w:type="spellEnd"/>
      <w:r w:rsidR="005E57C6">
        <w:rPr>
          <w:rFonts w:hint="eastAsia"/>
        </w:rPr>
        <w:t xml:space="preserve"> </w:t>
      </w:r>
      <w:r>
        <w:t>Merge</w:t>
      </w:r>
      <w:r>
        <w:rPr>
          <w:rFonts w:hint="eastAsia"/>
        </w:rPr>
        <w:t>）</w:t>
      </w:r>
    </w:p>
    <w:p w:rsidR="00032B26" w:rsidRDefault="00032B26" w:rsidP="00032B26">
      <w:pPr>
        <w:ind w:left="420"/>
      </w:pPr>
      <w:r>
        <w:rPr>
          <w:rFonts w:hint="eastAsia"/>
        </w:rPr>
        <w:t>文件内容较少：</w:t>
      </w:r>
    </w:p>
    <w:p w:rsidR="00032B26" w:rsidRDefault="00032B26" w:rsidP="003C4E05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可通过支持人员拉取对应的线上文件</w:t>
      </w:r>
    </w:p>
    <w:p w:rsidR="00032B26" w:rsidRDefault="00032B26" w:rsidP="003C4E05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通过比较工具和本地编译好的代码比较，如不确定，把线上文件反编译后比较</w:t>
      </w:r>
    </w:p>
    <w:p w:rsidR="00032B26" w:rsidRDefault="00032B26" w:rsidP="00032B26">
      <w:pPr>
        <w:ind w:left="420"/>
      </w:pPr>
      <w:r>
        <w:rPr>
          <w:rFonts w:hint="eastAsia"/>
        </w:rPr>
        <w:lastRenderedPageBreak/>
        <w:t>文件内容较多：</w:t>
      </w:r>
    </w:p>
    <w:p w:rsidR="00032B26" w:rsidRDefault="00032B26" w:rsidP="00032B2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通过支持人家拉取整个</w:t>
      </w:r>
      <w:r>
        <w:rPr>
          <w:rFonts w:hint="eastAsia"/>
        </w:rPr>
        <w:t>b2c</w:t>
      </w:r>
      <w:r>
        <w:rPr>
          <w:rFonts w:hint="eastAsia"/>
        </w:rPr>
        <w:t>的线上内容</w:t>
      </w:r>
    </w:p>
    <w:p w:rsidR="00032B26" w:rsidRDefault="00032B26" w:rsidP="00032B2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通过比较工具和本地编译好的代码比较，先整理出比较后修改和新增的文件</w:t>
      </w:r>
    </w:p>
    <w:p w:rsidR="00032B26" w:rsidRDefault="00032B26" w:rsidP="00032B2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如有不太确认的功能，反编译后比较单个文件</w:t>
      </w:r>
    </w:p>
    <w:p w:rsidR="00710D5F" w:rsidRDefault="00710D5F" w:rsidP="00BC368A">
      <w:pPr>
        <w:pStyle w:val="a6"/>
        <w:ind w:left="780" w:firstLineChars="0" w:firstLine="0"/>
      </w:pPr>
    </w:p>
    <w:p w:rsidR="00710D5F" w:rsidRDefault="008551D7" w:rsidP="00710D5F">
      <w:pPr>
        <w:ind w:firstLine="420"/>
      </w:pPr>
      <w:r>
        <w:rPr>
          <w:rFonts w:hint="eastAsia"/>
        </w:rPr>
        <w:t>比较后的文件，发给每一个涉及</w:t>
      </w:r>
      <w:r w:rsidR="00710D5F">
        <w:rPr>
          <w:rFonts w:hint="eastAsia"/>
        </w:rPr>
        <w:t>本次上线内容的对应开发，确保开发涉及的功能都已经在本次整理的文件中。</w:t>
      </w:r>
    </w:p>
    <w:p w:rsidR="004D3055" w:rsidRDefault="004D3055" w:rsidP="00710D5F">
      <w:pPr>
        <w:ind w:firstLine="420"/>
      </w:pPr>
    </w:p>
    <w:p w:rsidR="004D3055" w:rsidRDefault="004D3055" w:rsidP="00710D5F">
      <w:pPr>
        <w:ind w:firstLine="420"/>
      </w:pPr>
      <w:r w:rsidRPr="004D3055">
        <w:rPr>
          <w:rFonts w:hint="eastAsia"/>
          <w:color w:val="FF0000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Pr="004D3055">
        <w:rPr>
          <w:rFonts w:hint="eastAsia"/>
        </w:rPr>
        <w:t>涉及到任何配置</w:t>
      </w:r>
      <w:r>
        <w:rPr>
          <w:rFonts w:hint="eastAsia"/>
        </w:rPr>
        <w:t>文件，必须获取线上配置文件后，对配置文件修改</w:t>
      </w:r>
    </w:p>
    <w:p w:rsidR="004D3055" w:rsidRPr="00C2307F" w:rsidRDefault="004D3055" w:rsidP="00C2307F">
      <w:pPr>
        <w:ind w:firstLine="420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C2307F">
        <w:rPr>
          <w:rFonts w:hint="eastAsia"/>
        </w:rPr>
        <w:t>如有功能不在此次上线需求中，让相应的开发注销不上线的代码</w:t>
      </w:r>
    </w:p>
    <w:p w:rsidR="001D4F19" w:rsidRDefault="004D3055" w:rsidP="00710D5F">
      <w:pPr>
        <w:ind w:firstLine="420"/>
      </w:pPr>
      <w:r>
        <w:rPr>
          <w:rFonts w:hint="eastAsia"/>
        </w:rPr>
        <w:tab/>
        <w:t>3</w:t>
      </w:r>
      <w:r>
        <w:rPr>
          <w:rFonts w:hint="eastAsia"/>
        </w:rPr>
        <w:t>、</w:t>
      </w:r>
      <w:r w:rsidR="001D4F19">
        <w:rPr>
          <w:rFonts w:hint="eastAsia"/>
        </w:rPr>
        <w:t>编译代码时候反编译看一下，确保编译成功（</w:t>
      </w:r>
      <w:r w:rsidR="001D4F19">
        <w:rPr>
          <w:rFonts w:hint="eastAsia"/>
        </w:rPr>
        <w:t>Tomcat</w:t>
      </w:r>
      <w:r w:rsidR="001D4F19">
        <w:rPr>
          <w:rFonts w:hint="eastAsia"/>
        </w:rPr>
        <w:t>有时候编译会失败）</w:t>
      </w:r>
    </w:p>
    <w:p w:rsidR="001A1F50" w:rsidRPr="001A1F50" w:rsidRDefault="001A1F50" w:rsidP="00710D5F">
      <w:pPr>
        <w:ind w:firstLine="420"/>
        <w:rPr>
          <w:color w:val="FF0000"/>
        </w:rPr>
      </w:pPr>
    </w:p>
    <w:p w:rsidR="00710D5F" w:rsidRDefault="00C2307F" w:rsidP="00DC6F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建表语句或初始化数据</w:t>
      </w:r>
    </w:p>
    <w:p w:rsidR="00C2307F" w:rsidRDefault="00C2307F" w:rsidP="00710D5F">
      <w:r>
        <w:rPr>
          <w:rFonts w:hint="eastAsia"/>
        </w:rPr>
        <w:tab/>
      </w:r>
      <w:r>
        <w:rPr>
          <w:rFonts w:hint="eastAsia"/>
        </w:rPr>
        <w:t>功能涉及</w:t>
      </w:r>
      <w:r w:rsidR="00F61C1C">
        <w:rPr>
          <w:rFonts w:hint="eastAsia"/>
        </w:rPr>
        <w:t>建表或者初始化</w:t>
      </w:r>
      <w:r>
        <w:rPr>
          <w:rFonts w:hint="eastAsia"/>
        </w:rPr>
        <w:t>数据等</w:t>
      </w:r>
      <w:proofErr w:type="spellStart"/>
      <w:r>
        <w:rPr>
          <w:rFonts w:hint="eastAsia"/>
        </w:rPr>
        <w:t>sql</w:t>
      </w:r>
      <w:proofErr w:type="spellEnd"/>
      <w:r w:rsidR="00F61C1C">
        <w:rPr>
          <w:rFonts w:hint="eastAsia"/>
        </w:rPr>
        <w:t>时，在上线当天的上午就</w:t>
      </w:r>
      <w:r>
        <w:rPr>
          <w:rFonts w:hint="eastAsia"/>
        </w:rPr>
        <w:t>发给支持人员</w:t>
      </w:r>
      <w:r w:rsidR="00F61C1C">
        <w:rPr>
          <w:rFonts w:hint="eastAsia"/>
        </w:rPr>
        <w:t>，防止在上线的时候发现表或者数据没有。</w:t>
      </w:r>
    </w:p>
    <w:p w:rsidR="001B0A91" w:rsidRPr="00C2307F" w:rsidRDefault="001B0A91" w:rsidP="00710D5F"/>
    <w:p w:rsidR="00077EB3" w:rsidRDefault="00077EB3" w:rsidP="00DC6F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代码比较完</w:t>
      </w:r>
      <w:r w:rsidR="009F0D3E">
        <w:rPr>
          <w:rFonts w:hint="eastAsia"/>
        </w:rPr>
        <w:t>成后，打包上传至上线任务中，配合支持人员上线，上完后配合测试人员测试。</w:t>
      </w:r>
    </w:p>
    <w:p w:rsidR="009F0D3E" w:rsidRDefault="009F0D3E" w:rsidP="00E359A0"/>
    <w:p w:rsidR="00E359A0" w:rsidRDefault="00E359A0" w:rsidP="00DC6F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每个组人员轮流整理上线文件，功能涉及的开发人员必须在工作配合上线和测试工作。</w:t>
      </w:r>
    </w:p>
    <w:p w:rsidR="00102A88" w:rsidRDefault="00102A88" w:rsidP="00E359A0">
      <w:pPr>
        <w:rPr>
          <w:rFonts w:hint="eastAsia"/>
        </w:rPr>
      </w:pPr>
    </w:p>
    <w:p w:rsidR="00B32993" w:rsidRPr="00DC6FD9" w:rsidRDefault="00B32993" w:rsidP="00DC6FD9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 w:rsidRPr="00DC6FD9">
        <w:rPr>
          <w:rFonts w:hint="eastAsia"/>
          <w:sz w:val="24"/>
          <w:szCs w:val="24"/>
        </w:rPr>
        <w:t>静态资源如（</w:t>
      </w:r>
      <w:proofErr w:type="spellStart"/>
      <w:r w:rsidRPr="00DC6FD9">
        <w:rPr>
          <w:rFonts w:hint="eastAsia"/>
          <w:sz w:val="24"/>
          <w:szCs w:val="24"/>
        </w:rPr>
        <w:t>css</w:t>
      </w:r>
      <w:proofErr w:type="spellEnd"/>
      <w:r w:rsidRPr="00DC6FD9">
        <w:rPr>
          <w:rFonts w:hint="eastAsia"/>
          <w:sz w:val="24"/>
          <w:szCs w:val="24"/>
        </w:rPr>
        <w:t>、</w:t>
      </w:r>
      <w:proofErr w:type="spellStart"/>
      <w:r w:rsidRPr="00DC6FD9">
        <w:rPr>
          <w:rFonts w:hint="eastAsia"/>
          <w:sz w:val="24"/>
          <w:szCs w:val="24"/>
        </w:rPr>
        <w:t>js</w:t>
      </w:r>
      <w:proofErr w:type="spellEnd"/>
      <w:r w:rsidRPr="00DC6FD9">
        <w:rPr>
          <w:rFonts w:hint="eastAsia"/>
          <w:sz w:val="24"/>
          <w:szCs w:val="24"/>
        </w:rPr>
        <w:t>、图片等）需要刷新下</w:t>
      </w:r>
      <w:r w:rsidRPr="00DC6FD9">
        <w:rPr>
          <w:rFonts w:hint="eastAsia"/>
          <w:sz w:val="24"/>
          <w:szCs w:val="24"/>
        </w:rPr>
        <w:t>CDN</w:t>
      </w:r>
      <w:r w:rsidRPr="00DC6FD9">
        <w:rPr>
          <w:rFonts w:hint="eastAsia"/>
          <w:sz w:val="24"/>
          <w:szCs w:val="24"/>
        </w:rPr>
        <w:t>，把文件的绝对路径</w:t>
      </w:r>
      <w:r w:rsidRPr="00DC6FD9">
        <w:rPr>
          <w:rFonts w:hint="eastAsia"/>
          <w:sz w:val="24"/>
          <w:szCs w:val="24"/>
        </w:rPr>
        <w:t>URL</w:t>
      </w:r>
      <w:r w:rsidRPr="00DC6FD9">
        <w:rPr>
          <w:rFonts w:hint="eastAsia"/>
          <w:sz w:val="24"/>
          <w:szCs w:val="24"/>
        </w:rPr>
        <w:t>提供给支持，刷新下</w:t>
      </w:r>
      <w:r w:rsidRPr="00DC6FD9">
        <w:rPr>
          <w:rFonts w:hint="eastAsia"/>
          <w:sz w:val="24"/>
          <w:szCs w:val="24"/>
        </w:rPr>
        <w:t>URL</w:t>
      </w:r>
    </w:p>
    <w:p w:rsidR="00B32993" w:rsidRPr="00B32993" w:rsidRDefault="00B32993" w:rsidP="00E359A0"/>
    <w:p w:rsidR="00102A88" w:rsidRDefault="00102A88" w:rsidP="00841F8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商城</w:t>
      </w:r>
      <w:r>
        <w:rPr>
          <w:rFonts w:hint="eastAsia"/>
        </w:rPr>
        <w:t>b2c</w:t>
      </w:r>
      <w:r>
        <w:rPr>
          <w:rFonts w:hint="eastAsia"/>
        </w:rPr>
        <w:t>服务器地址及日志</w:t>
      </w:r>
    </w:p>
    <w:p w:rsidR="00102A88" w:rsidRPr="00102A88" w:rsidRDefault="00102A88" w:rsidP="00102A88">
      <w:pPr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hint="eastAsia"/>
        </w:rPr>
        <w:tab/>
      </w:r>
      <w:r>
        <w:rPr>
          <w:rFonts w:hint="eastAsia"/>
        </w:rPr>
        <w:t>服务器地址：</w:t>
      </w:r>
      <w:r w:rsidRPr="00102A88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172.18.10.12</w:t>
      </w: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，</w:t>
      </w:r>
      <w:r w:rsidRPr="00102A88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172.18.10.14</w:t>
      </w: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，</w:t>
      </w:r>
      <w:r w:rsidRPr="00102A88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172.18.10.16</w:t>
      </w:r>
      <w:r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，</w:t>
      </w:r>
      <w:r w:rsidRPr="00102A88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172.18.10.41</w:t>
      </w:r>
      <w:r w:rsidR="007B6E82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（服务器请不要随便连）</w:t>
      </w:r>
    </w:p>
    <w:p w:rsidR="00102A88" w:rsidRDefault="00565D30" w:rsidP="00E359A0">
      <w:r>
        <w:rPr>
          <w:rFonts w:hint="eastAsia"/>
        </w:rPr>
        <w:tab/>
      </w:r>
      <w:r>
        <w:rPr>
          <w:rFonts w:hint="eastAsia"/>
        </w:rPr>
        <w:t>日志目录：</w:t>
      </w:r>
      <w:r w:rsidRPr="00565D30">
        <w:t>/mall/web/tomcat-b2c/logs/b2c</w:t>
      </w:r>
      <w:r>
        <w:rPr>
          <w:rFonts w:hint="eastAsia"/>
        </w:rPr>
        <w:t>每日一个文件</w:t>
      </w:r>
    </w:p>
    <w:p w:rsidR="00952C82" w:rsidRDefault="00952C82" w:rsidP="00E359A0">
      <w:r>
        <w:rPr>
          <w:rFonts w:hint="eastAsia"/>
        </w:rPr>
        <w:tab/>
      </w:r>
      <w:r>
        <w:rPr>
          <w:rFonts w:hint="eastAsia"/>
        </w:rPr>
        <w:t>日志文件可以找支持人员拉取。</w:t>
      </w:r>
    </w:p>
    <w:p w:rsidR="003B46A9" w:rsidRDefault="003B46A9" w:rsidP="00E359A0"/>
    <w:p w:rsidR="003B46A9" w:rsidRDefault="003B46A9" w:rsidP="00841F8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域名地址对应</w:t>
      </w:r>
    </w:p>
    <w:p w:rsidR="003B46A9" w:rsidRDefault="003B46A9" w:rsidP="00E359A0">
      <w:r>
        <w:rPr>
          <w:rFonts w:hint="eastAsia"/>
        </w:rPr>
        <w:tab/>
      </w:r>
      <w:r w:rsidRPr="00761A58">
        <w:rPr>
          <w:rStyle w:val="a7"/>
        </w:rPr>
        <w:t>http://</w:t>
      </w:r>
      <w:hyperlink r:id="rId9" w:history="1">
        <w:r w:rsidRPr="00F80EEF">
          <w:rPr>
            <w:rStyle w:val="a7"/>
            <w:rFonts w:hint="eastAsia"/>
          </w:rPr>
          <w:t>www.12580life.com</w:t>
        </w:r>
      </w:hyperlink>
      <w:r>
        <w:rPr>
          <w:rFonts w:hint="eastAsia"/>
        </w:rPr>
        <w:t>或者</w:t>
      </w:r>
      <w:hyperlink r:id="rId10" w:history="1">
        <w:r w:rsidRPr="00F80EEF">
          <w:rPr>
            <w:rStyle w:val="a7"/>
          </w:rPr>
          <w:t>http://js.12580life.com</w:t>
        </w:r>
      </w:hyperlink>
      <w:r>
        <w:rPr>
          <w:rFonts w:hint="eastAsia"/>
        </w:rPr>
        <w:t>（包括头部）由南京鹿晓雷负责</w:t>
      </w:r>
    </w:p>
    <w:p w:rsidR="003B46A9" w:rsidRDefault="003B46A9" w:rsidP="00E359A0">
      <w:r>
        <w:rPr>
          <w:rFonts w:hint="eastAsia"/>
        </w:rPr>
        <w:tab/>
      </w:r>
      <w:hyperlink r:id="rId11" w:history="1">
        <w:r w:rsidRPr="00F80EEF">
          <w:rPr>
            <w:rStyle w:val="a7"/>
          </w:rPr>
          <w:t>http://youhui.12580life.com/</w:t>
        </w:r>
      </w:hyperlink>
      <w:r>
        <w:rPr>
          <w:rFonts w:hint="eastAsia"/>
        </w:rPr>
        <w:t>和</w:t>
      </w:r>
      <w:hyperlink r:id="rId12" w:history="1">
        <w:r w:rsidRPr="00F80EEF">
          <w:rPr>
            <w:rStyle w:val="a7"/>
          </w:rPr>
          <w:t>http://shop.12580life.com/</w:t>
        </w:r>
      </w:hyperlink>
      <w:r>
        <w:rPr>
          <w:rFonts w:hint="eastAsia"/>
        </w:rPr>
        <w:t>现在是张猛负责</w:t>
      </w:r>
    </w:p>
    <w:p w:rsidR="003B46A9" w:rsidRDefault="003B46A9" w:rsidP="00E359A0">
      <w:r>
        <w:rPr>
          <w:rFonts w:hint="eastAsia"/>
        </w:rPr>
        <w:tab/>
      </w:r>
      <w:hyperlink r:id="rId13" w:history="1">
        <w:r w:rsidR="002A7822" w:rsidRPr="00F80EEF">
          <w:rPr>
            <w:rStyle w:val="a7"/>
          </w:rPr>
          <w:t>http://quan.12580life.com/</w:t>
        </w:r>
      </w:hyperlink>
      <w:r w:rsidR="002A7822">
        <w:rPr>
          <w:rFonts w:hint="eastAsia"/>
        </w:rPr>
        <w:t>代金券内容包括商城，商盟，联动，可以联系张猛和杨晓明</w:t>
      </w:r>
    </w:p>
    <w:p w:rsidR="009A0CDD" w:rsidRDefault="009A0CDD" w:rsidP="00E359A0">
      <w:r>
        <w:rPr>
          <w:rFonts w:hint="eastAsia"/>
        </w:rPr>
        <w:tab/>
      </w:r>
      <w:hyperlink r:id="rId14" w:history="1">
        <w:r w:rsidRPr="00F80EEF">
          <w:rPr>
            <w:rStyle w:val="a7"/>
          </w:rPr>
          <w:t>http://mall.12580life.com/</w:t>
        </w:r>
      </w:hyperlink>
      <w:r>
        <w:rPr>
          <w:rFonts w:hint="eastAsia"/>
        </w:rPr>
        <w:t>逛商城联系杨晓明或者张栋</w:t>
      </w:r>
    </w:p>
    <w:p w:rsidR="00CD432A" w:rsidRDefault="00CD432A" w:rsidP="00E359A0">
      <w:pPr>
        <w:rPr>
          <w:rFonts w:hint="eastAsia"/>
        </w:rPr>
      </w:pPr>
      <w:r>
        <w:rPr>
          <w:rFonts w:hint="eastAsia"/>
        </w:rPr>
        <w:tab/>
      </w:r>
      <w:hyperlink r:id="rId15" w:history="1">
        <w:r w:rsidRPr="00F80EEF">
          <w:rPr>
            <w:rStyle w:val="a7"/>
          </w:rPr>
          <w:t>http://mall.12580life.com/mall-market</w:t>
        </w:r>
      </w:hyperlink>
      <w:r>
        <w:rPr>
          <w:rFonts w:hint="eastAsia"/>
        </w:rPr>
        <w:t>只要是</w:t>
      </w:r>
      <w:r>
        <w:rPr>
          <w:rFonts w:hint="eastAsia"/>
        </w:rPr>
        <w:t>mall-market</w:t>
      </w:r>
      <w:r>
        <w:rPr>
          <w:rFonts w:hint="eastAsia"/>
        </w:rPr>
        <w:t>（包括团购，竞拍秒杀）的联系营销组曹雯</w:t>
      </w:r>
    </w:p>
    <w:p w:rsidR="00EE2002" w:rsidRPr="00EE2002" w:rsidRDefault="00EE2002" w:rsidP="00E359A0"/>
    <w:sectPr w:rsidR="00EE2002" w:rsidRPr="00EE2002" w:rsidSect="00500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61E" w:rsidRDefault="007C761E" w:rsidP="00032B26">
      <w:r>
        <w:separator/>
      </w:r>
    </w:p>
  </w:endnote>
  <w:endnote w:type="continuationSeparator" w:id="0">
    <w:p w:rsidR="007C761E" w:rsidRDefault="007C761E" w:rsidP="00032B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61E" w:rsidRDefault="007C761E" w:rsidP="00032B26">
      <w:r>
        <w:separator/>
      </w:r>
    </w:p>
  </w:footnote>
  <w:footnote w:type="continuationSeparator" w:id="0">
    <w:p w:rsidR="007C761E" w:rsidRDefault="007C761E" w:rsidP="00032B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74A4C"/>
    <w:multiLevelType w:val="hybridMultilevel"/>
    <w:tmpl w:val="D0B40802"/>
    <w:lvl w:ilvl="0" w:tplc="6F0C9FD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AC079E3"/>
    <w:multiLevelType w:val="hybridMultilevel"/>
    <w:tmpl w:val="4CF6C7AC"/>
    <w:lvl w:ilvl="0" w:tplc="06C03D5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4407FF"/>
    <w:multiLevelType w:val="hybridMultilevel"/>
    <w:tmpl w:val="6FB4CF34"/>
    <w:lvl w:ilvl="0" w:tplc="06C03D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D965A3"/>
    <w:multiLevelType w:val="hybridMultilevel"/>
    <w:tmpl w:val="33DAA45C"/>
    <w:lvl w:ilvl="0" w:tplc="06C03D5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D928EA"/>
    <w:multiLevelType w:val="hybridMultilevel"/>
    <w:tmpl w:val="C1882A2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2860D7"/>
    <w:multiLevelType w:val="hybridMultilevel"/>
    <w:tmpl w:val="D4D82138"/>
    <w:lvl w:ilvl="0" w:tplc="06C03D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7E629A"/>
    <w:multiLevelType w:val="hybridMultilevel"/>
    <w:tmpl w:val="437A2798"/>
    <w:lvl w:ilvl="0" w:tplc="06C03D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A92C71"/>
    <w:multiLevelType w:val="hybridMultilevel"/>
    <w:tmpl w:val="4192E372"/>
    <w:lvl w:ilvl="0" w:tplc="06C03D5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69D58C1"/>
    <w:multiLevelType w:val="hybridMultilevel"/>
    <w:tmpl w:val="42C8826E"/>
    <w:lvl w:ilvl="0" w:tplc="0136CB0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AA67A43"/>
    <w:multiLevelType w:val="hybridMultilevel"/>
    <w:tmpl w:val="61402EDA"/>
    <w:lvl w:ilvl="0" w:tplc="06C03D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9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2B26"/>
    <w:rsid w:val="000260A4"/>
    <w:rsid w:val="00032B26"/>
    <w:rsid w:val="00077EB3"/>
    <w:rsid w:val="000A6FB1"/>
    <w:rsid w:val="000D6B46"/>
    <w:rsid w:val="00102A88"/>
    <w:rsid w:val="00161FD7"/>
    <w:rsid w:val="001A1F50"/>
    <w:rsid w:val="001B0A91"/>
    <w:rsid w:val="001D4F19"/>
    <w:rsid w:val="002A7822"/>
    <w:rsid w:val="00393D73"/>
    <w:rsid w:val="003B46A9"/>
    <w:rsid w:val="003C4E05"/>
    <w:rsid w:val="00456DAE"/>
    <w:rsid w:val="004D3055"/>
    <w:rsid w:val="005003EB"/>
    <w:rsid w:val="005207C8"/>
    <w:rsid w:val="00565D30"/>
    <w:rsid w:val="005C163E"/>
    <w:rsid w:val="005E57C6"/>
    <w:rsid w:val="00626F50"/>
    <w:rsid w:val="00682296"/>
    <w:rsid w:val="006D131D"/>
    <w:rsid w:val="006F3124"/>
    <w:rsid w:val="00710D5F"/>
    <w:rsid w:val="00761A58"/>
    <w:rsid w:val="007B6E82"/>
    <w:rsid w:val="007C761E"/>
    <w:rsid w:val="00841F86"/>
    <w:rsid w:val="008551D7"/>
    <w:rsid w:val="00906457"/>
    <w:rsid w:val="00952C82"/>
    <w:rsid w:val="00965E96"/>
    <w:rsid w:val="00993EFB"/>
    <w:rsid w:val="009A0CDD"/>
    <w:rsid w:val="009F0D3E"/>
    <w:rsid w:val="00A16116"/>
    <w:rsid w:val="00A716CC"/>
    <w:rsid w:val="00B32993"/>
    <w:rsid w:val="00B528FD"/>
    <w:rsid w:val="00BC368A"/>
    <w:rsid w:val="00C2307F"/>
    <w:rsid w:val="00C53DA8"/>
    <w:rsid w:val="00C64D06"/>
    <w:rsid w:val="00CD432A"/>
    <w:rsid w:val="00CF33DB"/>
    <w:rsid w:val="00DA3D07"/>
    <w:rsid w:val="00DC6FD9"/>
    <w:rsid w:val="00DF3273"/>
    <w:rsid w:val="00E359A0"/>
    <w:rsid w:val="00E92676"/>
    <w:rsid w:val="00EE2002"/>
    <w:rsid w:val="00EF6778"/>
    <w:rsid w:val="00F13973"/>
    <w:rsid w:val="00F154C4"/>
    <w:rsid w:val="00F16D42"/>
    <w:rsid w:val="00F52184"/>
    <w:rsid w:val="00F61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3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2B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2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2B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2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2B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2B26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032B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32B2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32B26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B46A9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626F5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26F50"/>
    <w:rPr>
      <w:sz w:val="18"/>
      <w:szCs w:val="18"/>
    </w:rPr>
  </w:style>
  <w:style w:type="paragraph" w:styleId="a9">
    <w:name w:val="Document Map"/>
    <w:basedOn w:val="a"/>
    <w:link w:val="Char3"/>
    <w:uiPriority w:val="99"/>
    <w:semiHidden/>
    <w:unhideWhenUsed/>
    <w:rsid w:val="000D6B46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0D6B4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6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quan.12580lif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shop.12580life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youhui.12580life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all.12580life.com/mall-market" TargetMode="External"/><Relationship Id="rId10" Type="http://schemas.openxmlformats.org/officeDocument/2006/relationships/hyperlink" Target="http://js.12580lif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12580life.com" TargetMode="External"/><Relationship Id="rId14" Type="http://schemas.openxmlformats.org/officeDocument/2006/relationships/hyperlink" Target="http://mall.12580life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yangxm</dc:creator>
  <cp:keywords/>
  <dc:description/>
  <cp:lastModifiedBy>yangxm</cp:lastModifiedBy>
  <cp:revision>61</cp:revision>
  <dcterms:created xsi:type="dcterms:W3CDTF">2014-04-29T05:43:00Z</dcterms:created>
  <dcterms:modified xsi:type="dcterms:W3CDTF">2014-04-29T09:31:00Z</dcterms:modified>
</cp:coreProperties>
</file>