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7C4F" w14:textId="77777777" w:rsidR="00403960" w:rsidRPr="00403960" w:rsidRDefault="00403960" w:rsidP="00403960">
      <w:pPr>
        <w:spacing w:after="0"/>
        <w:rPr>
          <w:u w:val="single"/>
        </w:rPr>
      </w:pPr>
      <w:r w:rsidRPr="00403960">
        <w:rPr>
          <w:u w:val="single"/>
        </w:rPr>
        <w:t xml:space="preserve">Source: </w:t>
      </w:r>
    </w:p>
    <w:p w14:paraId="66500A92" w14:textId="7B43F0EF" w:rsidR="002F5E03" w:rsidRDefault="00403960" w:rsidP="00403960">
      <w:pPr>
        <w:spacing w:after="0"/>
      </w:pPr>
      <w:hyperlink r:id="rId4" w:history="1">
        <w:r w:rsidRPr="00A63683">
          <w:rPr>
            <w:rStyle w:val="Hyperlink"/>
          </w:rPr>
          <w:t>https://dataverse.nl/dataset.xhtml?persistentId=doi:10.34894/UWU9PV</w:t>
        </w:r>
      </w:hyperlink>
    </w:p>
    <w:p w14:paraId="55104EAB" w14:textId="77777777" w:rsidR="00403960" w:rsidRDefault="00403960" w:rsidP="00403960">
      <w:pPr>
        <w:spacing w:after="0"/>
      </w:pPr>
    </w:p>
    <w:p w14:paraId="42D4DFD7" w14:textId="16E9BF80" w:rsidR="002753EE" w:rsidRPr="002753EE" w:rsidRDefault="002753EE" w:rsidP="00403960">
      <w:pPr>
        <w:spacing w:after="0"/>
        <w:rPr>
          <w:u w:val="single"/>
        </w:rPr>
      </w:pPr>
      <w:r w:rsidRPr="002753EE">
        <w:rPr>
          <w:u w:val="single"/>
        </w:rPr>
        <w:t xml:space="preserve">Description: </w:t>
      </w:r>
    </w:p>
    <w:p w14:paraId="367B1E37" w14:textId="382371E3" w:rsidR="00403960" w:rsidRDefault="002753EE" w:rsidP="00403960">
      <w:pPr>
        <w:spacing w:after="0"/>
      </w:pPr>
      <w:r w:rsidRPr="002753EE">
        <w:t xml:space="preserve">The data set consists of a detailed training log from a Dutch high-level running team over a period of seven years (2012-2019). We included the </w:t>
      </w:r>
      <w:proofErr w:type="gramStart"/>
      <w:r w:rsidRPr="002753EE">
        <w:t>middle and long distance</w:t>
      </w:r>
      <w:proofErr w:type="gramEnd"/>
      <w:r w:rsidRPr="002753EE">
        <w:t xml:space="preserve"> runners of the team, that is, those competing on distances between the 800 meters and the marathon. This design decision is motivated by the fact that these groups have strong </w:t>
      </w:r>
      <w:proofErr w:type="gramStart"/>
      <w:r w:rsidRPr="002753EE">
        <w:t>endurance based</w:t>
      </w:r>
      <w:proofErr w:type="gramEnd"/>
      <w:r w:rsidRPr="002753EE">
        <w:t xml:space="preserve"> components in their training, making their training regimes comparable. The head coach of the team did not change during the years of data collection. The data set contains samples from 74 runners, of whom 27 are women and 47 are men. At the moment of data collection, they had been in the team for an average of 3.7 years. Most athletes competed on a national level, and some also on an international level. The study was conducted according to the requirements of the Declaration of </w:t>
      </w:r>
      <w:proofErr w:type="gramStart"/>
      <w:r w:rsidRPr="002753EE">
        <w:t>Helsinki, and</w:t>
      </w:r>
      <w:proofErr w:type="gramEnd"/>
      <w:r w:rsidRPr="002753EE">
        <w:t xml:space="preserve"> was approved by the ethics committee of the second author’s institution (research code: PSY-1920-S-0007). (2020-11-20)</w:t>
      </w:r>
    </w:p>
    <w:sectPr w:rsidR="004039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2F4"/>
    <w:rsid w:val="002753EE"/>
    <w:rsid w:val="002F5E03"/>
    <w:rsid w:val="00403960"/>
    <w:rsid w:val="00465DEE"/>
    <w:rsid w:val="00B202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EE5C4"/>
  <w15:chartTrackingRefBased/>
  <w15:docId w15:val="{DC730580-E49B-4D40-80AA-0A42F651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DEE"/>
  </w:style>
  <w:style w:type="paragraph" w:styleId="Heading1">
    <w:name w:val="heading 1"/>
    <w:basedOn w:val="Normal"/>
    <w:next w:val="Normal"/>
    <w:link w:val="Heading1Char"/>
    <w:uiPriority w:val="9"/>
    <w:qFormat/>
    <w:rsid w:val="00465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65DEE"/>
    <w:pPr>
      <w:spacing w:before="240" w:after="0" w:line="240" w:lineRule="auto"/>
    </w:pPr>
    <w:rPr>
      <w:b/>
      <w:bCs/>
      <w:sz w:val="24"/>
      <w:szCs w:val="24"/>
    </w:rPr>
  </w:style>
  <w:style w:type="character" w:customStyle="1" w:styleId="Style1Char">
    <w:name w:val="Style1 Char"/>
    <w:basedOn w:val="DefaultParagraphFont"/>
    <w:link w:val="Style1"/>
    <w:rsid w:val="00465DEE"/>
    <w:rPr>
      <w:b/>
      <w:bCs/>
      <w:sz w:val="24"/>
      <w:szCs w:val="24"/>
    </w:rPr>
  </w:style>
  <w:style w:type="paragraph" w:customStyle="1" w:styleId="Style2">
    <w:name w:val="Style2"/>
    <w:basedOn w:val="Heading1"/>
    <w:link w:val="Style2Char"/>
    <w:qFormat/>
    <w:rsid w:val="00465DEE"/>
  </w:style>
  <w:style w:type="character" w:customStyle="1" w:styleId="Style2Char">
    <w:name w:val="Style2 Char"/>
    <w:basedOn w:val="Heading1Char"/>
    <w:link w:val="Style2"/>
    <w:rsid w:val="00465DE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65D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5DEE"/>
    <w:pPr>
      <w:ind w:left="720"/>
      <w:contextualSpacing/>
    </w:pPr>
  </w:style>
  <w:style w:type="character" w:styleId="Hyperlink">
    <w:name w:val="Hyperlink"/>
    <w:basedOn w:val="DefaultParagraphFont"/>
    <w:uiPriority w:val="99"/>
    <w:unhideWhenUsed/>
    <w:rsid w:val="00403960"/>
    <w:rPr>
      <w:color w:val="0563C1" w:themeColor="hyperlink"/>
      <w:u w:val="single"/>
    </w:rPr>
  </w:style>
  <w:style w:type="character" w:styleId="UnresolvedMention">
    <w:name w:val="Unresolved Mention"/>
    <w:basedOn w:val="DefaultParagraphFont"/>
    <w:uiPriority w:val="99"/>
    <w:semiHidden/>
    <w:unhideWhenUsed/>
    <w:rsid w:val="00403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verse.nl/dataset.xhtml?persistentId=doi:10.34894/UWU9P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eff24bb-2089-4400-8c8e-f71e680378b2}" enabled="0" method="" siteId="{deff24bb-2089-4400-8c8e-f71e680378b2}" removed="1"/>
</clbl:labelList>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983</Characters>
  <Application>Microsoft Office Word</Application>
  <DocSecurity>0</DocSecurity>
  <Lines>8</Lines>
  <Paragraphs>2</Paragraphs>
  <ScaleCrop>false</ScaleCrop>
  <Company>KPMG</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Cathal</dc:creator>
  <cp:keywords/>
  <dc:description/>
  <cp:lastModifiedBy>Nugent, Cathal</cp:lastModifiedBy>
  <cp:revision>3</cp:revision>
  <dcterms:created xsi:type="dcterms:W3CDTF">2024-03-10T22:28:00Z</dcterms:created>
  <dcterms:modified xsi:type="dcterms:W3CDTF">2024-03-10T22:32:00Z</dcterms:modified>
</cp:coreProperties>
</file>