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C73FC" w14:textId="7DA67E83" w:rsidR="00037A2B" w:rsidRDefault="00FD4035" w:rsidP="00037A2B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буду проводить в несколько этапов:</w:t>
      </w:r>
    </w:p>
    <w:p w14:paraId="0FE47596" w14:textId="46AAD7D7" w:rsidR="00FD4035" w:rsidRPr="00FD4035" w:rsidRDefault="00FD4035" w:rsidP="00FD4035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4035">
        <w:rPr>
          <w:rFonts w:ascii="Times New Roman" w:hAnsi="Times New Roman" w:cs="Times New Roman"/>
          <w:b/>
          <w:bCs/>
          <w:sz w:val="28"/>
          <w:szCs w:val="28"/>
        </w:rPr>
        <w:t>Подготовительный этап</w:t>
      </w:r>
    </w:p>
    <w:p w14:paraId="336C7523" w14:textId="651CC77C" w:rsidR="00FD4035" w:rsidRPr="00FD4035" w:rsidRDefault="00FD4035" w:rsidP="00FD4035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4035">
        <w:rPr>
          <w:rFonts w:ascii="Times New Roman" w:hAnsi="Times New Roman" w:cs="Times New Roman"/>
          <w:b/>
          <w:bCs/>
          <w:sz w:val="28"/>
          <w:szCs w:val="28"/>
        </w:rPr>
        <w:t>Сценарии тестирования</w:t>
      </w:r>
    </w:p>
    <w:p w14:paraId="31FA49CF" w14:textId="73C2528E" w:rsidR="00FD4035" w:rsidRPr="00FD4035" w:rsidRDefault="00FD4035" w:rsidP="00FD4035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4035">
        <w:rPr>
          <w:rFonts w:ascii="Times New Roman" w:hAnsi="Times New Roman" w:cs="Times New Roman"/>
          <w:b/>
          <w:bCs/>
          <w:sz w:val="28"/>
          <w:szCs w:val="28"/>
        </w:rPr>
        <w:t>Фиксация результатов</w:t>
      </w:r>
    </w:p>
    <w:p w14:paraId="12798469" w14:textId="04931F37" w:rsidR="00FD4035" w:rsidRDefault="00FD4035" w:rsidP="00FD4035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4035">
        <w:rPr>
          <w:rFonts w:ascii="Times New Roman" w:hAnsi="Times New Roman" w:cs="Times New Roman"/>
          <w:b/>
          <w:bCs/>
          <w:sz w:val="28"/>
          <w:szCs w:val="28"/>
        </w:rPr>
        <w:t>Тестирование функций после исправления дефектов (если таковые имеются)</w:t>
      </w:r>
    </w:p>
    <w:p w14:paraId="411EA387" w14:textId="77777777" w:rsidR="00FD4035" w:rsidRPr="00FD4035" w:rsidRDefault="00FD4035" w:rsidP="00FD40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77058E" w14:textId="77777777" w:rsidR="00FD4035" w:rsidRPr="00FD4035" w:rsidRDefault="00FD4035" w:rsidP="00FD4035">
      <w:pPr>
        <w:pStyle w:val="a7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4035">
        <w:rPr>
          <w:rFonts w:ascii="Times New Roman" w:hAnsi="Times New Roman" w:cs="Times New Roman"/>
          <w:b/>
          <w:bCs/>
          <w:sz w:val="28"/>
          <w:szCs w:val="28"/>
        </w:rPr>
        <w:t>Подготовительный этап</w:t>
      </w:r>
    </w:p>
    <w:p w14:paraId="746B9F60" w14:textId="18ABB5DD" w:rsidR="00FD4035" w:rsidRDefault="00FD4035" w:rsidP="00FD4035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Для начала тестирования необходимо иметь: тестируемую умную колонку; несколько устройств разных операционных систем (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FD403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FD403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FD403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macOS</w:t>
      </w:r>
      <w:r>
        <w:rPr>
          <w:rFonts w:ascii="Times New Roman" w:hAnsi="Times New Roman" w:cs="Times New Roman"/>
          <w:sz w:val="28"/>
          <w:szCs w:val="28"/>
        </w:rPr>
        <w:t xml:space="preserve">) и версий </w:t>
      </w:r>
      <w:r>
        <w:rPr>
          <w:rFonts w:ascii="Times New Roman" w:hAnsi="Times New Roman" w:cs="Times New Roman"/>
          <w:sz w:val="28"/>
          <w:szCs w:val="28"/>
          <w:lang w:val="en-US"/>
        </w:rPr>
        <w:t>Bluetooth</w:t>
      </w:r>
      <w:r>
        <w:rPr>
          <w:rFonts w:ascii="Times New Roman" w:hAnsi="Times New Roman" w:cs="Times New Roman"/>
          <w:sz w:val="28"/>
          <w:szCs w:val="28"/>
        </w:rPr>
        <w:t xml:space="preserve">; таблицу для фиксирования результатов; зарядное устройство; техническую документацию на тестируемое устройство (для понимания характеристик колонки, такие как время задержки включения/переключения индикаторов, количество подключаемых устройств, радиус действия, поддерживаемые устройства и версии </w:t>
      </w:r>
      <w:r>
        <w:rPr>
          <w:rFonts w:ascii="Times New Roman" w:hAnsi="Times New Roman" w:cs="Times New Roman"/>
          <w:sz w:val="28"/>
          <w:szCs w:val="28"/>
          <w:lang w:val="en-US"/>
        </w:rPr>
        <w:t>Bluetooth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FD4035">
        <w:rPr>
          <w:rFonts w:ascii="Times New Roman" w:hAnsi="Times New Roman" w:cs="Times New Roman"/>
          <w:sz w:val="28"/>
          <w:szCs w:val="28"/>
        </w:rPr>
        <w:t>.</w:t>
      </w:r>
    </w:p>
    <w:p w14:paraId="78B40413" w14:textId="21C26DB8" w:rsidR="00FD4035" w:rsidRDefault="00FD4035" w:rsidP="00FD4035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необходимо задаться позитивными начальными условиями:</w:t>
      </w:r>
    </w:p>
    <w:p w14:paraId="5691CCAB" w14:textId="2758A839" w:rsidR="00FD4035" w:rsidRDefault="00FD4035" w:rsidP="00FD403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Колонка полностью заряжена</w:t>
      </w:r>
    </w:p>
    <w:p w14:paraId="4D915D7B" w14:textId="07A8BF5F" w:rsidR="00FD4035" w:rsidRDefault="00FD4035" w:rsidP="00FD403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Bluetooth </w:t>
      </w:r>
      <w:r>
        <w:rPr>
          <w:rFonts w:ascii="Times New Roman" w:hAnsi="Times New Roman" w:cs="Times New Roman"/>
          <w:sz w:val="28"/>
          <w:szCs w:val="28"/>
        </w:rPr>
        <w:t>работает на всех устройствах</w:t>
      </w:r>
    </w:p>
    <w:p w14:paraId="0FB10629" w14:textId="6E95A9BB" w:rsidR="00FD4035" w:rsidRDefault="00FD4035" w:rsidP="00FD403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Устройства находятся в радиусе действия колонки</w:t>
      </w:r>
    </w:p>
    <w:p w14:paraId="205CF979" w14:textId="6E48019D" w:rsidR="00FD4035" w:rsidRPr="00FD4035" w:rsidRDefault="008060C4" w:rsidP="008060C4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тому же полезно будет проверить визуальные дефекты: яркость индикатора, мигание, равномерность свечения.</w:t>
      </w:r>
    </w:p>
    <w:p w14:paraId="77C233DB" w14:textId="248A5E75" w:rsidR="00FD4035" w:rsidRPr="00FD4035" w:rsidRDefault="00FD4035" w:rsidP="00FD4035">
      <w:pPr>
        <w:pStyle w:val="a7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4035">
        <w:rPr>
          <w:rFonts w:ascii="Times New Roman" w:hAnsi="Times New Roman" w:cs="Times New Roman"/>
          <w:b/>
          <w:bCs/>
          <w:sz w:val="28"/>
          <w:szCs w:val="28"/>
        </w:rPr>
        <w:t>Сценарии тестирования</w:t>
      </w:r>
    </w:p>
    <w:p w14:paraId="12D3F49A" w14:textId="10776ADC" w:rsidR="00FD4035" w:rsidRPr="008060C4" w:rsidRDefault="008060C4" w:rsidP="008060C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8060C4">
        <w:rPr>
          <w:rFonts w:ascii="Times New Roman" w:hAnsi="Times New Roman" w:cs="Times New Roman"/>
          <w:i/>
          <w:iCs/>
          <w:sz w:val="28"/>
          <w:szCs w:val="28"/>
        </w:rPr>
        <w:t>Сценарий №1 «Начальное состояние»</w:t>
      </w:r>
    </w:p>
    <w:p w14:paraId="0786CA6D" w14:textId="6AF258C8" w:rsidR="008060C4" w:rsidRDefault="008060C4" w:rsidP="00E27E10">
      <w:p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колонку → наблюдать за индикацией в течении некоторого времени (например, 10 – 30 секунд).</w:t>
      </w:r>
    </w:p>
    <w:p w14:paraId="6E27B48B" w14:textId="4CD45D3A" w:rsidR="008060C4" w:rsidRDefault="008060C4" w:rsidP="00E27E10">
      <w:pPr>
        <w:ind w:left="567"/>
        <w:rPr>
          <w:rFonts w:ascii="Times New Roman" w:hAnsi="Times New Roman" w:cs="Times New Roman"/>
          <w:sz w:val="28"/>
          <w:szCs w:val="28"/>
        </w:rPr>
      </w:pPr>
      <w:r w:rsidRPr="008060C4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</w:rPr>
        <w:t xml:space="preserve"> индикатор горит красным на всём времени наблюдения.</w:t>
      </w:r>
    </w:p>
    <w:p w14:paraId="3F6124B8" w14:textId="54D646B4" w:rsidR="008060C4" w:rsidRPr="008060C4" w:rsidRDefault="008060C4" w:rsidP="008060C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8060C4">
        <w:rPr>
          <w:rFonts w:ascii="Times New Roman" w:hAnsi="Times New Roman" w:cs="Times New Roman"/>
          <w:i/>
          <w:iCs/>
          <w:sz w:val="28"/>
          <w:szCs w:val="28"/>
        </w:rPr>
        <w:t>Сценарий №</w:t>
      </w:r>
      <w:r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Pr="008060C4">
        <w:rPr>
          <w:rFonts w:ascii="Times New Roman" w:hAnsi="Times New Roman" w:cs="Times New Roman"/>
          <w:i/>
          <w:iCs/>
          <w:sz w:val="28"/>
          <w:szCs w:val="28"/>
        </w:rPr>
        <w:t xml:space="preserve"> «</w:t>
      </w:r>
      <w:r>
        <w:rPr>
          <w:rFonts w:ascii="Times New Roman" w:hAnsi="Times New Roman" w:cs="Times New Roman"/>
          <w:i/>
          <w:iCs/>
          <w:sz w:val="28"/>
          <w:szCs w:val="28"/>
        </w:rPr>
        <w:t>Проверка успешного подключения</w:t>
      </w:r>
      <w:r w:rsidRPr="008060C4"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14:paraId="22C264DF" w14:textId="617CCBF9" w:rsidR="008060C4" w:rsidRDefault="008060C4" w:rsidP="00E27E10">
      <w:p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Включить режим сопряжения (если предусмотрен) → подключиться к колонке на устройстве.</w:t>
      </w:r>
    </w:p>
    <w:p w14:paraId="7A5409CB" w14:textId="796697F3" w:rsidR="008060C4" w:rsidRDefault="008060C4" w:rsidP="00E27E10">
      <w:pPr>
        <w:ind w:left="567"/>
        <w:rPr>
          <w:rFonts w:ascii="Times New Roman" w:hAnsi="Times New Roman" w:cs="Times New Roman"/>
          <w:sz w:val="28"/>
          <w:szCs w:val="28"/>
        </w:rPr>
      </w:pPr>
      <w:r w:rsidRPr="00E27E10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</w:rPr>
        <w:t xml:space="preserve"> индикатор </w:t>
      </w:r>
      <w:r>
        <w:rPr>
          <w:rFonts w:ascii="Times New Roman" w:hAnsi="Times New Roman" w:cs="Times New Roman"/>
          <w:sz w:val="28"/>
          <w:szCs w:val="28"/>
        </w:rPr>
        <w:t>сменил цвет на зелёный без перебоев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Время смены цвета соответствует представленным в технической документации.</w:t>
      </w:r>
    </w:p>
    <w:p w14:paraId="1406B65F" w14:textId="74B8AECD" w:rsidR="008060C4" w:rsidRPr="008060C4" w:rsidRDefault="008060C4" w:rsidP="008060C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8060C4">
        <w:rPr>
          <w:rFonts w:ascii="Times New Roman" w:hAnsi="Times New Roman" w:cs="Times New Roman"/>
          <w:i/>
          <w:iCs/>
          <w:sz w:val="28"/>
          <w:szCs w:val="28"/>
        </w:rPr>
        <w:lastRenderedPageBreak/>
        <w:t>Сценарий №</w:t>
      </w:r>
      <w:r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Pr="008060C4">
        <w:rPr>
          <w:rFonts w:ascii="Times New Roman" w:hAnsi="Times New Roman" w:cs="Times New Roman"/>
          <w:i/>
          <w:iCs/>
          <w:sz w:val="28"/>
          <w:szCs w:val="28"/>
        </w:rPr>
        <w:t xml:space="preserve"> «</w:t>
      </w:r>
      <w:r>
        <w:rPr>
          <w:rFonts w:ascii="Times New Roman" w:hAnsi="Times New Roman" w:cs="Times New Roman"/>
          <w:i/>
          <w:iCs/>
          <w:sz w:val="28"/>
          <w:szCs w:val="28"/>
        </w:rPr>
        <w:t>Стабильность при воспроизведении</w:t>
      </w:r>
      <w:r w:rsidRPr="008060C4"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14:paraId="608F1315" w14:textId="756BECCE" w:rsidR="008060C4" w:rsidRDefault="008060C4" w:rsidP="00E27E10">
      <w:p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подключения к колонки воспроизвести аудио несколько минут.</w:t>
      </w:r>
    </w:p>
    <w:p w14:paraId="6BDBEBC9" w14:textId="382CE8F9" w:rsidR="008060C4" w:rsidRDefault="008060C4" w:rsidP="00E27E10">
      <w:pPr>
        <w:ind w:left="567"/>
        <w:rPr>
          <w:rFonts w:ascii="Times New Roman" w:hAnsi="Times New Roman" w:cs="Times New Roman"/>
          <w:sz w:val="28"/>
          <w:szCs w:val="28"/>
        </w:rPr>
      </w:pPr>
      <w:r w:rsidRPr="00E27E10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цвет индикатора зелёный на протяжении всего во</w:t>
      </w:r>
      <w:r w:rsidR="00005F46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произведении</w:t>
      </w:r>
      <w:r w:rsidR="00005F46">
        <w:rPr>
          <w:rFonts w:ascii="Times New Roman" w:hAnsi="Times New Roman" w:cs="Times New Roman"/>
          <w:sz w:val="28"/>
          <w:szCs w:val="28"/>
        </w:rPr>
        <w:t>, нет переключений, миганий или уменьшения яркости индикатора.</w:t>
      </w:r>
    </w:p>
    <w:p w14:paraId="7AC2B499" w14:textId="12803326" w:rsidR="008060C4" w:rsidRPr="008060C4" w:rsidRDefault="008060C4" w:rsidP="00005F4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8060C4">
        <w:rPr>
          <w:rFonts w:ascii="Times New Roman" w:hAnsi="Times New Roman" w:cs="Times New Roman"/>
          <w:i/>
          <w:iCs/>
          <w:sz w:val="28"/>
          <w:szCs w:val="28"/>
        </w:rPr>
        <w:t>Сценарий №</w:t>
      </w:r>
      <w:r w:rsidR="00005F46"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Pr="008060C4">
        <w:rPr>
          <w:rFonts w:ascii="Times New Roman" w:hAnsi="Times New Roman" w:cs="Times New Roman"/>
          <w:i/>
          <w:iCs/>
          <w:sz w:val="28"/>
          <w:szCs w:val="28"/>
        </w:rPr>
        <w:t xml:space="preserve"> «</w:t>
      </w:r>
      <w:r w:rsidR="00005F46">
        <w:rPr>
          <w:rFonts w:ascii="Times New Roman" w:hAnsi="Times New Roman" w:cs="Times New Roman"/>
          <w:i/>
          <w:iCs/>
          <w:sz w:val="28"/>
          <w:szCs w:val="28"/>
        </w:rPr>
        <w:t>Разрыв соединения</w:t>
      </w:r>
      <w:r w:rsidRPr="008060C4"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14:paraId="1A97401B" w14:textId="0D672BDA" w:rsidR="008060C4" w:rsidRDefault="00005F46" w:rsidP="00E27E10">
      <w:p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6D6F2B">
        <w:rPr>
          <w:rFonts w:ascii="Times New Roman" w:hAnsi="Times New Roman" w:cs="Times New Roman"/>
          <w:sz w:val="28"/>
          <w:szCs w:val="28"/>
        </w:rPr>
        <w:t xml:space="preserve">тключить принудительно Bluetooth на </w:t>
      </w:r>
      <w:r>
        <w:rPr>
          <w:rFonts w:ascii="Times New Roman" w:hAnsi="Times New Roman" w:cs="Times New Roman"/>
          <w:sz w:val="28"/>
          <w:szCs w:val="28"/>
        </w:rPr>
        <w:t>устройстве.</w:t>
      </w:r>
    </w:p>
    <w:p w14:paraId="3782FC4A" w14:textId="3475E564" w:rsidR="008060C4" w:rsidRDefault="008060C4" w:rsidP="00E27E10">
      <w:pPr>
        <w:ind w:left="567"/>
        <w:rPr>
          <w:rFonts w:ascii="Times New Roman" w:hAnsi="Times New Roman" w:cs="Times New Roman"/>
          <w:sz w:val="28"/>
          <w:szCs w:val="28"/>
        </w:rPr>
      </w:pPr>
      <w:r w:rsidRPr="00E27E10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05F46">
        <w:rPr>
          <w:rFonts w:ascii="Times New Roman" w:hAnsi="Times New Roman" w:cs="Times New Roman"/>
          <w:sz w:val="28"/>
          <w:szCs w:val="28"/>
        </w:rPr>
        <w:t xml:space="preserve">смена цвета индикатора на красный </w:t>
      </w:r>
      <w:r w:rsidR="00005F46">
        <w:rPr>
          <w:rFonts w:ascii="Times New Roman" w:hAnsi="Times New Roman" w:cs="Times New Roman"/>
          <w:sz w:val="28"/>
          <w:szCs w:val="28"/>
        </w:rPr>
        <w:t>без перебоев. Время смены цвета соответствует представленным в технической документации.</w:t>
      </w:r>
    </w:p>
    <w:p w14:paraId="37156A5E" w14:textId="7B04D4CE" w:rsidR="008060C4" w:rsidRPr="00E27E10" w:rsidRDefault="008060C4" w:rsidP="00E27E10">
      <w:pPr>
        <w:rPr>
          <w:rFonts w:ascii="Times New Roman" w:hAnsi="Times New Roman" w:cs="Times New Roman"/>
          <w:sz w:val="28"/>
          <w:szCs w:val="28"/>
        </w:rPr>
      </w:pPr>
      <w:r w:rsidRPr="00E27E10">
        <w:rPr>
          <w:rFonts w:ascii="Times New Roman" w:hAnsi="Times New Roman" w:cs="Times New Roman"/>
          <w:sz w:val="28"/>
          <w:szCs w:val="28"/>
        </w:rPr>
        <w:t>Сценарий №</w:t>
      </w:r>
      <w:r w:rsidR="00005F46" w:rsidRPr="00E27E10">
        <w:rPr>
          <w:rFonts w:ascii="Times New Roman" w:hAnsi="Times New Roman" w:cs="Times New Roman"/>
          <w:sz w:val="28"/>
          <w:szCs w:val="28"/>
        </w:rPr>
        <w:t>5</w:t>
      </w:r>
      <w:r w:rsidRPr="00E27E10">
        <w:rPr>
          <w:rFonts w:ascii="Times New Roman" w:hAnsi="Times New Roman" w:cs="Times New Roman"/>
          <w:sz w:val="28"/>
          <w:szCs w:val="28"/>
        </w:rPr>
        <w:t xml:space="preserve"> «</w:t>
      </w:r>
      <w:r w:rsidR="00005F46" w:rsidRPr="00E27E10">
        <w:rPr>
          <w:rFonts w:ascii="Times New Roman" w:hAnsi="Times New Roman" w:cs="Times New Roman"/>
          <w:sz w:val="28"/>
          <w:szCs w:val="28"/>
        </w:rPr>
        <w:t>Повторное подключение</w:t>
      </w:r>
      <w:r w:rsidRPr="00E27E10">
        <w:rPr>
          <w:rFonts w:ascii="Times New Roman" w:hAnsi="Times New Roman" w:cs="Times New Roman"/>
          <w:sz w:val="28"/>
          <w:szCs w:val="28"/>
        </w:rPr>
        <w:t>»</w:t>
      </w:r>
    </w:p>
    <w:p w14:paraId="4B9E5690" w14:textId="3079A2F6" w:rsidR="008060C4" w:rsidRDefault="00005F46" w:rsidP="00E27E10">
      <w:p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Включить </w:t>
      </w:r>
      <w:r w:rsidRPr="00E27E10">
        <w:rPr>
          <w:rFonts w:ascii="Times New Roman" w:hAnsi="Times New Roman" w:cs="Times New Roman"/>
          <w:sz w:val="28"/>
          <w:szCs w:val="28"/>
        </w:rPr>
        <w:t>Bluetooth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устройстве</w:t>
      </w:r>
      <w:r>
        <w:rPr>
          <w:rFonts w:ascii="Times New Roman" w:hAnsi="Times New Roman" w:cs="Times New Roman"/>
          <w:sz w:val="28"/>
          <w:szCs w:val="28"/>
        </w:rPr>
        <w:t xml:space="preserve">→ </w:t>
      </w:r>
      <w:r>
        <w:rPr>
          <w:rFonts w:ascii="Times New Roman" w:hAnsi="Times New Roman" w:cs="Times New Roman"/>
          <w:sz w:val="28"/>
          <w:szCs w:val="28"/>
        </w:rPr>
        <w:t>дождаться подключения повторно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6BB7EB" w14:textId="075C9C95" w:rsidR="008060C4" w:rsidRDefault="008060C4" w:rsidP="00E27E10">
      <w:pPr>
        <w:ind w:left="567"/>
        <w:rPr>
          <w:rFonts w:ascii="Times New Roman" w:hAnsi="Times New Roman" w:cs="Times New Roman"/>
          <w:sz w:val="28"/>
          <w:szCs w:val="28"/>
        </w:rPr>
      </w:pPr>
      <w:r w:rsidRPr="00E27E10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05F46">
        <w:rPr>
          <w:rFonts w:ascii="Times New Roman" w:hAnsi="Times New Roman" w:cs="Times New Roman"/>
          <w:sz w:val="28"/>
          <w:szCs w:val="28"/>
        </w:rPr>
        <w:t xml:space="preserve">индикатор зелёный </w:t>
      </w:r>
      <w:r w:rsidR="00005F46">
        <w:rPr>
          <w:rFonts w:ascii="Times New Roman" w:hAnsi="Times New Roman" w:cs="Times New Roman"/>
          <w:sz w:val="28"/>
          <w:szCs w:val="28"/>
        </w:rPr>
        <w:t>без перебоев. Время смены цвета соответствует представленным в технической документации.</w:t>
      </w:r>
    </w:p>
    <w:p w14:paraId="2566AD38" w14:textId="128C30FF" w:rsidR="008060C4" w:rsidRPr="008060C4" w:rsidRDefault="008060C4" w:rsidP="00005F4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8060C4">
        <w:rPr>
          <w:rFonts w:ascii="Times New Roman" w:hAnsi="Times New Roman" w:cs="Times New Roman"/>
          <w:i/>
          <w:iCs/>
          <w:sz w:val="28"/>
          <w:szCs w:val="28"/>
        </w:rPr>
        <w:t>Сценарий №</w:t>
      </w:r>
      <w:r w:rsidR="00005F46"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Pr="008060C4">
        <w:rPr>
          <w:rFonts w:ascii="Times New Roman" w:hAnsi="Times New Roman" w:cs="Times New Roman"/>
          <w:i/>
          <w:iCs/>
          <w:sz w:val="28"/>
          <w:szCs w:val="28"/>
        </w:rPr>
        <w:t xml:space="preserve"> «</w:t>
      </w:r>
      <w:r w:rsidR="00005F46">
        <w:rPr>
          <w:rFonts w:ascii="Times New Roman" w:hAnsi="Times New Roman" w:cs="Times New Roman"/>
          <w:i/>
          <w:iCs/>
          <w:sz w:val="28"/>
          <w:szCs w:val="28"/>
        </w:rPr>
        <w:t>Разрыв соединения при вы</w:t>
      </w:r>
      <w:r w:rsidR="00E27E10">
        <w:rPr>
          <w:rFonts w:ascii="Times New Roman" w:hAnsi="Times New Roman" w:cs="Times New Roman"/>
          <w:i/>
          <w:iCs/>
          <w:sz w:val="28"/>
          <w:szCs w:val="28"/>
        </w:rPr>
        <w:t>ходе из радиуса действия</w:t>
      </w:r>
      <w:r w:rsidRPr="008060C4"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14:paraId="6F0FF876" w14:textId="6F08E584" w:rsidR="008060C4" w:rsidRDefault="00E27E10" w:rsidP="00E27E10">
      <w:p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Перенос устройства от колонки до потери сигнала → зафиксировать расстояние → Вернуть обратно.</w:t>
      </w:r>
    </w:p>
    <w:p w14:paraId="69E55871" w14:textId="29F0334E" w:rsidR="00E27E10" w:rsidRDefault="008060C4" w:rsidP="00E27E10">
      <w:pPr>
        <w:ind w:left="567"/>
        <w:rPr>
          <w:rFonts w:ascii="Times New Roman" w:hAnsi="Times New Roman" w:cs="Times New Roman"/>
          <w:sz w:val="28"/>
          <w:szCs w:val="28"/>
        </w:rPr>
      </w:pPr>
      <w:r w:rsidRPr="008060C4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7E10">
        <w:rPr>
          <w:rFonts w:ascii="Times New Roman" w:hAnsi="Times New Roman" w:cs="Times New Roman"/>
          <w:sz w:val="28"/>
          <w:szCs w:val="28"/>
        </w:rPr>
        <w:t>зелёный → красный при выходе их зоны действия → зелёный при восстановлении соединения. При этом сравнить с радиусом действия, указанном в документации.</w:t>
      </w:r>
    </w:p>
    <w:p w14:paraId="633810E1" w14:textId="77777777" w:rsidR="00E27E10" w:rsidRDefault="00E27E10" w:rsidP="00E27E10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006454E0" w14:textId="194D6C00" w:rsidR="00E27E10" w:rsidRDefault="00E27E10" w:rsidP="00E27E1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в колонке предусмотрено множественное подключение устройств (от 2 до 7), необходима проверка надёжности и стабильности и в этих условиях. В современных устройствах предусмотрено такое подключение, поэтому наиболее вероятные </w:t>
      </w:r>
      <w:r>
        <w:rPr>
          <w:rFonts w:ascii="Times New Roman" w:hAnsi="Times New Roman" w:cs="Times New Roman"/>
          <w:sz w:val="28"/>
          <w:szCs w:val="28"/>
        </w:rPr>
        <w:t>сценарии.</w:t>
      </w:r>
    </w:p>
    <w:p w14:paraId="0472E22B" w14:textId="6A2EDD6F" w:rsidR="008060C4" w:rsidRPr="008060C4" w:rsidRDefault="008060C4" w:rsidP="00E27E1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8060C4">
        <w:rPr>
          <w:rFonts w:ascii="Times New Roman" w:hAnsi="Times New Roman" w:cs="Times New Roman"/>
          <w:i/>
          <w:iCs/>
          <w:sz w:val="28"/>
          <w:szCs w:val="28"/>
        </w:rPr>
        <w:t>Сценарий №</w:t>
      </w:r>
      <w:r w:rsidR="00E27E10">
        <w:rPr>
          <w:rFonts w:ascii="Times New Roman" w:hAnsi="Times New Roman" w:cs="Times New Roman"/>
          <w:i/>
          <w:iCs/>
          <w:sz w:val="28"/>
          <w:szCs w:val="28"/>
        </w:rPr>
        <w:t>7</w:t>
      </w:r>
      <w:r w:rsidRPr="008060C4">
        <w:rPr>
          <w:rFonts w:ascii="Times New Roman" w:hAnsi="Times New Roman" w:cs="Times New Roman"/>
          <w:i/>
          <w:iCs/>
          <w:sz w:val="28"/>
          <w:szCs w:val="28"/>
        </w:rPr>
        <w:t xml:space="preserve"> «</w:t>
      </w:r>
      <w:r w:rsidR="00E27E10">
        <w:rPr>
          <w:rFonts w:ascii="Times New Roman" w:hAnsi="Times New Roman" w:cs="Times New Roman"/>
          <w:i/>
          <w:iCs/>
          <w:sz w:val="28"/>
          <w:szCs w:val="28"/>
        </w:rPr>
        <w:t>Подключение нескольких устройств</w:t>
      </w:r>
      <w:r w:rsidRPr="008060C4"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14:paraId="12602BD0" w14:textId="0E7D8AB4" w:rsidR="00E27E10" w:rsidRDefault="00E27E10" w:rsidP="00E27E10">
      <w:pPr>
        <w:ind w:left="567"/>
        <w:rPr>
          <w:rFonts w:ascii="Times New Roman" w:hAnsi="Times New Roman" w:cs="Times New Roman"/>
          <w:sz w:val="28"/>
          <w:szCs w:val="28"/>
        </w:rPr>
      </w:pPr>
      <w:r w:rsidRPr="00E27E10">
        <w:rPr>
          <w:rFonts w:ascii="Times New Roman" w:hAnsi="Times New Roman" w:cs="Times New Roman"/>
          <w:sz w:val="28"/>
          <w:szCs w:val="28"/>
        </w:rPr>
        <w:t>Подключить колонку к устройству 1</w:t>
      </w:r>
      <w:r>
        <w:rPr>
          <w:rFonts w:ascii="Times New Roman" w:hAnsi="Times New Roman" w:cs="Times New Roman"/>
          <w:sz w:val="28"/>
          <w:szCs w:val="28"/>
        </w:rPr>
        <w:t xml:space="preserve"> →</w:t>
      </w:r>
      <w:r w:rsidRPr="00E27E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E27E10">
        <w:rPr>
          <w:rFonts w:ascii="Times New Roman" w:hAnsi="Times New Roman" w:cs="Times New Roman"/>
          <w:sz w:val="28"/>
          <w:szCs w:val="28"/>
        </w:rPr>
        <w:t>опытаться подключить устройство 2.</w:t>
      </w:r>
    </w:p>
    <w:p w14:paraId="375C5F10" w14:textId="618B1E70" w:rsidR="008060C4" w:rsidRDefault="008060C4" w:rsidP="00E27E10">
      <w:pPr>
        <w:ind w:left="567"/>
        <w:rPr>
          <w:rFonts w:ascii="Times New Roman" w:hAnsi="Times New Roman" w:cs="Times New Roman"/>
          <w:sz w:val="28"/>
          <w:szCs w:val="28"/>
        </w:rPr>
      </w:pPr>
      <w:r w:rsidRPr="008060C4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7E10">
        <w:rPr>
          <w:rFonts w:ascii="Times New Roman" w:hAnsi="Times New Roman" w:cs="Times New Roman"/>
          <w:sz w:val="28"/>
          <w:szCs w:val="28"/>
        </w:rPr>
        <w:t>зелёный индикатор сохраняется при подключении устройства 2.</w:t>
      </w:r>
    </w:p>
    <w:p w14:paraId="5698FC04" w14:textId="0976E279" w:rsidR="008060C4" w:rsidRPr="008060C4" w:rsidRDefault="008060C4" w:rsidP="00E27E1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8060C4">
        <w:rPr>
          <w:rFonts w:ascii="Times New Roman" w:hAnsi="Times New Roman" w:cs="Times New Roman"/>
          <w:i/>
          <w:iCs/>
          <w:sz w:val="28"/>
          <w:szCs w:val="28"/>
        </w:rPr>
        <w:t>Сценарий №</w:t>
      </w:r>
      <w:r w:rsidR="00E27E10">
        <w:rPr>
          <w:rFonts w:ascii="Times New Roman" w:hAnsi="Times New Roman" w:cs="Times New Roman"/>
          <w:i/>
          <w:iCs/>
          <w:sz w:val="28"/>
          <w:szCs w:val="28"/>
        </w:rPr>
        <w:t>8</w:t>
      </w:r>
      <w:r w:rsidRPr="008060C4">
        <w:rPr>
          <w:rFonts w:ascii="Times New Roman" w:hAnsi="Times New Roman" w:cs="Times New Roman"/>
          <w:i/>
          <w:iCs/>
          <w:sz w:val="28"/>
          <w:szCs w:val="28"/>
        </w:rPr>
        <w:t xml:space="preserve"> «</w:t>
      </w:r>
      <w:r w:rsidR="00E27E10">
        <w:rPr>
          <w:rFonts w:ascii="Times New Roman" w:hAnsi="Times New Roman" w:cs="Times New Roman"/>
          <w:i/>
          <w:iCs/>
          <w:sz w:val="28"/>
          <w:szCs w:val="28"/>
        </w:rPr>
        <w:t>Разрыв соединения с любым из подключенных устройств</w:t>
      </w:r>
      <w:r w:rsidRPr="008060C4"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14:paraId="4609091C" w14:textId="248646DD" w:rsidR="008060C4" w:rsidRDefault="00E27E10" w:rsidP="00E27E10">
      <w:p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Отключить одно из подключенных устройств (например, устройство 2)</w:t>
      </w:r>
    </w:p>
    <w:p w14:paraId="63AF40F9" w14:textId="17EEE590" w:rsidR="008060C4" w:rsidRDefault="008060C4" w:rsidP="00883C14">
      <w:pPr>
        <w:ind w:left="567"/>
        <w:rPr>
          <w:rFonts w:ascii="Times New Roman" w:hAnsi="Times New Roman" w:cs="Times New Roman"/>
          <w:sz w:val="28"/>
          <w:szCs w:val="28"/>
        </w:rPr>
      </w:pPr>
      <w:r w:rsidRPr="008060C4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7E10">
        <w:rPr>
          <w:rFonts w:ascii="Times New Roman" w:hAnsi="Times New Roman" w:cs="Times New Roman"/>
          <w:sz w:val="28"/>
          <w:szCs w:val="28"/>
        </w:rPr>
        <w:t>п</w:t>
      </w:r>
      <w:r w:rsidR="00E27E10" w:rsidRPr="00E27E10">
        <w:rPr>
          <w:rFonts w:ascii="Times New Roman" w:hAnsi="Times New Roman" w:cs="Times New Roman"/>
          <w:sz w:val="28"/>
          <w:szCs w:val="28"/>
        </w:rPr>
        <w:t>ри отключении одного устройства – возможна кратковременная смена на красный, но далее снова включение зелёного индикатора.</w:t>
      </w:r>
    </w:p>
    <w:p w14:paraId="64D15F91" w14:textId="244EA7C6" w:rsidR="008060C4" w:rsidRPr="008060C4" w:rsidRDefault="008060C4" w:rsidP="00883C1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8060C4">
        <w:rPr>
          <w:rFonts w:ascii="Times New Roman" w:hAnsi="Times New Roman" w:cs="Times New Roman"/>
          <w:i/>
          <w:iCs/>
          <w:sz w:val="28"/>
          <w:szCs w:val="28"/>
        </w:rPr>
        <w:t>Сценарий №</w:t>
      </w:r>
      <w:r w:rsidR="00883C14">
        <w:rPr>
          <w:rFonts w:ascii="Times New Roman" w:hAnsi="Times New Roman" w:cs="Times New Roman"/>
          <w:i/>
          <w:iCs/>
          <w:sz w:val="28"/>
          <w:szCs w:val="28"/>
        </w:rPr>
        <w:t>9</w:t>
      </w:r>
      <w:r w:rsidRPr="008060C4">
        <w:rPr>
          <w:rFonts w:ascii="Times New Roman" w:hAnsi="Times New Roman" w:cs="Times New Roman"/>
          <w:i/>
          <w:iCs/>
          <w:sz w:val="28"/>
          <w:szCs w:val="28"/>
        </w:rPr>
        <w:t xml:space="preserve"> «</w:t>
      </w:r>
      <w:r w:rsidR="00883C14">
        <w:rPr>
          <w:rFonts w:ascii="Times New Roman" w:hAnsi="Times New Roman" w:cs="Times New Roman"/>
          <w:i/>
          <w:iCs/>
          <w:sz w:val="28"/>
          <w:szCs w:val="28"/>
        </w:rPr>
        <w:t>Помехи</w:t>
      </w:r>
      <w:r w:rsidRPr="008060C4"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14:paraId="4F4C2CF2" w14:textId="5388E8A7" w:rsidR="008060C4" w:rsidRPr="00883C14" w:rsidRDefault="00883C14" w:rsidP="00883C14">
      <w:p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Подключить устройство к колонке → включить несколько устройств с поддержкой </w:t>
      </w:r>
      <w:r>
        <w:rPr>
          <w:rFonts w:ascii="Times New Roman" w:hAnsi="Times New Roman" w:cs="Times New Roman"/>
          <w:sz w:val="28"/>
          <w:szCs w:val="28"/>
          <w:lang w:val="en-US"/>
        </w:rPr>
        <w:t>Bluetooth</w:t>
      </w:r>
      <w:r w:rsidRPr="00883C1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Wi</w:t>
      </w:r>
      <w:r w:rsidRPr="00883C1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</w:t>
      </w:r>
      <w:r w:rsidRPr="00883C14">
        <w:rPr>
          <w:rFonts w:ascii="Times New Roman" w:hAnsi="Times New Roman" w:cs="Times New Roman"/>
          <w:sz w:val="28"/>
          <w:szCs w:val="28"/>
        </w:rPr>
        <w:t xml:space="preserve"> → </w:t>
      </w:r>
      <w:r>
        <w:rPr>
          <w:rFonts w:ascii="Times New Roman" w:hAnsi="Times New Roman" w:cs="Times New Roman"/>
          <w:sz w:val="28"/>
          <w:szCs w:val="28"/>
        </w:rPr>
        <w:t>воспроизвести аудио.</w:t>
      </w:r>
    </w:p>
    <w:p w14:paraId="38650FA3" w14:textId="1372C707" w:rsidR="008060C4" w:rsidRDefault="008060C4" w:rsidP="00883C14">
      <w:pPr>
        <w:ind w:left="567"/>
        <w:rPr>
          <w:rFonts w:ascii="Times New Roman" w:hAnsi="Times New Roman" w:cs="Times New Roman"/>
          <w:sz w:val="28"/>
          <w:szCs w:val="28"/>
        </w:rPr>
      </w:pPr>
      <w:r w:rsidRPr="008060C4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3C14">
        <w:rPr>
          <w:rFonts w:ascii="Times New Roman" w:hAnsi="Times New Roman" w:cs="Times New Roman"/>
          <w:sz w:val="28"/>
          <w:szCs w:val="28"/>
        </w:rPr>
        <w:t>индикатор должен оставаться зелёным, не переключаться и не отключаться</w:t>
      </w:r>
    </w:p>
    <w:p w14:paraId="112AF4CA" w14:textId="726647CE" w:rsidR="008060C4" w:rsidRPr="008060C4" w:rsidRDefault="008060C4" w:rsidP="00883C1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8060C4">
        <w:rPr>
          <w:rFonts w:ascii="Times New Roman" w:hAnsi="Times New Roman" w:cs="Times New Roman"/>
          <w:i/>
          <w:iCs/>
          <w:sz w:val="28"/>
          <w:szCs w:val="28"/>
        </w:rPr>
        <w:t>Сценарий №</w:t>
      </w:r>
      <w:r w:rsidR="00883C14">
        <w:rPr>
          <w:rFonts w:ascii="Times New Roman" w:hAnsi="Times New Roman" w:cs="Times New Roman"/>
          <w:i/>
          <w:iCs/>
          <w:sz w:val="28"/>
          <w:szCs w:val="28"/>
        </w:rPr>
        <w:t>10</w:t>
      </w:r>
      <w:r w:rsidRPr="008060C4">
        <w:rPr>
          <w:rFonts w:ascii="Times New Roman" w:hAnsi="Times New Roman" w:cs="Times New Roman"/>
          <w:i/>
          <w:iCs/>
          <w:sz w:val="28"/>
          <w:szCs w:val="28"/>
        </w:rPr>
        <w:t xml:space="preserve"> «</w:t>
      </w:r>
      <w:r w:rsidR="00883C14">
        <w:rPr>
          <w:rFonts w:ascii="Times New Roman" w:hAnsi="Times New Roman" w:cs="Times New Roman"/>
          <w:i/>
          <w:iCs/>
          <w:sz w:val="28"/>
          <w:szCs w:val="28"/>
        </w:rPr>
        <w:t xml:space="preserve">Проверка </w:t>
      </w:r>
      <w:proofErr w:type="spellStart"/>
      <w:r w:rsidR="00883C14">
        <w:rPr>
          <w:rFonts w:ascii="Times New Roman" w:hAnsi="Times New Roman" w:cs="Times New Roman"/>
          <w:i/>
          <w:iCs/>
          <w:sz w:val="28"/>
          <w:szCs w:val="28"/>
        </w:rPr>
        <w:t>автоподключения</w:t>
      </w:r>
      <w:proofErr w:type="spellEnd"/>
      <w:r w:rsidRPr="008060C4"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14:paraId="37FDADF1" w14:textId="6283890A" w:rsidR="008060C4" w:rsidRDefault="00883C14" w:rsidP="00883C14">
      <w:pPr>
        <w:ind w:left="567"/>
        <w:rPr>
          <w:rFonts w:ascii="Times New Roman" w:hAnsi="Times New Roman" w:cs="Times New Roman"/>
          <w:sz w:val="28"/>
          <w:szCs w:val="28"/>
        </w:rPr>
      </w:pPr>
      <w:r w:rsidRPr="00883C14">
        <w:rPr>
          <w:rFonts w:ascii="Times New Roman" w:hAnsi="Times New Roman" w:cs="Times New Roman"/>
          <w:sz w:val="28"/>
          <w:szCs w:val="28"/>
        </w:rPr>
        <w:t xml:space="preserve">Отключить Bluetooth на устройстве </w:t>
      </w:r>
      <w:r>
        <w:rPr>
          <w:rFonts w:ascii="Times New Roman" w:hAnsi="Times New Roman" w:cs="Times New Roman"/>
          <w:sz w:val="28"/>
          <w:szCs w:val="28"/>
        </w:rPr>
        <w:t>→</w:t>
      </w:r>
      <w:r w:rsidRPr="00883C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883C14">
        <w:rPr>
          <w:rFonts w:ascii="Times New Roman" w:hAnsi="Times New Roman" w:cs="Times New Roman"/>
          <w:sz w:val="28"/>
          <w:szCs w:val="28"/>
        </w:rPr>
        <w:t>ключить Bluetooth.</w:t>
      </w:r>
    </w:p>
    <w:p w14:paraId="1A06D81C" w14:textId="496276D3" w:rsidR="008060C4" w:rsidRDefault="008060C4" w:rsidP="00883C14">
      <w:pPr>
        <w:ind w:left="567"/>
        <w:rPr>
          <w:rFonts w:ascii="Times New Roman" w:hAnsi="Times New Roman" w:cs="Times New Roman"/>
          <w:sz w:val="28"/>
          <w:szCs w:val="28"/>
        </w:rPr>
      </w:pPr>
      <w:r w:rsidRPr="008060C4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3C14">
        <w:rPr>
          <w:rFonts w:ascii="Times New Roman" w:hAnsi="Times New Roman" w:cs="Times New Roman"/>
          <w:sz w:val="28"/>
          <w:szCs w:val="28"/>
        </w:rPr>
        <w:t>красная → при повторном подключении зелёная</w:t>
      </w:r>
    </w:p>
    <w:p w14:paraId="75FCB1FF" w14:textId="7625D82F" w:rsidR="00883C14" w:rsidRPr="008060C4" w:rsidRDefault="00883C14" w:rsidP="00883C1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8060C4">
        <w:rPr>
          <w:rFonts w:ascii="Times New Roman" w:hAnsi="Times New Roman" w:cs="Times New Roman"/>
          <w:i/>
          <w:iCs/>
          <w:sz w:val="28"/>
          <w:szCs w:val="28"/>
        </w:rPr>
        <w:t>Сценарий №</w:t>
      </w:r>
      <w:r>
        <w:rPr>
          <w:rFonts w:ascii="Times New Roman" w:hAnsi="Times New Roman" w:cs="Times New Roman"/>
          <w:i/>
          <w:iCs/>
          <w:sz w:val="28"/>
          <w:szCs w:val="28"/>
        </w:rPr>
        <w:t>1</w:t>
      </w:r>
      <w:r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Pr="008060C4">
        <w:rPr>
          <w:rFonts w:ascii="Times New Roman" w:hAnsi="Times New Roman" w:cs="Times New Roman"/>
          <w:i/>
          <w:iCs/>
          <w:sz w:val="28"/>
          <w:szCs w:val="28"/>
        </w:rPr>
        <w:t xml:space="preserve"> «</w:t>
      </w:r>
      <w:r>
        <w:rPr>
          <w:rFonts w:ascii="Times New Roman" w:hAnsi="Times New Roman" w:cs="Times New Roman"/>
          <w:i/>
          <w:iCs/>
          <w:sz w:val="28"/>
          <w:szCs w:val="28"/>
        </w:rPr>
        <w:t>Проверка влияния заряда батареи</w:t>
      </w:r>
      <w:r w:rsidRPr="008060C4"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14:paraId="7A456D0F" w14:textId="2523E130" w:rsidR="00883C14" w:rsidRDefault="00883C14" w:rsidP="00883C14">
      <w:pPr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Попробовать подключить устройство к полностью заряженной колонке → попробовать то же, но при низком заряде</w:t>
      </w:r>
    </w:p>
    <w:p w14:paraId="1583BF71" w14:textId="1812DDD0" w:rsidR="008060C4" w:rsidRDefault="00883C14" w:rsidP="00883C14">
      <w:pPr>
        <w:ind w:left="567"/>
        <w:rPr>
          <w:rFonts w:ascii="Times New Roman" w:hAnsi="Times New Roman" w:cs="Times New Roman"/>
          <w:sz w:val="28"/>
          <w:szCs w:val="28"/>
        </w:rPr>
      </w:pPr>
      <w:r w:rsidRPr="008060C4">
        <w:rPr>
          <w:rFonts w:ascii="Times New Roman" w:hAnsi="Times New Roman" w:cs="Times New Roman"/>
          <w:b/>
          <w:bCs/>
          <w:sz w:val="28"/>
          <w:szCs w:val="28"/>
        </w:rPr>
        <w:t>Ожидаемый 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зелёный индикатор вне зависимости от заряда батареи.</w:t>
      </w:r>
    </w:p>
    <w:p w14:paraId="238598B8" w14:textId="3C357507" w:rsidR="00883C14" w:rsidRDefault="00883C14" w:rsidP="00883C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сценарии необходимо повторять несколько раз, убедиться в том</w:t>
      </w:r>
      <w:r>
        <w:rPr>
          <w:rFonts w:ascii="Times New Roman" w:hAnsi="Times New Roman" w:cs="Times New Roman"/>
          <w:sz w:val="28"/>
          <w:szCs w:val="28"/>
        </w:rPr>
        <w:t>, что нет отключения, изменения яркости индикатора и т.д.</w:t>
      </w:r>
    </w:p>
    <w:p w14:paraId="5A24AE4B" w14:textId="77777777" w:rsidR="00883C14" w:rsidRPr="00FD4035" w:rsidRDefault="00883C14" w:rsidP="00883C14">
      <w:pPr>
        <w:pStyle w:val="a7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4035">
        <w:rPr>
          <w:rFonts w:ascii="Times New Roman" w:hAnsi="Times New Roman" w:cs="Times New Roman"/>
          <w:b/>
          <w:bCs/>
          <w:sz w:val="28"/>
          <w:szCs w:val="28"/>
        </w:rPr>
        <w:t>Фиксация результатов</w:t>
      </w:r>
    </w:p>
    <w:p w14:paraId="68B746D1" w14:textId="65D7FBAE" w:rsidR="00883C14" w:rsidRDefault="00883C14" w:rsidP="00883C14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фиксации каждого результата, необходимо проанализировать их. При наличии критериев успешного прохождения теста, посмотреть удовлетворяет ли колонка этим критериям. Если нет, переход к 4.</w:t>
      </w:r>
    </w:p>
    <w:p w14:paraId="7196F59F" w14:textId="0F67CDA6" w:rsidR="00883C14" w:rsidRPr="00883C14" w:rsidRDefault="00883C14" w:rsidP="00266DF7">
      <w:pPr>
        <w:pStyle w:val="a7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83C14">
        <w:rPr>
          <w:rFonts w:ascii="Times New Roman" w:hAnsi="Times New Roman" w:cs="Times New Roman"/>
          <w:b/>
          <w:bCs/>
          <w:sz w:val="28"/>
          <w:szCs w:val="28"/>
        </w:rPr>
        <w:t xml:space="preserve">Тестирование функций после исправления дефектов </w:t>
      </w:r>
    </w:p>
    <w:p w14:paraId="3B988E04" w14:textId="2CEC3FEC" w:rsidR="00883C14" w:rsidRPr="00883C14" w:rsidRDefault="007D2427" w:rsidP="007D2427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7D2427">
        <w:rPr>
          <w:rFonts w:ascii="Times New Roman" w:hAnsi="Times New Roman" w:cs="Times New Roman"/>
          <w:sz w:val="28"/>
          <w:szCs w:val="28"/>
        </w:rPr>
        <w:t>При устранении того или иного дефекта, необходимо ещё раз провести все тесты</w:t>
      </w:r>
      <w:r>
        <w:rPr>
          <w:rFonts w:ascii="Times New Roman" w:hAnsi="Times New Roman" w:cs="Times New Roman"/>
          <w:sz w:val="28"/>
          <w:szCs w:val="28"/>
        </w:rPr>
        <w:t xml:space="preserve"> сценариев (шаги 1 – 3)</w:t>
      </w:r>
      <w:r w:rsidRPr="007D2427">
        <w:rPr>
          <w:rFonts w:ascii="Times New Roman" w:hAnsi="Times New Roman" w:cs="Times New Roman"/>
          <w:sz w:val="28"/>
          <w:szCs w:val="28"/>
        </w:rPr>
        <w:t>, чтобы убедиться, что устранение одного дефекта не повлекло за собой новые.</w:t>
      </w:r>
    </w:p>
    <w:sectPr w:rsidR="00883C14" w:rsidRPr="00883C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07A5C"/>
    <w:multiLevelType w:val="hybridMultilevel"/>
    <w:tmpl w:val="76A8711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9400103"/>
    <w:multiLevelType w:val="hybridMultilevel"/>
    <w:tmpl w:val="B2AE62E0"/>
    <w:lvl w:ilvl="0" w:tplc="9B463CCC">
      <w:start w:val="1"/>
      <w:numFmt w:val="decimal"/>
      <w:lvlText w:val="%1."/>
      <w:lvlJc w:val="left"/>
      <w:pPr>
        <w:ind w:left="99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19" w:hanging="360"/>
      </w:pPr>
    </w:lvl>
    <w:lvl w:ilvl="2" w:tplc="0419001B" w:tentative="1">
      <w:start w:val="1"/>
      <w:numFmt w:val="lowerRoman"/>
      <w:lvlText w:val="%3."/>
      <w:lvlJc w:val="right"/>
      <w:pPr>
        <w:ind w:left="2439" w:hanging="180"/>
      </w:pPr>
    </w:lvl>
    <w:lvl w:ilvl="3" w:tplc="0419000F" w:tentative="1">
      <w:start w:val="1"/>
      <w:numFmt w:val="decimal"/>
      <w:lvlText w:val="%4."/>
      <w:lvlJc w:val="left"/>
      <w:pPr>
        <w:ind w:left="3159" w:hanging="360"/>
      </w:pPr>
    </w:lvl>
    <w:lvl w:ilvl="4" w:tplc="04190019" w:tentative="1">
      <w:start w:val="1"/>
      <w:numFmt w:val="lowerLetter"/>
      <w:lvlText w:val="%5."/>
      <w:lvlJc w:val="left"/>
      <w:pPr>
        <w:ind w:left="3879" w:hanging="360"/>
      </w:pPr>
    </w:lvl>
    <w:lvl w:ilvl="5" w:tplc="0419001B" w:tentative="1">
      <w:start w:val="1"/>
      <w:numFmt w:val="lowerRoman"/>
      <w:lvlText w:val="%6."/>
      <w:lvlJc w:val="right"/>
      <w:pPr>
        <w:ind w:left="4599" w:hanging="180"/>
      </w:pPr>
    </w:lvl>
    <w:lvl w:ilvl="6" w:tplc="0419000F" w:tentative="1">
      <w:start w:val="1"/>
      <w:numFmt w:val="decimal"/>
      <w:lvlText w:val="%7."/>
      <w:lvlJc w:val="left"/>
      <w:pPr>
        <w:ind w:left="5319" w:hanging="360"/>
      </w:pPr>
    </w:lvl>
    <w:lvl w:ilvl="7" w:tplc="04190019" w:tentative="1">
      <w:start w:val="1"/>
      <w:numFmt w:val="lowerLetter"/>
      <w:lvlText w:val="%8."/>
      <w:lvlJc w:val="left"/>
      <w:pPr>
        <w:ind w:left="6039" w:hanging="360"/>
      </w:pPr>
    </w:lvl>
    <w:lvl w:ilvl="8" w:tplc="0419001B" w:tentative="1">
      <w:start w:val="1"/>
      <w:numFmt w:val="lowerRoman"/>
      <w:lvlText w:val="%9."/>
      <w:lvlJc w:val="right"/>
      <w:pPr>
        <w:ind w:left="6759" w:hanging="180"/>
      </w:pPr>
    </w:lvl>
  </w:abstractNum>
  <w:abstractNum w:abstractNumId="2" w15:restartNumberingAfterBreak="0">
    <w:nsid w:val="10983B7C"/>
    <w:multiLevelType w:val="hybridMultilevel"/>
    <w:tmpl w:val="AD54F89E"/>
    <w:lvl w:ilvl="0" w:tplc="34A616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6B1579B"/>
    <w:multiLevelType w:val="hybridMultilevel"/>
    <w:tmpl w:val="2FF2B36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45823A1"/>
    <w:multiLevelType w:val="hybridMultilevel"/>
    <w:tmpl w:val="76A8711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9C3080C"/>
    <w:multiLevelType w:val="hybridMultilevel"/>
    <w:tmpl w:val="35E62FA8"/>
    <w:lvl w:ilvl="0" w:tplc="E4C8717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2B6474B"/>
    <w:multiLevelType w:val="hybridMultilevel"/>
    <w:tmpl w:val="6CAEEB2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73C1790"/>
    <w:multiLevelType w:val="hybridMultilevel"/>
    <w:tmpl w:val="76A87112"/>
    <w:lvl w:ilvl="0" w:tplc="E4228D9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7C4773D8"/>
    <w:multiLevelType w:val="hybridMultilevel"/>
    <w:tmpl w:val="93EC6EA8"/>
    <w:lvl w:ilvl="0" w:tplc="D7BE4DA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CA92295"/>
    <w:multiLevelType w:val="hybridMultilevel"/>
    <w:tmpl w:val="35E62FA8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743719372">
    <w:abstractNumId w:val="1"/>
  </w:num>
  <w:num w:numId="2" w16cid:durableId="1742559947">
    <w:abstractNumId w:val="8"/>
  </w:num>
  <w:num w:numId="3" w16cid:durableId="1814323953">
    <w:abstractNumId w:val="5"/>
  </w:num>
  <w:num w:numId="4" w16cid:durableId="1219627467">
    <w:abstractNumId w:val="7"/>
  </w:num>
  <w:num w:numId="5" w16cid:durableId="2114284234">
    <w:abstractNumId w:val="2"/>
  </w:num>
  <w:num w:numId="6" w16cid:durableId="1506554341">
    <w:abstractNumId w:val="6"/>
  </w:num>
  <w:num w:numId="7" w16cid:durableId="2105497199">
    <w:abstractNumId w:val="3"/>
  </w:num>
  <w:num w:numId="8" w16cid:durableId="1664356443">
    <w:abstractNumId w:val="9"/>
  </w:num>
  <w:num w:numId="9" w16cid:durableId="249628633">
    <w:abstractNumId w:val="4"/>
  </w:num>
  <w:num w:numId="10" w16cid:durableId="155689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F2B"/>
    <w:rsid w:val="00005F46"/>
    <w:rsid w:val="00037A2B"/>
    <w:rsid w:val="001723E6"/>
    <w:rsid w:val="00606530"/>
    <w:rsid w:val="006D6F2B"/>
    <w:rsid w:val="007D2427"/>
    <w:rsid w:val="008060C4"/>
    <w:rsid w:val="00883C14"/>
    <w:rsid w:val="009155DF"/>
    <w:rsid w:val="00BA10E7"/>
    <w:rsid w:val="00BB161B"/>
    <w:rsid w:val="00D25816"/>
    <w:rsid w:val="00E27E10"/>
    <w:rsid w:val="00FD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0F941"/>
  <w15:chartTrackingRefBased/>
  <w15:docId w15:val="{02687A3A-F4CB-4954-A525-3FCFFC90C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6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6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6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6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6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6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6F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6F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6F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6F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6F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6F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6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6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6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6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6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6F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6F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6F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6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6F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6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1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Назарова</dc:creator>
  <cp:keywords/>
  <dc:description/>
  <cp:lastModifiedBy>Екатерина Назарова</cp:lastModifiedBy>
  <cp:revision>3</cp:revision>
  <dcterms:created xsi:type="dcterms:W3CDTF">2026-06-08T11:51:00Z</dcterms:created>
  <dcterms:modified xsi:type="dcterms:W3CDTF">2026-06-08T13:13:00Z</dcterms:modified>
</cp:coreProperties>
</file>