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22</w:t>
      </w:r>
      <w:r>
        <w:t xml:space="preserve"> </w:t>
      </w:r>
      <w:r>
        <w:t xml:space="preserve">Effect</w:t>
      </w:r>
      <w:r>
        <w:t xml:space="preserve"> </w:t>
      </w:r>
      <w:r>
        <w:t xml:space="preserve">of</w:t>
      </w:r>
      <w:r>
        <w:t xml:space="preserve"> </w:t>
      </w:r>
      <w:r>
        <w:t xml:space="preserve">wages</w:t>
      </w:r>
      <w:r>
        <w:t xml:space="preserve"> </w:t>
      </w:r>
      <w:r>
        <w:t xml:space="preserve">on</w:t>
      </w:r>
      <w:r>
        <w:t xml:space="preserve"> </w:t>
      </w:r>
      <w:r>
        <w:t xml:space="preserve">remaining</w:t>
      </w:r>
      <w:r>
        <w:t xml:space="preserve"> </w:t>
      </w:r>
      <w:r>
        <w:t xml:space="preserve">employed</w:t>
      </w:r>
    </w:p>
    <w:bookmarkStart w:id="20" w:name="aims"/>
    <w:p>
      <w:pPr>
        <w:pStyle w:val="Heading2"/>
      </w:pPr>
      <w:r>
        <w:t xml:space="preserve">Aims</w:t>
      </w:r>
    </w:p>
    <w:p>
      <w:pPr>
        <w:pStyle w:val="FirstParagraph"/>
      </w:pPr>
      <w:r>
        <w:t xml:space="preserve">The aims of this notebook are to understand the effect of wages on remaining employed.</w:t>
      </w:r>
    </w:p>
    <w:p>
      <w:pPr>
        <w:pStyle w:val="BodyText"/>
      </w:pPr>
      <w:r>
        <w:t xml:space="preserve">The variables to look at are:</w:t>
      </w:r>
    </w:p>
    <w:p>
      <w:pPr>
        <w:numPr>
          <w:ilvl w:val="0"/>
          <w:numId w:val="1001"/>
        </w:numPr>
        <w:pStyle w:val="Compact"/>
      </w:pPr>
      <w:r>
        <w:t xml:space="preserve">employees_w12_paygl: gross pay at last payment</w:t>
      </w:r>
    </w:p>
    <w:p>
      <w:pPr>
        <w:numPr>
          <w:ilvl w:val="0"/>
          <w:numId w:val="1001"/>
        </w:numPr>
        <w:pStyle w:val="Compact"/>
      </w:pPr>
      <w:r>
        <w:t xml:space="preserve">employees_w12_paynl: take home pay at last payment</w:t>
      </w:r>
    </w:p>
    <w:p>
      <w:pPr>
        <w:numPr>
          <w:ilvl w:val="0"/>
          <w:numId w:val="1001"/>
        </w:numPr>
        <w:pStyle w:val="Compact"/>
      </w:pPr>
      <w:r>
        <w:t xml:space="preserve">seearngrs_dv: self-employment earnings - gross</w:t>
      </w:r>
    </w:p>
    <w:p>
      <w:pPr>
        <w:numPr>
          <w:ilvl w:val="0"/>
          <w:numId w:val="1001"/>
        </w:numPr>
        <w:pStyle w:val="Compact"/>
      </w:pPr>
      <w:r>
        <w:t xml:space="preserve">seearnnet_dv: self-employment earnings - net</w:t>
      </w:r>
    </w:p>
    <w:p>
      <w:pPr>
        <w:pStyle w:val="FirstParagraph"/>
      </w:pPr>
      <w:r>
        <w:t xml:space="preserve">We are predominantly interested in the extent to which different levels of the above affect probability of those employed remaining employed at the next wave.</w:t>
      </w:r>
    </w:p>
    <w:bookmarkEnd w:id="20"/>
    <w:bookmarkStart w:id="33" w:name="preparation"/>
    <w:p>
      <w:pPr>
        <w:pStyle w:val="Heading2"/>
      </w:pPr>
      <w:r>
        <w:t xml:space="preserve">Preparation</w:t>
      </w:r>
    </w:p>
    <w:p>
      <w:pPr>
        <w:pStyle w:val="FirstParagraph"/>
      </w:pPr>
      <w:r>
        <w:t xml:space="preserve">We are not yet sure whether the derived wages variables includes second jobs.</w:t>
      </w:r>
    </w:p>
    <w:p>
      <w:pPr>
        <w:pStyle w:val="BodyText"/>
      </w:pPr>
      <w:r>
        <w:t xml:space="preserve">Let’s now look at the range of take-home pay by wave for those employed</w:t>
      </w:r>
    </w:p>
    <w:p>
      <w:pPr>
        <w:pStyle w:val="SourceCode"/>
      </w:pPr>
      <w:r>
        <w:rPr>
          <w:rStyle w:val="VerbatimChar"/>
        </w:rPr>
        <w:t xml:space="preserve"># A tibble: 11 × 4</w:t>
      </w:r>
      <w:r>
        <w:br/>
      </w:r>
      <w:r>
        <w:rPr>
          <w:rStyle w:val="VerbatimChar"/>
        </w:rPr>
        <w:t xml:space="preserve">   wave  lower_q median_q upper_q</w:t>
      </w:r>
      <w:r>
        <w:br/>
      </w:r>
      <w:r>
        <w:rPr>
          <w:rStyle w:val="VerbatimChar"/>
        </w:rPr>
        <w:t xml:space="preserve">   &lt;chr&gt;   &lt;dbl&gt;    &lt;dbl&gt;   &lt;dbl&gt;</w:t>
      </w:r>
      <w:r>
        <w:br/>
      </w:r>
      <w:r>
        <w:rPr>
          <w:rStyle w:val="VerbatimChar"/>
        </w:rPr>
        <w:t xml:space="preserve"> 1 a        882.    1508    2481.</w:t>
      </w:r>
      <w:r>
        <w:br/>
      </w:r>
      <w:r>
        <w:rPr>
          <w:rStyle w:val="VerbatimChar"/>
        </w:rPr>
        <w:t xml:space="preserve"> 2 b        917.    1583    2500 </w:t>
      </w:r>
      <w:r>
        <w:br/>
      </w:r>
      <w:r>
        <w:rPr>
          <w:rStyle w:val="VerbatimChar"/>
        </w:rPr>
        <w:t xml:space="preserve"> 3 c        932     1600    2500 </w:t>
      </w:r>
      <w:r>
        <w:br/>
      </w:r>
      <w:r>
        <w:rPr>
          <w:rStyle w:val="VerbatimChar"/>
        </w:rPr>
        <w:t xml:space="preserve"> 4 d        953.    1625    2583.</w:t>
      </w:r>
      <w:r>
        <w:br/>
      </w:r>
      <w:r>
        <w:rPr>
          <w:rStyle w:val="VerbatimChar"/>
        </w:rPr>
        <w:t xml:space="preserve"> 5 e        990     1667.   2607 </w:t>
      </w:r>
      <w:r>
        <w:br/>
      </w:r>
      <w:r>
        <w:rPr>
          <w:rStyle w:val="VerbatimChar"/>
        </w:rPr>
        <w:t xml:space="preserve"> 6 f       1000     1700    2667.</w:t>
      </w:r>
      <w:r>
        <w:br/>
      </w:r>
      <w:r>
        <w:rPr>
          <w:rStyle w:val="VerbatimChar"/>
        </w:rPr>
        <w:t xml:space="preserve"> 7 g       1018.    1733.   2708.</w:t>
      </w:r>
      <w:r>
        <w:br/>
      </w:r>
      <w:r>
        <w:rPr>
          <w:rStyle w:val="VerbatimChar"/>
        </w:rPr>
        <w:t xml:space="preserve"> 8 h       1080     1772.   2800 </w:t>
      </w:r>
      <w:r>
        <w:br/>
      </w:r>
      <w:r>
        <w:rPr>
          <w:rStyle w:val="VerbatimChar"/>
        </w:rPr>
        <w:t xml:space="preserve"> 9 i       1090.    1800    2833.</w:t>
      </w:r>
      <w:r>
        <w:br/>
      </w:r>
      <w:r>
        <w:rPr>
          <w:rStyle w:val="VerbatimChar"/>
        </w:rPr>
        <w:t xml:space="preserve">10 j       1167.    1900    2968 </w:t>
      </w:r>
      <w:r>
        <w:br/>
      </w:r>
      <w:r>
        <w:rPr>
          <w:rStyle w:val="VerbatimChar"/>
        </w:rPr>
        <w:t xml:space="preserve">11 k       1233.    2000    3035.</w:t>
      </w:r>
    </w:p>
    <w:p>
      <w:pPr>
        <w:pStyle w:val="FirstParagraph"/>
      </w:pPr>
      <w:r>
        <w:t xml:space="preserve">Because the median and distribution of wages changed with each wave, in order to make use of all waves worth of data as predictors of remaining employment, we should probably look at the effect of wage-specific quantiles on remaining employed</w:t>
      </w:r>
    </w:p>
    <w:p>
      <w:pPr>
        <w:pStyle w:val="BodyText"/>
      </w:pPr>
      <w:r>
        <w:t xml:space="preserve">Now let’s start with the simplest model, just predicting whether next_wave is still employed</w:t>
      </w:r>
    </w:p>
    <w:p>
      <w:pPr>
        <w:pStyle w:val="SourceCode"/>
      </w:pPr>
      <w:r>
        <w:br/>
      </w:r>
      <w:r>
        <w:rPr>
          <w:rStyle w:val="VerbatimChar"/>
        </w:rPr>
        <w:t xml:space="preserve">Call:</w:t>
      </w:r>
      <w:r>
        <w:br/>
      </w:r>
      <w:r>
        <w:rPr>
          <w:rStyle w:val="VerbatimChar"/>
        </w:rPr>
        <w:t xml:space="preserve">glm(formula = not_employed ~ z_payg_dv, family = binomial(link = "logit"), </w:t>
      </w:r>
      <w:r>
        <w:br/>
      </w:r>
      <w:r>
        <w:rPr>
          <w:rStyle w:val="VerbatimChar"/>
        </w:rPr>
        <w:t xml:space="preserve">    data = df_ind_wages_normalised)</w:t>
      </w:r>
      <w:r>
        <w:br/>
      </w:r>
      <w:r>
        <w:br/>
      </w:r>
      <w:r>
        <w:rPr>
          <w:rStyle w:val="VerbatimChar"/>
        </w:rPr>
        <w:t xml:space="preserve">Deviance Residuals: </w:t>
      </w:r>
      <w:r>
        <w:br/>
      </w:r>
      <w:r>
        <w:rPr>
          <w:rStyle w:val="VerbatimChar"/>
        </w:rPr>
        <w:t xml:space="preserve">    Min       1Q   Median       3Q      Max  </w:t>
      </w:r>
      <w:r>
        <w:br/>
      </w:r>
      <w:r>
        <w:rPr>
          <w:rStyle w:val="VerbatimChar"/>
        </w:rPr>
        <w:t xml:space="preserve">-0.7429  -0.4677  -0.3053  -0.2005   2.9981  </w:t>
      </w:r>
      <w:r>
        <w:br/>
      </w:r>
      <w:r>
        <w:br/>
      </w:r>
      <w:r>
        <w:rPr>
          <w:rStyle w:val="VerbatimChar"/>
        </w:rPr>
        <w:t xml:space="preserve">Coefficients:</w:t>
      </w:r>
      <w:r>
        <w:br/>
      </w:r>
      <w:r>
        <w:rPr>
          <w:rStyle w:val="VerbatimChar"/>
        </w:rPr>
        <w:t xml:space="preserve">            Estimate Std. Error z value Pr(&gt;|z|)    </w:t>
      </w:r>
      <w:r>
        <w:br/>
      </w:r>
      <w:r>
        <w:rPr>
          <w:rStyle w:val="VerbatimChar"/>
        </w:rPr>
        <w:t xml:space="preserve">(Intercept) -1.14626    0.01511  -75.87   &lt;2e-16 ***</w:t>
      </w:r>
      <w:r>
        <w:br/>
      </w:r>
      <w:r>
        <w:rPr>
          <w:rStyle w:val="VerbatimChar"/>
        </w:rPr>
        <w:t xml:space="preserve">z_payg_dv   -3.33670    0.03963  -84.19   &lt;2e-16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w:t>
      </w:r>
      <w:r>
        <w:br/>
      </w:r>
      <w:r>
        <w:br/>
      </w:r>
      <w:r>
        <w:rPr>
          <w:rStyle w:val="VerbatimChar"/>
        </w:rPr>
        <w:t xml:space="preserve">    Null deviance: 90359  on 163615  degrees of freedom</w:t>
      </w:r>
      <w:r>
        <w:br/>
      </w:r>
      <w:r>
        <w:rPr>
          <w:rStyle w:val="VerbatimChar"/>
        </w:rPr>
        <w:t xml:space="preserve">Residual deviance: 81514  on 163614  degrees of freedom</w:t>
      </w:r>
      <w:r>
        <w:br/>
      </w:r>
      <w:r>
        <w:rPr>
          <w:rStyle w:val="VerbatimChar"/>
        </w:rPr>
        <w:t xml:space="preserve">AIC: 81518</w:t>
      </w:r>
      <w:r>
        <w:br/>
      </w:r>
      <w:r>
        <w:br/>
      </w:r>
      <w:r>
        <w:rPr>
          <w:rStyle w:val="VerbatimChar"/>
        </w:rPr>
        <w:t xml:space="preserve">Number of Fisher Scoring iterations: 6</w:t>
      </w:r>
    </w:p>
    <w:p>
      <w:pPr>
        <w:pStyle w:val="FirstParagraph"/>
      </w:pPr>
      <w:r>
        <w:t xml:space="preserve">The more relative pay people in employment get, the lower the probability of moving from employment becomes, and this term is statistically significant.</w:t>
      </w:r>
    </w:p>
    <w:p>
      <w:pPr>
        <w:pStyle w:val="BodyText"/>
      </w:pPr>
      <w:r>
        <w:t xml:space="preserve">What does this mean substantively?</w:t>
      </w:r>
    </w:p>
    <w:p>
      <w:pPr>
        <w:pStyle w:val="SourceCode"/>
      </w:pPr>
      <w:r>
        <w:rPr>
          <w:rStyle w:val="VerbatimChar"/>
        </w:rPr>
        <w:t xml:space="preserve">         1          2          3          4          5 </w:t>
      </w:r>
      <w:r>
        <w:br/>
      </w:r>
      <w:r>
        <w:rPr>
          <w:rStyle w:val="VerbatimChar"/>
        </w:rPr>
        <w:t xml:space="preserve">0.14020359 0.07720525 0.05653982 0.04115915 0.02154949 </w:t>
      </w:r>
    </w:p>
    <w:p>
      <w:pPr>
        <w:pStyle w:val="FirstParagraph"/>
      </w:pPr>
      <w:r>
        <w:t xml:space="preserve">For someone earning less than 80% of earners, the probability of no longer being employed in the next wave is 14%. For someone earning more than 80% of earners, the probability of no longer being employed in the next wave is 2%. For someone earning the median amount, the probability of not being employed in the next wave is 5.6%.</w:t>
      </w:r>
    </w:p>
    <w:p>
      <w:pPr>
        <w:pStyle w:val="BodyText"/>
      </w:pPr>
      <w:r>
        <w:t xml:space="preserve">Now let’s add the standard controls</w:t>
      </w:r>
    </w:p>
    <w:p>
      <w:pPr>
        <w:pStyle w:val="SourceCode"/>
      </w:pPr>
      <w:r>
        <w:br/>
      </w:r>
      <w:r>
        <w:rPr>
          <w:rStyle w:val="VerbatimChar"/>
        </w:rPr>
        <w:t xml:space="preserve">Call:</w:t>
      </w:r>
      <w:r>
        <w:br/>
      </w:r>
      <w:r>
        <w:rPr>
          <w:rStyle w:val="VerbatimChar"/>
        </w:rPr>
        <w:t xml:space="preserve">glm(formula = not_employed ~ sex + splines::bs(age, 5) + z_payg_dv, </w:t>
      </w:r>
      <w:r>
        <w:br/>
      </w:r>
      <w:r>
        <w:rPr>
          <w:rStyle w:val="VerbatimChar"/>
        </w:rPr>
        <w:t xml:space="preserve">    family = binomial(link = "logit"), data = df_ind_wages_normalised)</w:t>
      </w:r>
      <w:r>
        <w:br/>
      </w:r>
      <w:r>
        <w:br/>
      </w:r>
      <w:r>
        <w:rPr>
          <w:rStyle w:val="VerbatimChar"/>
        </w:rPr>
        <w:t xml:space="preserve">Deviance Residuals: </w:t>
      </w:r>
      <w:r>
        <w:br/>
      </w:r>
      <w:r>
        <w:rPr>
          <w:rStyle w:val="VerbatimChar"/>
        </w:rPr>
        <w:t xml:space="preserve">    Min       1Q   Median       3Q      Max  </w:t>
      </w:r>
      <w:r>
        <w:br/>
      </w:r>
      <w:r>
        <w:rPr>
          <w:rStyle w:val="VerbatimChar"/>
        </w:rPr>
        <w:t xml:space="preserve">-1.5968  -0.3699  -0.2712  -0.1980   3.0013  </w:t>
      </w:r>
      <w:r>
        <w:br/>
      </w:r>
      <w:r>
        <w:br/>
      </w:r>
      <w:r>
        <w:rPr>
          <w:rStyle w:val="VerbatimChar"/>
        </w:rPr>
        <w:t xml:space="preserve">Coefficients:</w:t>
      </w:r>
      <w:r>
        <w:br/>
      </w:r>
      <w:r>
        <w:rPr>
          <w:rStyle w:val="VerbatimChar"/>
        </w:rPr>
        <w:t xml:space="preserve">                     Estimate Std. Error z value Pr(&gt;|z|)    </w:t>
      </w:r>
      <w:r>
        <w:br/>
      </w:r>
      <w:r>
        <w:rPr>
          <w:rStyle w:val="VerbatimChar"/>
        </w:rPr>
        <w:t xml:space="preserve">(Intercept)           0.92840    0.04069  22.815   &lt;2e-16 ***</w:t>
      </w:r>
      <w:r>
        <w:br/>
      </w:r>
      <w:r>
        <w:rPr>
          <w:rStyle w:val="VerbatimChar"/>
        </w:rPr>
        <w:t xml:space="preserve">sexmale               0.01957    0.02161   0.906    0.365    </w:t>
      </w:r>
      <w:r>
        <w:br/>
      </w:r>
      <w:r>
        <w:rPr>
          <w:rStyle w:val="VerbatimChar"/>
        </w:rPr>
        <w:t xml:space="preserve">splines::bs(age, 5)1 -3.06056    0.09541 -32.078   &lt;2e-16 ***</w:t>
      </w:r>
      <w:r>
        <w:br/>
      </w:r>
      <w:r>
        <w:rPr>
          <w:rStyle w:val="VerbatimChar"/>
        </w:rPr>
        <w:t xml:space="preserve">splines::bs(age, 5)2 -3.19548    0.07231 -44.194   &lt;2e-16 ***</w:t>
      </w:r>
      <w:r>
        <w:br/>
      </w:r>
      <w:r>
        <w:rPr>
          <w:rStyle w:val="VerbatimChar"/>
        </w:rPr>
        <w:t xml:space="preserve">splines::bs(age, 5)3 -3.72907    0.09070 -41.115   &lt;2e-16 ***</w:t>
      </w:r>
      <w:r>
        <w:br/>
      </w:r>
      <w:r>
        <w:rPr>
          <w:rStyle w:val="VerbatimChar"/>
        </w:rPr>
        <w:t xml:space="preserve">splines::bs(age, 5)4 -2.47387    0.07098 -34.854   &lt;2e-16 ***</w:t>
      </w:r>
      <w:r>
        <w:br/>
      </w:r>
      <w:r>
        <w:rPr>
          <w:rStyle w:val="VerbatimChar"/>
        </w:rPr>
        <w:t xml:space="preserve">splines::bs(age, 5)5 -1.07421    0.06181 -17.378   &lt;2e-16 ***</w:t>
      </w:r>
      <w:r>
        <w:br/>
      </w:r>
      <w:r>
        <w:rPr>
          <w:rStyle w:val="VerbatimChar"/>
        </w:rPr>
        <w:t xml:space="preserve">z_payg_dv            -1.98243    0.04503 -44.027   &lt;2e-16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w:t>
      </w:r>
      <w:r>
        <w:br/>
      </w:r>
      <w:r>
        <w:br/>
      </w:r>
      <w:r>
        <w:rPr>
          <w:rStyle w:val="VerbatimChar"/>
        </w:rPr>
        <w:t xml:space="preserve">    Null deviance: 90359  on 163615  degrees of freedom</w:t>
      </w:r>
      <w:r>
        <w:br/>
      </w:r>
      <w:r>
        <w:rPr>
          <w:rStyle w:val="VerbatimChar"/>
        </w:rPr>
        <w:t xml:space="preserve">Residual deviance: 73228  on 163608  degrees of freedom</w:t>
      </w:r>
      <w:r>
        <w:br/>
      </w:r>
      <w:r>
        <w:rPr>
          <w:rStyle w:val="VerbatimChar"/>
        </w:rPr>
        <w:t xml:space="preserve">AIC: 73244</w:t>
      </w:r>
      <w:r>
        <w:br/>
      </w:r>
      <w:r>
        <w:br/>
      </w:r>
      <w:r>
        <w:rPr>
          <w:rStyle w:val="VerbatimChar"/>
        </w:rPr>
        <w:t xml:space="preserve">Number of Fisher Scoring iterations: 6</w:t>
      </w:r>
    </w:p>
    <w:p>
      <w:pPr>
        <w:pStyle w:val="FirstParagraph"/>
      </w:pPr>
      <w:r>
        <w:t xml:space="preserve">Once age is controlled for in the standard way, the effect of sex becomes non-significant.</w:t>
      </w:r>
    </w:p>
    <w:p>
      <w:pPr>
        <w:pStyle w:val="BodyText"/>
      </w:pPr>
      <w:r>
        <w:t xml:space="preserve">Let’s compare the models</w:t>
      </w:r>
    </w:p>
    <w:p>
      <w:pPr>
        <w:pStyle w:val="SourceCode"/>
      </w:pPr>
      <w:r>
        <w:rPr>
          <w:rStyle w:val="VerbatimChar"/>
        </w:rPr>
        <w:t xml:space="preserve">       df      AIC</w:t>
      </w:r>
      <w:r>
        <w:br/>
      </w:r>
      <w:r>
        <w:rPr>
          <w:rStyle w:val="VerbatimChar"/>
        </w:rPr>
        <w:t xml:space="preserve">mod_00  2 81518.31</w:t>
      </w:r>
      <w:r>
        <w:br/>
      </w:r>
      <w:r>
        <w:rPr>
          <w:rStyle w:val="VerbatimChar"/>
        </w:rPr>
        <w:t xml:space="preserve">mod_01  8 73244.14</w:t>
      </w:r>
    </w:p>
    <w:p>
      <w:pPr>
        <w:pStyle w:val="SourceCode"/>
      </w:pPr>
      <w:r>
        <w:rPr>
          <w:rStyle w:val="VerbatimChar"/>
        </w:rPr>
        <w:t xml:space="preserve">       df      BIC</w:t>
      </w:r>
      <w:r>
        <w:br/>
      </w:r>
      <w:r>
        <w:rPr>
          <w:rStyle w:val="VerbatimChar"/>
        </w:rPr>
        <w:t xml:space="preserve">mod_00  2 81538.32</w:t>
      </w:r>
      <w:r>
        <w:br/>
      </w:r>
      <w:r>
        <w:rPr>
          <w:rStyle w:val="VerbatimChar"/>
        </w:rPr>
        <w:t xml:space="preserve">mod_01  8 73324.18</w:t>
      </w:r>
    </w:p>
    <w:p>
      <w:pPr>
        <w:pStyle w:val="FirstParagraph"/>
      </w:pPr>
      <w:r>
        <w:t xml:space="preserve">The more complex model is still preferred</w:t>
      </w:r>
    </w:p>
    <w:p>
      <w:pPr>
        <w:pStyle w:val="BodyText"/>
      </w:pPr>
      <w:r>
        <w:t xml:space="preserve">Let’s work out what mod_01 is implying</w:t>
      </w:r>
    </w:p>
    <w:p>
      <w:pPr>
        <w:pStyle w:val="BodyText"/>
      </w:pPr>
      <w:r>
        <w:t xml:space="preserve">Let’s see what this shows:</w:t>
      </w:r>
    </w:p>
    <w:p>
      <w:pPr>
        <w:pStyle w:val="BodyText"/>
      </w:pPr>
      <w:r>
        <w:drawing>
          <wp:inline>
            <wp:extent cx="5334000" cy="4267200"/>
            <wp:effectExtent b="0" l="0" r="0" t="0"/>
            <wp:docPr descr="" title="" id="22" name="Picture"/>
            <a:graphic>
              <a:graphicData uri="http://schemas.openxmlformats.org/drawingml/2006/picture">
                <pic:pic>
                  <pic:nvPicPr>
                    <pic:cNvPr descr="22_effect_of_wages_files/figure-docx/unnamed-chunk-11-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model predicts a strongly U-shaped relationship with age. There is no interaction between age and quantile. We could look at that next</w:t>
      </w:r>
    </w:p>
    <w:p>
      <w:pPr>
        <w:pStyle w:val="SourceCode"/>
      </w:pPr>
      <w:r>
        <w:rPr>
          <w:rStyle w:val="VerbatimChar"/>
        </w:rPr>
        <w:t xml:space="preserve">       df      AIC</w:t>
      </w:r>
      <w:r>
        <w:br/>
      </w:r>
      <w:r>
        <w:rPr>
          <w:rStyle w:val="VerbatimChar"/>
        </w:rPr>
        <w:t xml:space="preserve">mod_00  2 81518.31</w:t>
      </w:r>
      <w:r>
        <w:br/>
      </w:r>
      <w:r>
        <w:rPr>
          <w:rStyle w:val="VerbatimChar"/>
        </w:rPr>
        <w:t xml:space="preserve">mod_01  8 73244.14</w:t>
      </w:r>
      <w:r>
        <w:br/>
      </w:r>
      <w:r>
        <w:rPr>
          <w:rStyle w:val="VerbatimChar"/>
        </w:rPr>
        <w:t xml:space="preserve">mod_02 13 72006.08</w:t>
      </w:r>
    </w:p>
    <w:p>
      <w:pPr>
        <w:pStyle w:val="SourceCode"/>
      </w:pPr>
      <w:r>
        <w:rPr>
          <w:rStyle w:val="VerbatimChar"/>
        </w:rPr>
        <w:t xml:space="preserve">       df      BIC</w:t>
      </w:r>
      <w:r>
        <w:br/>
      </w:r>
      <w:r>
        <w:rPr>
          <w:rStyle w:val="VerbatimChar"/>
        </w:rPr>
        <w:t xml:space="preserve">mod_00  2 81538.32</w:t>
      </w:r>
      <w:r>
        <w:br/>
      </w:r>
      <w:r>
        <w:rPr>
          <w:rStyle w:val="VerbatimChar"/>
        </w:rPr>
        <w:t xml:space="preserve">mod_01  8 73324.18</w:t>
      </w:r>
      <w:r>
        <w:br/>
      </w:r>
      <w:r>
        <w:rPr>
          <w:rStyle w:val="VerbatimChar"/>
        </w:rPr>
        <w:t xml:space="preserve">mod_02 13 72136.15</w:t>
      </w:r>
    </w:p>
    <w:p>
      <w:pPr>
        <w:pStyle w:val="FirstParagraph"/>
      </w:pPr>
      <w:r>
        <w:t xml:space="preserve">The model with interactions between age and relative wage is preferred over the next most complex model. As before, let’s look at what the model predicts</w:t>
      </w:r>
    </w:p>
    <w:p>
      <w:pPr>
        <w:pStyle w:val="BodyText"/>
      </w:pPr>
      <w:r>
        <w:drawing>
          <wp:inline>
            <wp:extent cx="5334000" cy="4267200"/>
            <wp:effectExtent b="0" l="0" r="0" t="0"/>
            <wp:docPr descr="" title="" id="25" name="Picture"/>
            <a:graphic>
              <a:graphicData uri="http://schemas.openxmlformats.org/drawingml/2006/picture">
                <pic:pic>
                  <pic:nvPicPr>
                    <pic:cNvPr descr="22_effect_of_wages_files/figure-docx/unnamed-chunk-14-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Comparatively wages have a very strong influence on probability of remaining employed at younger adult ages. These influences diminish with age. From the early to mid 50s the probability of leaving employment increases regardless of comparative wages.</w:t>
      </w:r>
    </w:p>
    <w:p>
      <w:pPr>
        <w:pStyle w:val="BodyText"/>
      </w:pPr>
      <w:r>
        <w:t xml:space="preserve">There are a couple more modifications to consider:</w:t>
      </w:r>
    </w:p>
    <w:p>
      <w:pPr>
        <w:numPr>
          <w:ilvl w:val="0"/>
          <w:numId w:val="1002"/>
        </w:numPr>
      </w:pPr>
      <w:r>
        <w:t xml:space="preserve">Include an interaction between sex and comparative wages (for example, are women more likely to exit employment if they receive low wages than men, or vice versa?)</w:t>
      </w:r>
    </w:p>
    <w:p>
      <w:pPr>
        <w:numPr>
          <w:ilvl w:val="0"/>
          <w:numId w:val="1002"/>
        </w:numPr>
      </w:pPr>
      <w:r>
        <w:t xml:space="preserve">Move to multinomial logistic regression, to model where people move if they move from employment</w:t>
      </w:r>
    </w:p>
    <w:p>
      <w:pPr>
        <w:pStyle w:val="FirstParagraph"/>
      </w:pPr>
      <w:r>
        <w:t xml:space="preserve">Let’s start with the sex interaction term</w:t>
      </w:r>
    </w:p>
    <w:p>
      <w:pPr>
        <w:pStyle w:val="SourceCode"/>
      </w:pPr>
      <w:r>
        <w:rPr>
          <w:rStyle w:val="VerbatimChar"/>
        </w:rPr>
        <w:t xml:space="preserve">       df      AIC</w:t>
      </w:r>
      <w:r>
        <w:br/>
      </w:r>
      <w:r>
        <w:rPr>
          <w:rStyle w:val="VerbatimChar"/>
        </w:rPr>
        <w:t xml:space="preserve">mod_00  2 81518.31</w:t>
      </w:r>
      <w:r>
        <w:br/>
      </w:r>
      <w:r>
        <w:rPr>
          <w:rStyle w:val="VerbatimChar"/>
        </w:rPr>
        <w:t xml:space="preserve">mod_01  8 73244.14</w:t>
      </w:r>
      <w:r>
        <w:br/>
      </w:r>
      <w:r>
        <w:rPr>
          <w:rStyle w:val="VerbatimChar"/>
        </w:rPr>
        <w:t xml:space="preserve">mod_02 13 72006.08</w:t>
      </w:r>
      <w:r>
        <w:br/>
      </w:r>
      <w:r>
        <w:rPr>
          <w:rStyle w:val="VerbatimChar"/>
        </w:rPr>
        <w:t xml:space="preserve">mod_03 14 72008.03</w:t>
      </w:r>
    </w:p>
    <w:p>
      <w:pPr>
        <w:pStyle w:val="SourceCode"/>
      </w:pPr>
      <w:r>
        <w:rPr>
          <w:rStyle w:val="VerbatimChar"/>
        </w:rPr>
        <w:t xml:space="preserve">       df      BIC</w:t>
      </w:r>
      <w:r>
        <w:br/>
      </w:r>
      <w:r>
        <w:rPr>
          <w:rStyle w:val="VerbatimChar"/>
        </w:rPr>
        <w:t xml:space="preserve">mod_00  2 81538.32</w:t>
      </w:r>
      <w:r>
        <w:br/>
      </w:r>
      <w:r>
        <w:rPr>
          <w:rStyle w:val="VerbatimChar"/>
        </w:rPr>
        <w:t xml:space="preserve">mod_01  8 73324.18</w:t>
      </w:r>
      <w:r>
        <w:br/>
      </w:r>
      <w:r>
        <w:rPr>
          <w:rStyle w:val="VerbatimChar"/>
        </w:rPr>
        <w:t xml:space="preserve">mod_02 13 72136.15</w:t>
      </w:r>
      <w:r>
        <w:br/>
      </w:r>
      <w:r>
        <w:rPr>
          <w:rStyle w:val="VerbatimChar"/>
        </w:rPr>
        <w:t xml:space="preserve">mod_03 14 72148.10</w:t>
      </w:r>
    </w:p>
    <w:p>
      <w:pPr>
        <w:pStyle w:val="FirstParagraph"/>
      </w:pPr>
      <w:r>
        <w:t xml:space="preserve">The model with a sex:wage interaction is</w:t>
      </w:r>
      <w:r>
        <w:t xml:space="preserve"> </w:t>
      </w:r>
      <w:r>
        <w:rPr>
          <w:iCs/>
          <w:i/>
        </w:rPr>
        <w:t xml:space="preserve">not</w:t>
      </w:r>
      <w:r>
        <w:t xml:space="preserve"> </w:t>
      </w:r>
      <w:r>
        <w:t xml:space="preserve">preferred to the model without such terms.</w:t>
      </w:r>
    </w:p>
    <w:p>
      <w:pPr>
        <w:pStyle w:val="BodyText"/>
      </w:pPr>
      <w:r>
        <w:t xml:space="preserve">Now let’s run the multinomial logit model:</w:t>
      </w:r>
    </w:p>
    <w:p>
      <w:pPr>
        <w:pStyle w:val="SourceCode"/>
      </w:pPr>
      <w:r>
        <w:rPr>
          <w:rStyle w:val="VerbatimChar"/>
        </w:rPr>
        <w:t xml:space="preserve"># weights:  98 (78 variable)</w:t>
      </w:r>
      <w:r>
        <w:br/>
      </w:r>
      <w:r>
        <w:rPr>
          <w:rStyle w:val="VerbatimChar"/>
        </w:rPr>
        <w:t xml:space="preserve">initial  value 318382.034948 </w:t>
      </w:r>
      <w:r>
        <w:br/>
      </w:r>
      <w:r>
        <w:rPr>
          <w:rStyle w:val="VerbatimChar"/>
        </w:rPr>
        <w:t xml:space="preserve">iter  10 value 60337.114215</w:t>
      </w:r>
      <w:r>
        <w:br/>
      </w:r>
      <w:r>
        <w:rPr>
          <w:rStyle w:val="VerbatimChar"/>
        </w:rPr>
        <w:t xml:space="preserve">iter  20 value 53099.169011</w:t>
      </w:r>
      <w:r>
        <w:br/>
      </w:r>
      <w:r>
        <w:rPr>
          <w:rStyle w:val="VerbatimChar"/>
        </w:rPr>
        <w:t xml:space="preserve">iter  30 value 49280.455396</w:t>
      </w:r>
      <w:r>
        <w:br/>
      </w:r>
      <w:r>
        <w:rPr>
          <w:rStyle w:val="VerbatimChar"/>
        </w:rPr>
        <w:t xml:space="preserve">iter  40 value 48155.231702</w:t>
      </w:r>
      <w:r>
        <w:br/>
      </w:r>
      <w:r>
        <w:rPr>
          <w:rStyle w:val="VerbatimChar"/>
        </w:rPr>
        <w:t xml:space="preserve">iter  50 value 47801.646126</w:t>
      </w:r>
      <w:r>
        <w:br/>
      </w:r>
      <w:r>
        <w:rPr>
          <w:rStyle w:val="VerbatimChar"/>
        </w:rPr>
        <w:t xml:space="preserve">iter  60 value 47358.005159</w:t>
      </w:r>
      <w:r>
        <w:br/>
      </w:r>
      <w:r>
        <w:rPr>
          <w:rStyle w:val="VerbatimChar"/>
        </w:rPr>
        <w:t xml:space="preserve">iter  70 value 47306.211706</w:t>
      </w:r>
      <w:r>
        <w:br/>
      </w:r>
      <w:r>
        <w:rPr>
          <w:rStyle w:val="VerbatimChar"/>
        </w:rPr>
        <w:t xml:space="preserve">iter  80 value 47260.578908</w:t>
      </w:r>
      <w:r>
        <w:br/>
      </w:r>
      <w:r>
        <w:rPr>
          <w:rStyle w:val="VerbatimChar"/>
        </w:rPr>
        <w:t xml:space="preserve">iter  90 value 47073.166846</w:t>
      </w:r>
      <w:r>
        <w:br/>
      </w:r>
      <w:r>
        <w:rPr>
          <w:rStyle w:val="VerbatimChar"/>
        </w:rPr>
        <w:t xml:space="preserve">iter 100 value 47035.764377</w:t>
      </w:r>
      <w:r>
        <w:br/>
      </w:r>
      <w:r>
        <w:rPr>
          <w:rStyle w:val="VerbatimChar"/>
        </w:rPr>
        <w:t xml:space="preserve">final  value 47035.764377 </w:t>
      </w:r>
      <w:r>
        <w:br/>
      </w:r>
      <w:r>
        <w:rPr>
          <w:rStyle w:val="VerbatimChar"/>
        </w:rPr>
        <w:t xml:space="preserve">stopped after 100 iterations</w:t>
      </w:r>
    </w:p>
    <w:p>
      <w:pPr>
        <w:pStyle w:val="FirstParagraph"/>
      </w:pPr>
      <w:r>
        <w:t xml:space="preserve">Let’s now see what it predicts:</w:t>
      </w:r>
    </w:p>
    <w:p>
      <w:pPr>
        <w:pStyle w:val="BodyText"/>
      </w:pPr>
      <w:r>
        <w:t xml:space="preserve">Now to visualise it, focusing on Unemployment, Inactive care, Inactive long term sick, Inactive student, and Inactive retired</w:t>
      </w:r>
    </w:p>
    <w:p>
      <w:pPr>
        <w:pStyle w:val="BodyText"/>
      </w:pPr>
      <w:r>
        <w:drawing>
          <wp:inline>
            <wp:extent cx="5334000" cy="4267200"/>
            <wp:effectExtent b="0" l="0" r="0" t="0"/>
            <wp:docPr descr="" title="" id="28" name="Picture"/>
            <a:graphic>
              <a:graphicData uri="http://schemas.openxmlformats.org/drawingml/2006/picture">
                <pic:pic>
                  <pic:nvPicPr>
                    <pic:cNvPr descr="22_effect_of_wages_files/figure-docx/unnamed-chunk-18-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Let’s look at the equivalent for net</w:t>
      </w:r>
    </w:p>
    <w:p>
      <w:pPr>
        <w:pStyle w:val="SourceCode"/>
      </w:pPr>
      <w:r>
        <w:rPr>
          <w:rStyle w:val="VerbatimChar"/>
        </w:rPr>
        <w:t xml:space="preserve"># weights:  98 (78 variable)</w:t>
      </w:r>
      <w:r>
        <w:br/>
      </w:r>
      <w:r>
        <w:rPr>
          <w:rStyle w:val="VerbatimChar"/>
        </w:rPr>
        <w:t xml:space="preserve">initial  value 318382.034948 </w:t>
      </w:r>
      <w:r>
        <w:br/>
      </w:r>
      <w:r>
        <w:rPr>
          <w:rStyle w:val="VerbatimChar"/>
        </w:rPr>
        <w:t xml:space="preserve">iter  10 value 60451.180405</w:t>
      </w:r>
      <w:r>
        <w:br/>
      </w:r>
      <w:r>
        <w:rPr>
          <w:rStyle w:val="VerbatimChar"/>
        </w:rPr>
        <w:t xml:space="preserve">iter  20 value 53017.520478</w:t>
      </w:r>
      <w:r>
        <w:br/>
      </w:r>
      <w:r>
        <w:rPr>
          <w:rStyle w:val="VerbatimChar"/>
        </w:rPr>
        <w:t xml:space="preserve">iter  30 value 49595.894512</w:t>
      </w:r>
      <w:r>
        <w:br/>
      </w:r>
      <w:r>
        <w:rPr>
          <w:rStyle w:val="VerbatimChar"/>
        </w:rPr>
        <w:t xml:space="preserve">iter  40 value 48231.978397</w:t>
      </w:r>
      <w:r>
        <w:br/>
      </w:r>
      <w:r>
        <w:rPr>
          <w:rStyle w:val="VerbatimChar"/>
        </w:rPr>
        <w:t xml:space="preserve">iter  50 value 47910.906606</w:t>
      </w:r>
      <w:r>
        <w:br/>
      </w:r>
      <w:r>
        <w:rPr>
          <w:rStyle w:val="VerbatimChar"/>
        </w:rPr>
        <w:t xml:space="preserve">iter  60 value 47429.744570</w:t>
      </w:r>
      <w:r>
        <w:br/>
      </w:r>
      <w:r>
        <w:rPr>
          <w:rStyle w:val="VerbatimChar"/>
        </w:rPr>
        <w:t xml:space="preserve">iter  70 value 47397.698092</w:t>
      </w:r>
      <w:r>
        <w:br/>
      </w:r>
      <w:r>
        <w:rPr>
          <w:rStyle w:val="VerbatimChar"/>
        </w:rPr>
        <w:t xml:space="preserve">iter  80 value 47350.414975</w:t>
      </w:r>
      <w:r>
        <w:br/>
      </w:r>
      <w:r>
        <w:rPr>
          <w:rStyle w:val="VerbatimChar"/>
        </w:rPr>
        <w:t xml:space="preserve">iter  90 value 47174.938954</w:t>
      </w:r>
      <w:r>
        <w:br/>
      </w:r>
      <w:r>
        <w:rPr>
          <w:rStyle w:val="VerbatimChar"/>
        </w:rPr>
        <w:t xml:space="preserve">iter 100 value 47120.210532</w:t>
      </w:r>
      <w:r>
        <w:br/>
      </w:r>
      <w:r>
        <w:rPr>
          <w:rStyle w:val="VerbatimChar"/>
        </w:rPr>
        <w:t xml:space="preserve">final  value 47120.210532 </w:t>
      </w:r>
      <w:r>
        <w:br/>
      </w:r>
      <w:r>
        <w:rPr>
          <w:rStyle w:val="VerbatimChar"/>
        </w:rPr>
        <w:t xml:space="preserve">stopped after 100 iterations</w:t>
      </w:r>
    </w:p>
    <w:p>
      <w:pPr>
        <w:pStyle w:val="FirstParagraph"/>
      </w:pPr>
      <w:r>
        <w:drawing>
          <wp:inline>
            <wp:extent cx="5334000" cy="4267200"/>
            <wp:effectExtent b="0" l="0" r="0" t="0"/>
            <wp:docPr descr="" title="" id="31" name="Picture"/>
            <a:graphic>
              <a:graphicData uri="http://schemas.openxmlformats.org/drawingml/2006/picture">
                <pic:pic>
                  <pic:nvPicPr>
                    <pic:cNvPr descr="22_effect_of_wages_files/figure-docx/unnamed-chunk-21-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 don’t think there’s any substantive difference whether using gross or net pay. For consistency I’m going to keep using gross pay for the counterfactual</w:t>
      </w:r>
    </w:p>
    <w:bookmarkEnd w:id="33"/>
    <w:bookmarkStart w:id="34" w:name="counterfactual-simulation"/>
    <w:p>
      <w:pPr>
        <w:pStyle w:val="Heading2"/>
      </w:pPr>
      <w:r>
        <w:t xml:space="preserve">Counterfactual Simulation</w:t>
      </w:r>
    </w:p>
    <w:p>
      <w:pPr>
        <w:pStyle w:val="FirstParagraph"/>
      </w:pPr>
      <w:r>
        <w:t xml:space="preserve">Let’s model the following counterfactual:</w:t>
      </w:r>
    </w:p>
    <w:p>
      <w:pPr>
        <w:numPr>
          <w:ilvl w:val="0"/>
          <w:numId w:val="1003"/>
        </w:numPr>
      </w:pPr>
      <w:r>
        <w:t xml:space="preserve">If someone is earning at at least the 40th percentile, their pay stays as is;</w:t>
      </w:r>
    </w:p>
    <w:p>
      <w:pPr>
        <w:numPr>
          <w:ilvl w:val="0"/>
          <w:numId w:val="1003"/>
        </w:numPr>
      </w:pPr>
      <w:r>
        <w:t xml:space="preserve">If someone is earning below the 40th percentile, their pay is moved up to the 40th percentile</w:t>
      </w:r>
    </w:p>
    <w:p>
      <w:pPr>
        <w:pStyle w:val="SourceCode"/>
      </w:pPr>
      <w:r>
        <w:rPr>
          <w:rStyle w:val="VerbatimChar"/>
        </w:rPr>
        <w:t xml:space="preserve">                               base counterfactual</w:t>
      </w:r>
      <w:r>
        <w:br/>
      </w:r>
      <w:r>
        <w:rPr>
          <w:rStyle w:val="VerbatimChar"/>
        </w:rPr>
        <w:t xml:space="preserve">Employed                10882.48087    11230.64693</w:t>
      </w:r>
      <w:r>
        <w:br/>
      </w:r>
      <w:r>
        <w:rPr>
          <w:rStyle w:val="VerbatimChar"/>
        </w:rPr>
        <w:t xml:space="preserve">Inactive care              89.46711       52.04180</w:t>
      </w:r>
      <w:r>
        <w:br/>
      </w:r>
      <w:r>
        <w:rPr>
          <w:rStyle w:val="VerbatimChar"/>
        </w:rPr>
        <w:t xml:space="preserve">Inactive long term sick    49.18924       38.07907</w:t>
      </w:r>
      <w:r>
        <w:br/>
      </w:r>
      <w:r>
        <w:rPr>
          <w:rStyle w:val="VerbatimChar"/>
        </w:rPr>
        <w:t xml:space="preserve">Inactive other             26.78770       22.78726</w:t>
      </w:r>
      <w:r>
        <w:br/>
      </w:r>
      <w:r>
        <w:rPr>
          <w:rStyle w:val="VerbatimChar"/>
        </w:rPr>
        <w:t xml:space="preserve">Inactive retired          229.76486      227.66949</w:t>
      </w:r>
      <w:r>
        <w:br/>
      </w:r>
      <w:r>
        <w:rPr>
          <w:rStyle w:val="VerbatimChar"/>
        </w:rPr>
        <w:t xml:space="preserve">Inactive student          352.69113       95.13879</w:t>
      </w:r>
      <w:r>
        <w:br/>
      </w:r>
      <w:r>
        <w:rPr>
          <w:rStyle w:val="VerbatimChar"/>
        </w:rPr>
        <w:t xml:space="preserve">Unemployed                234.61909      198.63665</w:t>
      </w:r>
    </w:p>
    <w:p>
      <w:pPr>
        <w:pStyle w:val="SourceCode"/>
      </w:pPr>
      <w:r>
        <w:rPr>
          <w:rStyle w:val="VerbatimChar"/>
        </w:rPr>
        <w:t xml:space="preserve">                        base counterfactual</w:t>
      </w:r>
      <w:r>
        <w:br/>
      </w:r>
      <w:r>
        <w:rPr>
          <w:rStyle w:val="VerbatimChar"/>
        </w:rPr>
        <w:t xml:space="preserve">Employed                 100      103.19933</w:t>
      </w:r>
      <w:r>
        <w:br/>
      </w:r>
      <w:r>
        <w:rPr>
          <w:rStyle w:val="VerbatimChar"/>
        </w:rPr>
        <w:t xml:space="preserve">Inactive care            100       58.16864</w:t>
      </w:r>
      <w:r>
        <w:br/>
      </w:r>
      <w:r>
        <w:rPr>
          <w:rStyle w:val="VerbatimChar"/>
        </w:rPr>
        <w:t xml:space="preserve">Inactive long term sick  100       77.41343</w:t>
      </w:r>
      <w:r>
        <w:br/>
      </w:r>
      <w:r>
        <w:rPr>
          <w:rStyle w:val="VerbatimChar"/>
        </w:rPr>
        <w:t xml:space="preserve">Inactive other           100       85.06615</w:t>
      </w:r>
      <w:r>
        <w:br/>
      </w:r>
      <w:r>
        <w:rPr>
          <w:rStyle w:val="VerbatimChar"/>
        </w:rPr>
        <w:t xml:space="preserve">Inactive retired         100       99.08804</w:t>
      </w:r>
      <w:r>
        <w:br/>
      </w:r>
      <w:r>
        <w:rPr>
          <w:rStyle w:val="VerbatimChar"/>
        </w:rPr>
        <w:t xml:space="preserve">Inactive student         100       26.97510</w:t>
      </w:r>
      <w:r>
        <w:br/>
      </w:r>
      <w:r>
        <w:rPr>
          <w:rStyle w:val="VerbatimChar"/>
        </w:rPr>
        <w:t xml:space="preserve">Unemployed               100       84.66346</w:t>
      </w:r>
    </w:p>
    <w:p>
      <w:pPr>
        <w:pStyle w:val="FirstParagraph"/>
      </w:pPr>
      <w:r>
        <w:t xml:space="preserve">In this scenario, the proportion of those employed who remain employed is expected to increase by around 3%, the proportion transitioning from employment to full-time care to fall by around 40%, from employment to long-term sick to fall by around 22%, and to unemployment by around 15%. Many of these transitions from employment are quite unusual; instead such transitions may occur over multiple waves, often via unemployment through an intermediate state. The following table shows the proportion of the population projected to move into each state in both the baseline and counterfactual scenario:</w:t>
      </w:r>
    </w:p>
    <w:p>
      <w:pPr>
        <w:pStyle w:val="SourceCode"/>
      </w:pPr>
      <w:r>
        <w:rPr>
          <w:rStyle w:val="VerbatimChar"/>
        </w:rPr>
        <w:t xml:space="preserve">                              base counterfactual</w:t>
      </w:r>
      <w:r>
        <w:br/>
      </w:r>
      <w:r>
        <w:rPr>
          <w:rStyle w:val="VerbatimChar"/>
        </w:rPr>
        <w:t xml:space="preserve">Employed                91.7191814     94.6535772</w:t>
      </w:r>
      <w:r>
        <w:br/>
      </w:r>
      <w:r>
        <w:rPr>
          <w:rStyle w:val="VerbatimChar"/>
        </w:rPr>
        <w:t xml:space="preserve">Inactive care            0.7540422      0.4386161</w:t>
      </w:r>
      <w:r>
        <w:br/>
      </w:r>
      <w:r>
        <w:rPr>
          <w:rStyle w:val="VerbatimChar"/>
        </w:rPr>
        <w:t xml:space="preserve">Inactive long term sick  0.4145743      0.3209361</w:t>
      </w:r>
      <w:r>
        <w:br/>
      </w:r>
      <w:r>
        <w:rPr>
          <w:rStyle w:val="VerbatimChar"/>
        </w:rPr>
        <w:t xml:space="preserve">Inactive other           0.2257707      0.1920545</w:t>
      </w:r>
      <w:r>
        <w:br/>
      </w:r>
      <w:r>
        <w:rPr>
          <w:rStyle w:val="VerbatimChar"/>
        </w:rPr>
        <w:t xml:space="preserve">Inactive retired         1.9364927      1.9188326</w:t>
      </w:r>
      <w:r>
        <w:br/>
      </w:r>
      <w:r>
        <w:rPr>
          <w:rStyle w:val="VerbatimChar"/>
        </w:rPr>
        <w:t xml:space="preserve">Inactive student         2.9725337      0.8018440</w:t>
      </w:r>
      <w:r>
        <w:br/>
      </w:r>
      <w:r>
        <w:rPr>
          <w:rStyle w:val="VerbatimChar"/>
        </w:rPr>
        <w:t xml:space="preserve">Unemployed               1.9774049      1.6741395</w:t>
      </w:r>
    </w:p>
    <w:p>
      <w:pPr>
        <w:pStyle w:val="FirstParagraph"/>
      </w:pPr>
      <w:r>
        <w:t xml:space="preserve">So, in the baseline scenario around 92% of those employed in wave T are predicted to remain employed at wave T+1, around 3% to become a student at wave T+1, around 2% to become retired, or to become unemployed. In the counterfactual scenario the proportion remaining employed is projected to increase retention of employment by 2.9%.</w:t>
      </w:r>
    </w:p>
    <w:bookmarkEnd w:id="34"/>
    <w:bookmarkStart w:id="35" w:name="notes-from-martin"/>
    <w:p>
      <w:pPr>
        <w:pStyle w:val="Heading2"/>
      </w:pPr>
      <w:r>
        <w:t xml:space="preserve">Notes from Martin</w:t>
      </w:r>
    </w:p>
    <w:p>
      <w:pPr>
        <w:pStyle w:val="FirstParagraph"/>
      </w:pPr>
      <w:r>
        <w:t xml:space="preserve">The function ecdf converts the real wages into a value between 0 and 1, where e.g. 0.2 is 20% up the wages distribution, with 80% of waged employees earning more than them.</w:t>
      </w:r>
    </w:p>
    <w:p>
      <w:pPr>
        <w:pStyle w:val="BodyText"/>
      </w:pPr>
      <w:r>
        <w:t xml:space="preserve">This allows us to compare relative position across all the waves without adjusting wages </w:t>
      </w:r>
    </w:p>
    <w:p>
      <w:pPr>
        <w:pStyle w:val="BodyText"/>
      </w:pPr>
      <w:r>
        <w:t xml:space="preserve">Model 1 - probability of moving from employment to other categories, based on age sex and wage position</w:t>
      </w:r>
    </w:p>
    <w:p>
      <w:pPr>
        <w:pStyle w:val="BodyText"/>
      </w:pPr>
      <w:r>
        <w:t xml:space="preserve">We included an interaction between wages and age</w:t>
      </w:r>
    </w:p>
    <w:p>
      <w:pPr>
        <w:pStyle w:val="BodyText"/>
      </w:pPr>
      <w:r>
        <w:t xml:space="preserve">But we don’t think at the broadest level sex makes a difference</w:t>
      </w:r>
    </w:p>
    <w:p>
      <w:pPr>
        <w:pStyle w:val="BodyText"/>
      </w:pPr>
      <w:r>
        <w:t xml:space="preserve">This is all standard logistic regression</w:t>
      </w:r>
    </w:p>
    <w:p>
      <w:pPr>
        <w:pStyle w:val="BodyText"/>
      </w:pPr>
      <w:r>
        <w:t xml:space="preserve">We don’t think we can use the Minimum Income Standard because this operates at a household income </w:t>
      </w:r>
    </w:p>
    <w:p>
      <w:pPr>
        <w:pStyle w:val="BodyText"/>
      </w:pPr>
      <w:r>
        <w:t xml:space="preserve">Could a wage based intervention increase inequalities?</w:t>
      </w:r>
    </w:p>
    <w:p>
      <w:pPr>
        <w:pStyle w:val="BodyText"/>
      </w:pPr>
      <w:r>
        <w:t xml:space="preserve">By having people who moved into education remaining in better paid work?</w:t>
      </w:r>
    </w:p>
    <w:p>
      <w:pPr>
        <w:pStyle w:val="BodyText"/>
      </w:pPr>
      <w:r>
        <w:t xml:space="preserve">Should we give a different floor? By age  group?</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 Effect of wages on remaining employed</dc:title>
  <dc:creator/>
  <cp:keywords/>
  <dcterms:created xsi:type="dcterms:W3CDTF">2023-11-24T10:18:45Z</dcterms:created>
  <dcterms:modified xsi:type="dcterms:W3CDTF">2023-11-24T10:18:45Z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message">
    <vt:lpwstr>False</vt:lpwstr>
  </property>
  <property fmtid="{D5CDD505-2E9C-101B-9397-08002B2CF9AE}" pid="9" name="toc-title">
    <vt:lpwstr>Table of contents</vt:lpwstr>
  </property>
</Properties>
</file>