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学吧君 详细设计说明书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编写人：姚</w:t>
      </w:r>
    </w:p>
    <w:p>
      <w:pPr>
        <w:jc w:val="center"/>
        <w:rPr>
          <w:rFonts w:hint="eastAsia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8"/>
          <w:szCs w:val="28"/>
          <w:lang w:val="en-US" w:eastAsia="zh-CN"/>
        </w:rPr>
        <w:t>时间：2018-7-17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系统详细说明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登陆注册系统</w:t>
      </w:r>
    </w:p>
    <w:p>
      <w:pPr>
        <w:pStyle w:val="4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28160" cy="6096000"/>
            <wp:effectExtent l="0" t="0" r="15240" b="0"/>
            <wp:docPr id="1" name="图片 1" descr="登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登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28160" cy="6096000"/>
            <wp:effectExtent l="0" t="0" r="15240" b="0"/>
            <wp:docPr id="2" name="图片 2" descr="注册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注册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28160" cy="6096000"/>
            <wp:effectExtent l="0" t="0" r="15240" b="0"/>
            <wp:docPr id="3" name="图片 3" descr="注册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注册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28160" cy="6096000"/>
            <wp:effectExtent l="0" t="0" r="15240" b="0"/>
            <wp:docPr id="4" name="图片 4" descr="注册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注册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28160" cy="6096000"/>
            <wp:effectExtent l="0" t="0" r="0" b="0"/>
            <wp:docPr id="5" name="图片 5" descr="注册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注册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首先打开app，可以看到主页面，点击左上角用户管理按钮，可以弹出边栏，在这里可以选择需要登陆或者注册。点击登录按钮，则跳转到登陆页面，用户输入手机号和密码后，经过系统验证成功，则跳转回主页面。不成功，则使用toast提示错误。如果点击注册页面则跳转到注册页面，经过一系列的选择之后，点击确定按钮，注册成功则会跳转到登陆页面，不成功则会提示错误。</w:t>
      </w:r>
    </w:p>
    <w:p>
      <w:pPr>
        <w:pStyle w:val="4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后台活动：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使用User实体，在UserMapper中设定两个方法：int add(User user)以及User selectUserByPhone(String phone)分别通过配置MYbatis实现添加用户和通过手机号查找相关用户的功能，这两个功能则分别为注册和登陆功能服务。在UserService中添加了相应的方法：boolean addUser(User user)和User checkUser(User user)。addUser方法直接使用UserMapper的add方法，而checkUser方法则是通过selectUserByPhone方法拿到用户信息后，再比较用户密码是否一致，一致则返回User信息，不一致则返回空。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和登陆系统的活动则统一由SignController一个控制器来控制。该控制器共有两个方法SignIn和SignUp分别对应注册和登陆两个功能点。这两个方法都要求前台传入User的json数据，处理完成后，也都返回相应User的json数据字符串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1.2账户管理系统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1.2.1界面设计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84220" cy="4625975"/>
            <wp:effectExtent l="0" t="0" r="7620" b="6985"/>
            <wp:docPr id="6" name="图片 6" descr="个人信息边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个人信息边栏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61945" cy="4032250"/>
            <wp:effectExtent l="0" t="0" r="3175" b="6350"/>
            <wp:docPr id="7" name="图片 7" descr="上传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上传文档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129280" cy="4407535"/>
            <wp:effectExtent l="0" t="0" r="10160" b="12065"/>
            <wp:docPr id="8" name="图片 8" descr="我的关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我的关注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928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1.2.2活动图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成功的用户通过账户管理按钮可以看到自己相关的信息，包括头像，昵称，积分，年级学院，兴趣。通过点击头像，跳转到头像更换页面，在此页面可以更换自己的头像。昵称旁的签到按钮可以用来获取今天的签到积分。边栏下方的按钮包括上传文档，我的关注，我的收藏，更改，与我有关，退出登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上传文档按钮，跳转到上传文档页面，在此页面最多可以一次性上传四个文件，点击上传按钮，上传完毕后跳转到提示页面，提示页面显示上传成功，等待管理员审核或某文档上传失败等信息。提示页面会有10秒倒计时，倒计时结束后会自动跳转到主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我的关注按钮，跳转到我的关注页面。在此页面可以看到我关注的人和关注我的人，两个列表通过标签按钮进行切换。在我关注的人中，列表显示关注用户的头像，昵称。旁边则有取消关注的按钮。点击该按钮，将会将该用户从我的关注列表中移除。点击列表项，跳转到对应用户的信息展示页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我的收藏按钮，跳转到我的收藏页面。该页面分为3档列表分别显示了登陆用户收藏的课程，书籍和学习资料。点击某收藏内容，则会跳转到该内容的展示页面。通过长按某收藏内容，将会弹出取消收藏菜单，点击取消收藏，则会将该收藏内容从对应的收藏列表中移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更改按钮，跳转到个人信息更改界面，在此页面可以修改用户的一些注册信息，包括昵称，年级，学院，兴趣，密码，手机号。列表显示当前该标签的内容，当用户点击某项内容表明需要修改时，则跳转至相应的修改页面。用户更改好内容点击保存按钮，修改成功则跳转回个人信息更改界面，不成功则弹窗提示错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与我有关按钮，跳转到与我有关界面。在此界面分为我的评论，评论回复，收到的赞，系统消息四栏列表。分别展示了我发表的各种评论内容，可以对评论进行删除操作，在主评论删除后，评论回复将会全部删除。评论回复中展示了别人对你上传的文档或发表的言论的评论。系统消息中则是一些系统通知，包括系统更新，管理员的审核动态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 类图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后台控制：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头像上传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在服务器上新建文件夹head_image来存放头像图片。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新建图片控制器ImageController，使用/HeadImage完成该功能，新建方法setHeadImage，要求输入为图片文件，控制器得到图片后将图片重命名为用户的手机号.jpg保存在head_image文件夹中。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更改用户信息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控制器ChangeInfoController，分别通过/ChangeName，/ChangeGrade，/ChangeCollege，/Changepwd，/ChangeInterest分别更改用户的昵称，年级，学院，密码，兴趣。这些接口得到前台传来的User数据，将对应的信息更改，不设置返回值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获得用户我的关注与关注我的列表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根据数据库中t_concern表新增加Concern模型，Concern模型包含2个User类型的变量。为User模型添加两个列表，存放用户的“我的关注”与“关注我的”两个列表的Concern。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配置User的Mybatis中使用resultmap，cellection，association来构建User-Concern-User关系，来实现用户和“我的关注”列表中用户的多对多的关系。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删除“我的关注”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配置mybatis删除关系，在Controller中配置接口/DeleteConcern，接收Concern对象，返回为空。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前台控制：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头像加载与上传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用户选择图片，系统自动完成图片裁剪，将图片返回后台保存。成功后通过url获取图像显示。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更改用户信息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用户通过点击布局区域可以通过对应的对话框，输入相应的修改信息，前台收到信息后，将当前用户信息更改，发送给后台处理，并修改当前界面的显示内容。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获得用户“我的关注”与“关注我的”列表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用户点击标签按钮，前台根据按钮内容向后台不同的接口发送请求，得到返回User值，将User中的List值一层层剥开得到需要的列表。用该列表自定义Adapter，最后绑定Adapter与ListView进行显示。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删除“我的关注”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使用hashmap嵌套来完成数据的嵌套，生成一个json对象作为传输值。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系统数据结构设计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逻辑结构设计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用户信息表（手机，密码，昵称，头像，积分，学院，年级，人文，理工，医学，农学，艺术，吃喝玩乐，管理）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用户关注关系表（关注者，被关注的人）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通过下载次数决定热门资料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资料信息表（ID，资料名，作者，上传人，上传时间，评分，评分人数，评论数，下载次数）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通过评分人数决定热门书籍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书籍信息表（ID，书名，作者，出版社，封面图（url），简介，评分，评分人数，评论数，）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通过评分人数决定热门课程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课程信息表（ID，课程名，优选学期，简介，评分，评分人数，评论数，）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教师信息表（ID，教师名，所属学校，所属学院，评分，评分人数，评论数，）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学院表（ID，学院名）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课程学院关系表（学院ID，课程ID）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专业表（ID，专业名，所属学院ID）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课程专业关系表（专业ID，课程ID）// 课程专业的多对多关系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课程书籍关系表（课程ID，书籍ID）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教师课程关系表（教师ID，课程ID）// 教师信息页需要显示教师所教授的课程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收藏功能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收藏资料关系表（用户Phone，资料ID）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收藏书籍关系表（用户Phone，书籍ID）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收藏课程关系表（用户Phone，课程ID）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被人关注了，发的东西通过审核了，评论被人回复了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一对多关系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消息信息表（ID，消息内容，所属人）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评价功能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评价信息表（ID，评价人，回复评价ID，评价时间，评价内容，评价类型，评价所属ID）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评价人由用户手机即用户表主键担任，评价功能中的用户头像，则通过用户手机号直接// 向服务器某固定文件夹请求手机号+.jpg文件获得该用户的头像图片。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评价类型说明该评价为资料、课程、书籍还是教师的评价然后再对应相应表的实体ID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推荐功能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标签表（ID，标签名）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资料标签关系表（资料ID，标签ID）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书籍标签关系表（书籍ID，标签ID）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课程标签关系表（课程ID，标签ID）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用户浏览标签关系表（用户，标签ID，浏览次数）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物理结构设计</w:t>
      </w:r>
    </w:p>
    <w:p>
      <w:pPr>
        <w:pStyle w:val="4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用户信息表（t_user）</w:t>
      </w:r>
    </w:p>
    <w:tbl>
      <w:tblPr>
        <w:tblStyle w:val="7"/>
        <w:tblpPr w:leftFromText="180" w:rightFromText="180" w:vertAnchor="text" w:horzAnchor="page" w:tblpX="1875" w:tblpY="213"/>
        <w:tblOverlap w:val="never"/>
        <w:tblW w:w="83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1215"/>
        <w:gridCol w:w="1200"/>
        <w:gridCol w:w="1050"/>
        <w:gridCol w:w="825"/>
        <w:gridCol w:w="1125"/>
        <w:gridCol w:w="960"/>
        <w:gridCol w:w="1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长度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默</w:t>
            </w:r>
          </w:p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认值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允许空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Phone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昵称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我好菜啊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College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学院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Grade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年级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Enum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大一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大一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大二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大三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大四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研一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研二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研三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Point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积分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Head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头像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225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NULL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29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Password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密码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123456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Humanity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人文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Tinyint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1-感兴趣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Technology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理工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Tinyint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1-感兴趣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Medicine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医学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Tinyint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1-感兴趣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Agriculture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农学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Tinyint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1-感兴趣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Art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艺术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Tinyint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1-感兴趣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Management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管理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Tinyint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1-感兴趣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Play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吃喝玩乐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Tinyint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1-感兴趣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用户关注关系表（t_concern）</w:t>
      </w:r>
    </w:p>
    <w:tbl>
      <w:tblPr>
        <w:tblStyle w:val="7"/>
        <w:tblpPr w:leftFromText="180" w:rightFromText="180" w:vertAnchor="text" w:horzAnchor="page" w:tblpX="1875" w:tblpY="213"/>
        <w:tblOverlap w:val="never"/>
        <w:tblW w:w="8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1301"/>
        <w:gridCol w:w="1114"/>
        <w:gridCol w:w="1050"/>
        <w:gridCol w:w="825"/>
        <w:gridCol w:w="1125"/>
        <w:gridCol w:w="1264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301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114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长度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264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允许空</w:t>
            </w:r>
          </w:p>
        </w:tc>
        <w:tc>
          <w:tcPr>
            <w:tcW w:w="1428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01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</w:t>
            </w:r>
          </w:p>
        </w:tc>
        <w:tc>
          <w:tcPr>
            <w:tcW w:w="1114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关注者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1264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428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User与my_concern构成主键，user参考t_user中的phone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01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my_concern</w:t>
            </w:r>
          </w:p>
        </w:tc>
        <w:tc>
          <w:tcPr>
            <w:tcW w:w="1114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被关注的人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1264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428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My_concern和user构成主键，my_concern也参考t_user中的phone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资料信息表（t_document）</w:t>
      </w:r>
    </w:p>
    <w:tbl>
      <w:tblPr>
        <w:tblStyle w:val="7"/>
        <w:tblpPr w:leftFromText="180" w:rightFromText="180" w:vertAnchor="text" w:horzAnchor="page" w:tblpX="1875" w:tblpY="213"/>
        <w:tblOverlap w:val="never"/>
        <w:tblW w:w="83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1215"/>
        <w:gridCol w:w="1200"/>
        <w:gridCol w:w="1050"/>
        <w:gridCol w:w="825"/>
        <w:gridCol w:w="1125"/>
        <w:gridCol w:w="960"/>
        <w:gridCol w:w="1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长度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允许空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资料名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没名字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Author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作者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佚名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Up_user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上传用户的主键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外键，参考t_user表的phone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Up_time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上传时间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Score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评分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Number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评分人数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评论数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Download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下载次数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书籍信息表（t_book）</w:t>
      </w:r>
    </w:p>
    <w:tbl>
      <w:tblPr>
        <w:tblStyle w:val="7"/>
        <w:tblpPr w:leftFromText="180" w:rightFromText="180" w:vertAnchor="text" w:horzAnchor="page" w:tblpX="1875" w:tblpY="213"/>
        <w:tblOverlap w:val="never"/>
        <w:tblW w:w="83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1215"/>
        <w:gridCol w:w="1200"/>
        <w:gridCol w:w="1050"/>
        <w:gridCol w:w="825"/>
        <w:gridCol w:w="1125"/>
        <w:gridCol w:w="960"/>
        <w:gridCol w:w="1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长度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允许空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书名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没名字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Author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作者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佚名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Press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出版社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不知道是啥出版社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Intro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简介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225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没简介。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Score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评分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Number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评分人数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评论数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Cover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封面url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225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课程信息表（t_course）</w:t>
      </w:r>
    </w:p>
    <w:tbl>
      <w:tblPr>
        <w:tblStyle w:val="7"/>
        <w:tblpPr w:leftFromText="180" w:rightFromText="180" w:vertAnchor="text" w:horzAnchor="page" w:tblpX="1875" w:tblpY="213"/>
        <w:tblOverlap w:val="never"/>
        <w:tblW w:w="83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1215"/>
        <w:gridCol w:w="1200"/>
        <w:gridCol w:w="1050"/>
        <w:gridCol w:w="825"/>
        <w:gridCol w:w="1125"/>
        <w:gridCol w:w="960"/>
        <w:gridCol w:w="1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长度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允许空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课程名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没名字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Term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优选学期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Intro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简介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225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没简介。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Score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评分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Number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评分人数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</w:t>
            </w:r>
          </w:p>
        </w:tc>
        <w:tc>
          <w:tcPr>
            <w:tcW w:w="120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评论数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6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297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收藏资料关系表（t_collect_document）</w:t>
      </w:r>
    </w:p>
    <w:tbl>
      <w:tblPr>
        <w:tblStyle w:val="7"/>
        <w:tblpPr w:leftFromText="180" w:rightFromText="180" w:vertAnchor="text" w:horzAnchor="page" w:tblpX="1875" w:tblpY="213"/>
        <w:tblOverlap w:val="never"/>
        <w:tblW w:w="8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1301"/>
        <w:gridCol w:w="1114"/>
        <w:gridCol w:w="1050"/>
        <w:gridCol w:w="825"/>
        <w:gridCol w:w="1125"/>
        <w:gridCol w:w="1264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3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301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114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长度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264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允许空</w:t>
            </w:r>
          </w:p>
        </w:tc>
        <w:tc>
          <w:tcPr>
            <w:tcW w:w="1428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01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</w:t>
            </w:r>
          </w:p>
        </w:tc>
        <w:tc>
          <w:tcPr>
            <w:tcW w:w="1114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当前用户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1264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428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User与document构成主键，user参考t_user中的phone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01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document</w:t>
            </w:r>
          </w:p>
        </w:tc>
        <w:tc>
          <w:tcPr>
            <w:tcW w:w="1114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收藏的资料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64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428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Document和user构成主键，document参考t_document的ID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收藏书籍关系表（t_collect_book）</w:t>
      </w:r>
    </w:p>
    <w:tbl>
      <w:tblPr>
        <w:tblStyle w:val="7"/>
        <w:tblpPr w:leftFromText="180" w:rightFromText="180" w:vertAnchor="text" w:horzAnchor="page" w:tblpX="1875" w:tblpY="213"/>
        <w:tblOverlap w:val="never"/>
        <w:tblW w:w="8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1301"/>
        <w:gridCol w:w="1114"/>
        <w:gridCol w:w="1050"/>
        <w:gridCol w:w="825"/>
        <w:gridCol w:w="1125"/>
        <w:gridCol w:w="1264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301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114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长度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264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允许空</w:t>
            </w:r>
          </w:p>
        </w:tc>
        <w:tc>
          <w:tcPr>
            <w:tcW w:w="1428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01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</w:t>
            </w:r>
          </w:p>
        </w:tc>
        <w:tc>
          <w:tcPr>
            <w:tcW w:w="1114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当前用户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1264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428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User与book构成主键，user参考t_user中的phone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01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Book</w:t>
            </w:r>
          </w:p>
        </w:tc>
        <w:tc>
          <w:tcPr>
            <w:tcW w:w="1114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收藏的书籍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64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428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Book和user构成主键，book参考t_book的ID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收藏课程关系表（t_collect_course）</w:t>
      </w:r>
    </w:p>
    <w:tbl>
      <w:tblPr>
        <w:tblStyle w:val="7"/>
        <w:tblpPr w:leftFromText="180" w:rightFromText="180" w:vertAnchor="text" w:horzAnchor="page" w:tblpX="1875" w:tblpY="213"/>
        <w:tblOverlap w:val="never"/>
        <w:tblW w:w="8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1301"/>
        <w:gridCol w:w="1114"/>
        <w:gridCol w:w="1050"/>
        <w:gridCol w:w="825"/>
        <w:gridCol w:w="1125"/>
        <w:gridCol w:w="1264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301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114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长度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264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允许空</w:t>
            </w:r>
          </w:p>
        </w:tc>
        <w:tc>
          <w:tcPr>
            <w:tcW w:w="1428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01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</w:t>
            </w:r>
          </w:p>
        </w:tc>
        <w:tc>
          <w:tcPr>
            <w:tcW w:w="1114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当前用户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1264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428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User与course构成主键，user参考t_user中的phone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65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01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course</w:t>
            </w:r>
          </w:p>
        </w:tc>
        <w:tc>
          <w:tcPr>
            <w:tcW w:w="1114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收藏的课程</w:t>
            </w:r>
          </w:p>
        </w:tc>
        <w:tc>
          <w:tcPr>
            <w:tcW w:w="1050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8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125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64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428" w:type="dxa"/>
            <w:vAlign w:val="top"/>
          </w:tcPr>
          <w:p>
            <w:pPr>
              <w:pStyle w:val="4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course和user构成主键，course参考t_course的ID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54B3A0"/>
    <w:multiLevelType w:val="singleLevel"/>
    <w:tmpl w:val="8454B3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B58879E"/>
    <w:multiLevelType w:val="multilevel"/>
    <w:tmpl w:val="2B5887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626AD131"/>
    <w:multiLevelType w:val="singleLevel"/>
    <w:tmpl w:val="626AD13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B4CAB"/>
    <w:rsid w:val="01A140DE"/>
    <w:rsid w:val="053B6E8D"/>
    <w:rsid w:val="08721C65"/>
    <w:rsid w:val="0A2D7E36"/>
    <w:rsid w:val="0B6877C5"/>
    <w:rsid w:val="12DE5F37"/>
    <w:rsid w:val="138B67F2"/>
    <w:rsid w:val="17A63180"/>
    <w:rsid w:val="1BAE5899"/>
    <w:rsid w:val="1F700D26"/>
    <w:rsid w:val="1FED60F9"/>
    <w:rsid w:val="21255E96"/>
    <w:rsid w:val="22890B01"/>
    <w:rsid w:val="24985F87"/>
    <w:rsid w:val="25BC76DD"/>
    <w:rsid w:val="25C24650"/>
    <w:rsid w:val="267E2D6C"/>
    <w:rsid w:val="27C22610"/>
    <w:rsid w:val="27E345C7"/>
    <w:rsid w:val="290F4BF9"/>
    <w:rsid w:val="29D258B1"/>
    <w:rsid w:val="2E326ECF"/>
    <w:rsid w:val="30B9102F"/>
    <w:rsid w:val="32251F64"/>
    <w:rsid w:val="32D16EAD"/>
    <w:rsid w:val="35B84DF8"/>
    <w:rsid w:val="35BF386E"/>
    <w:rsid w:val="38243443"/>
    <w:rsid w:val="38AF1A4D"/>
    <w:rsid w:val="38B3052A"/>
    <w:rsid w:val="3DF46EF2"/>
    <w:rsid w:val="40B203AC"/>
    <w:rsid w:val="4165073F"/>
    <w:rsid w:val="417D2E05"/>
    <w:rsid w:val="436532AB"/>
    <w:rsid w:val="43D05AEB"/>
    <w:rsid w:val="47AC585C"/>
    <w:rsid w:val="47DB0CB6"/>
    <w:rsid w:val="48081540"/>
    <w:rsid w:val="491778ED"/>
    <w:rsid w:val="497B5559"/>
    <w:rsid w:val="4C5A445D"/>
    <w:rsid w:val="4D203508"/>
    <w:rsid w:val="4E3E16BA"/>
    <w:rsid w:val="4E9F3875"/>
    <w:rsid w:val="4F3656E2"/>
    <w:rsid w:val="53810299"/>
    <w:rsid w:val="56604374"/>
    <w:rsid w:val="569A4D7F"/>
    <w:rsid w:val="58E71D82"/>
    <w:rsid w:val="5D0C1379"/>
    <w:rsid w:val="5D1D4376"/>
    <w:rsid w:val="5EEB2430"/>
    <w:rsid w:val="5F3170E3"/>
    <w:rsid w:val="63FA61AE"/>
    <w:rsid w:val="66823164"/>
    <w:rsid w:val="6764782F"/>
    <w:rsid w:val="6C1F11DD"/>
    <w:rsid w:val="6E3A2679"/>
    <w:rsid w:val="6F120F82"/>
    <w:rsid w:val="73686ECE"/>
    <w:rsid w:val="74C3723A"/>
    <w:rsid w:val="75E85D69"/>
    <w:rsid w:val="77CD237D"/>
    <w:rsid w:val="792B5685"/>
    <w:rsid w:val="79A226C5"/>
    <w:rsid w:val="7BD8668B"/>
    <w:rsid w:val="7C670A00"/>
    <w:rsid w:val="7DAD6C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头牌</dc:creator>
  <cp:lastModifiedBy>gloria</cp:lastModifiedBy>
  <dcterms:modified xsi:type="dcterms:W3CDTF">2019-02-10T02:25:50Z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