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15DF" w14:textId="2A1FCFD8" w:rsidR="00FB2D59" w:rsidRDefault="00BA0427" w:rsidP="00BA0427">
      <w:pPr>
        <w:jc w:val="center"/>
      </w:pPr>
      <w:r>
        <w:rPr>
          <w:rFonts w:hint="eastAsia"/>
        </w:rPr>
        <w:t>Tr</w:t>
      </w:r>
      <w:r>
        <w:t>ademarks and Copyright</w:t>
      </w:r>
    </w:p>
    <w:p w14:paraId="21756072" w14:textId="11A2C4AD" w:rsidR="00BA0427" w:rsidRDefault="00BA0427" w:rsidP="00BA0427">
      <w:pPr>
        <w:jc w:val="center"/>
      </w:pPr>
      <w:r>
        <w:rPr>
          <w:rFonts w:hint="eastAsia"/>
        </w:rPr>
        <w:t>M</w:t>
      </w:r>
      <w:r>
        <w:t xml:space="preserve">1327201 </w:t>
      </w:r>
      <w:proofErr w:type="gramStart"/>
      <w:r>
        <w:rPr>
          <w:rFonts w:hint="eastAsia"/>
        </w:rPr>
        <w:t>朱願融</w:t>
      </w:r>
      <w:proofErr w:type="gramEnd"/>
    </w:p>
    <w:p w14:paraId="2C5FEE40" w14:textId="77777777" w:rsidR="00BA0427" w:rsidRDefault="00BA0427" w:rsidP="00BA0427">
      <w:pPr>
        <w:jc w:val="center"/>
        <w:rPr>
          <w:rFonts w:hint="eastAsia"/>
        </w:rPr>
      </w:pPr>
    </w:p>
    <w:p w14:paraId="6B3132BC" w14:textId="00C79FD8" w:rsidR="00BA0427" w:rsidRDefault="00BA0427" w:rsidP="00BA0427">
      <w:r>
        <w:t>A trademark is a word, name, symbol or design used in the trade of goods to indicate their origin and to distinguish them from other goods. A service</w:t>
      </w:r>
      <w:r w:rsidR="00DC0BE6">
        <w:rPr>
          <w:rFonts w:hint="eastAsia"/>
        </w:rPr>
        <w:t>-</w:t>
      </w:r>
      <w:r>
        <w:t>mark serves the same purpose as a trademark but identifies and distinguishes the source of a service rather than a product. The term “mark” is often used to refer to both trademarks and service</w:t>
      </w:r>
      <w:r w:rsidR="00DC0BE6">
        <w:rPr>
          <w:rFonts w:hint="eastAsia"/>
        </w:rPr>
        <w:t>-</w:t>
      </w:r>
      <w:r>
        <w:t>marks.</w:t>
      </w:r>
    </w:p>
    <w:p w14:paraId="597447D0" w14:textId="77777777" w:rsidR="00BA0427" w:rsidRDefault="00BA0427" w:rsidP="00BA0427"/>
    <w:p w14:paraId="0ACE86E2" w14:textId="7743D913" w:rsidR="00BA0427" w:rsidRDefault="00BA0427" w:rsidP="00BA0427">
      <w:r>
        <w:t>Trademark rights allow the owner to prevent others from using confusingly similar marks, but they do not prevent others from using clearly different marks to produce or sell similar goods or services. Trademarks used in interstate or foreign trade can be registered with the United States Patent and Trademark Office (USPTO).</w:t>
      </w:r>
    </w:p>
    <w:p w14:paraId="00EBA737" w14:textId="6B7A9F73" w:rsidR="00BA0427" w:rsidRDefault="00BA0427" w:rsidP="00BA0427"/>
    <w:p w14:paraId="15B40EE4" w14:textId="409A1E89" w:rsidR="00BA0427" w:rsidRDefault="00BA0427" w:rsidP="00BA0427">
      <w:r>
        <w:t>Copyright</w:t>
      </w:r>
      <w:r w:rsidR="00DC0BE6">
        <w:t>s</w:t>
      </w:r>
      <w:r>
        <w:t xml:space="preserve"> provide protection</w:t>
      </w:r>
      <w:r w:rsidR="00DC0BE6">
        <w:t>s</w:t>
      </w:r>
      <w:r>
        <w:t xml:space="preserve"> to creators of original works, including literature, drama, music, art, and certain other intellectual creations, whether published or unpublished. The U.S. Copyright Act of 1976 grants copyright </w:t>
      </w:r>
      <w:proofErr w:type="gramStart"/>
      <w:r>
        <w:t>holder</w:t>
      </w:r>
      <w:r w:rsidR="00DC0BE6">
        <w:t>s</w:t>
      </w:r>
      <w:proofErr w:type="gramEnd"/>
      <w:r>
        <w:t xml:space="preserve"> exclusive rights to reproduce copyrighted works, create derivative works, distribute copies or records, and publicly perform or display their works. In the U</w:t>
      </w:r>
      <w:r w:rsidR="00DC0BE6">
        <w:t>.</w:t>
      </w:r>
      <w:r>
        <w:t>S</w:t>
      </w:r>
      <w:r w:rsidR="00DC0BE6">
        <w:t>.</w:t>
      </w:r>
      <w:r>
        <w:t>, copyright</w:t>
      </w:r>
      <w:r w:rsidR="003869A7">
        <w:t>s</w:t>
      </w:r>
      <w:r>
        <w:t xml:space="preserve"> can be registered with the Copyright Office of the Library of Congress, and the © symbol with the year can be used to declare copyright</w:t>
      </w:r>
      <w:r w:rsidR="003869A7">
        <w:t>s</w:t>
      </w:r>
      <w:r>
        <w:t>.</w:t>
      </w:r>
    </w:p>
    <w:p w14:paraId="37ABFF2B" w14:textId="77777777" w:rsidR="00BA0427" w:rsidRDefault="00BA0427" w:rsidP="00BA0427"/>
    <w:p w14:paraId="5A440101" w14:textId="70D4AAEA" w:rsidR="00BA0427" w:rsidRDefault="00BA0427" w:rsidP="00BA0427">
      <w:pPr>
        <w:rPr>
          <w:rFonts w:hint="eastAsia"/>
        </w:rPr>
      </w:pPr>
      <w:r>
        <w:t>Copyright</w:t>
      </w:r>
      <w:r w:rsidR="003869A7">
        <w:t>s</w:t>
      </w:r>
      <w:r>
        <w:t xml:space="preserve"> protect the expression of ideas rather than the ideas themselves. For instance, a</w:t>
      </w:r>
      <w:r w:rsidR="003869A7">
        <w:t xml:space="preserve">n </w:t>
      </w:r>
      <w:r>
        <w:t xml:space="preserve">instruction manual </w:t>
      </w:r>
      <w:r w:rsidR="003869A7">
        <w:t xml:space="preserve">of machine </w:t>
      </w:r>
      <w:r>
        <w:t>can be copyrighted, preventing others from copying that specific text. However, it does</w:t>
      </w:r>
      <w:r w:rsidR="003869A7">
        <w:t>n’t</w:t>
      </w:r>
      <w:r>
        <w:t xml:space="preserve"> stop others from writing their own version of the instructions. Only the form in which data is published can be protected by copyright</w:t>
      </w:r>
      <w:r w:rsidR="003869A7">
        <w:t>s</w:t>
      </w:r>
      <w:r>
        <w:t xml:space="preserve">, not the data itself. For example, converting another’s written data into a table does not require permission, although credit must be given. </w:t>
      </w:r>
    </w:p>
    <w:sectPr w:rsidR="00BA04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71"/>
    <w:rsid w:val="00074686"/>
    <w:rsid w:val="00271EDA"/>
    <w:rsid w:val="003869A7"/>
    <w:rsid w:val="00862171"/>
    <w:rsid w:val="00BA0427"/>
    <w:rsid w:val="00DC0BE6"/>
    <w:rsid w:val="00FB2D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78A2"/>
  <w15:chartTrackingRefBased/>
  <w15:docId w15:val="{AD5A4320-10E4-4782-8F26-1C76BA28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願融 朱</dc:creator>
  <cp:keywords/>
  <dc:description/>
  <cp:lastModifiedBy>願融 朱</cp:lastModifiedBy>
  <cp:revision>2</cp:revision>
  <dcterms:created xsi:type="dcterms:W3CDTF">2024-10-29T07:52:00Z</dcterms:created>
  <dcterms:modified xsi:type="dcterms:W3CDTF">2024-10-29T08:23:00Z</dcterms:modified>
</cp:coreProperties>
</file>