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6E99" w:rsidRPr="00446E99" w:rsidRDefault="00446E99" w:rsidP="0044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CADSentinel</w:t>
      </w:r>
      <w:proofErr w:type="spellEnd"/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Spellcheck Architecture Blueprint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1. System Objective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Times New Roman" w:eastAsia="Times New Roman" w:hAnsi="Times New Roman" w:cs="Times New Roman"/>
          <w:sz w:val="24"/>
          <w:szCs w:val="24"/>
        </w:rPr>
        <w:t>CADSentinel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Spellcheck evaluates an AutoCAD drawing against a set of company and industry specifications by:</w:t>
      </w:r>
    </w:p>
    <w:p w:rsidR="00446E99" w:rsidRPr="00446E99" w:rsidRDefault="00446E99" w:rsidP="00446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ingesting specification documents, </w:t>
      </w:r>
    </w:p>
    <w:p w:rsidR="00446E99" w:rsidRPr="00446E99" w:rsidRDefault="00446E99" w:rsidP="00446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extracting individual specifications, </w:t>
      </w:r>
    </w:p>
    <w:p w:rsidR="00446E99" w:rsidRPr="00446E99" w:rsidRDefault="00446E99" w:rsidP="00446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converting those specifications into reusable machine-executable checks, </w:t>
      </w:r>
    </w:p>
    <w:p w:rsidR="00446E99" w:rsidRPr="00446E99" w:rsidRDefault="00446E99" w:rsidP="00446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retrieving the relevant drawing evidence, </w:t>
      </w:r>
    </w:p>
    <w:p w:rsidR="00446E99" w:rsidRPr="00446E99" w:rsidRDefault="00446E99" w:rsidP="00446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executing per-spec validation, </w:t>
      </w:r>
    </w:p>
    <w:p w:rsidR="00446E99" w:rsidRPr="00446E99" w:rsidRDefault="00446E99" w:rsidP="00446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storing per-spec results, </w:t>
      </w:r>
    </w:p>
    <w:p w:rsidR="00446E99" w:rsidRPr="00446E99" w:rsidRDefault="00446E99" w:rsidP="00446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scoring the quality of each check, </w:t>
      </w:r>
    </w:p>
    <w:p w:rsidR="00446E99" w:rsidRPr="00446E99" w:rsidRDefault="00446E99" w:rsidP="00446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generating a final drawing compliance report.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The system should support both:</w:t>
      </w:r>
    </w:p>
    <w:p w:rsidR="00446E99" w:rsidRPr="00446E99" w:rsidRDefault="00446E99" w:rsidP="00446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QA/compliance checking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</w:p>
    <w:p w:rsidR="00446E99" w:rsidRPr="00446E99" w:rsidRDefault="00446E99" w:rsidP="00446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evaluation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for your IEEE paper. 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Core Architectural Principle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The best structure is: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spec document → extracted specs → normalized spec rules → execution mode selection → targeted evidence retrieval → per-spec check execution → per-spec scoring → final report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That means the system should </w:t>
      </w: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not rely only on raw prompts stored in the database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. Instead, each specification should be stored as a </w:t>
      </w: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full rule object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with metadata, execution strategy, evidence expectations, and evaluation history.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High-Level Architecture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Main Components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A. Specification Ingestion Layer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446E99" w:rsidRPr="00446E99" w:rsidRDefault="00446E99" w:rsidP="00446E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document upload </w:t>
      </w:r>
    </w:p>
    <w:p w:rsidR="00446E99" w:rsidRPr="00446E99" w:rsidRDefault="00446E99" w:rsidP="00446E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parsing/chunking </w:t>
      </w:r>
    </w:p>
    <w:p w:rsidR="00446E99" w:rsidRPr="00446E99" w:rsidRDefault="00446E99" w:rsidP="00446E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LLM extraction of candidate specs </w:t>
      </w:r>
    </w:p>
    <w:p w:rsidR="00446E99" w:rsidRPr="00446E99" w:rsidRDefault="00446E99" w:rsidP="00446E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normalization into structured rule records </w:t>
      </w:r>
    </w:p>
    <w:p w:rsidR="00446E99" w:rsidRPr="00446E99" w:rsidRDefault="00446E99" w:rsidP="00446E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execution mode classification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B. Drawing Evidence Layer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446E99" w:rsidRPr="00446E99" w:rsidRDefault="00446E99" w:rsidP="00446E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reading stored drawing JSON / summaries / entities / notes / dimensions </w:t>
      </w:r>
    </w:p>
    <w:p w:rsidR="00446E99" w:rsidRPr="00446E99" w:rsidRDefault="00446E99" w:rsidP="00446E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semantic retrieval with </w:t>
      </w:r>
      <w:proofErr w:type="spellStart"/>
      <w:r w:rsidRPr="00446E99">
        <w:rPr>
          <w:rFonts w:ascii="Times New Roman" w:eastAsia="Times New Roman" w:hAnsi="Times New Roman" w:cs="Times New Roman"/>
          <w:sz w:val="24"/>
          <w:szCs w:val="24"/>
        </w:rPr>
        <w:t>pgvector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metadata filtering </w:t>
      </w:r>
    </w:p>
    <w:p w:rsidR="00446E99" w:rsidRPr="00446E99" w:rsidRDefault="00446E99" w:rsidP="00446E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building a focused evidence package for each spec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C. Spec Execution Layer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446E99" w:rsidRPr="00446E99" w:rsidRDefault="00446E99" w:rsidP="00446E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deterministic checks </w:t>
      </w:r>
    </w:p>
    <w:p w:rsidR="00446E99" w:rsidRPr="00446E99" w:rsidRDefault="00446E99" w:rsidP="00446E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hybrid retrieval + LLM checks </w:t>
      </w:r>
    </w:p>
    <w:p w:rsidR="00446E99" w:rsidRPr="00446E99" w:rsidRDefault="00446E99" w:rsidP="00446E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LLM-only judgment checks </w:t>
      </w:r>
    </w:p>
    <w:p w:rsidR="00446E99" w:rsidRPr="00446E99" w:rsidRDefault="00446E99" w:rsidP="00446E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storing structured pass/fail results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D. Evaluation Layer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446E99" w:rsidRPr="00446E99" w:rsidRDefault="00446E99" w:rsidP="00446E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per-spec RAGAS scoring </w:t>
      </w:r>
    </w:p>
    <w:p w:rsidR="00446E99" w:rsidRPr="00446E99" w:rsidRDefault="00446E99" w:rsidP="00446E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retrieval quality scoring </w:t>
      </w:r>
    </w:p>
    <w:p w:rsidR="00446E99" w:rsidRPr="00446E99" w:rsidRDefault="00446E99" w:rsidP="00446E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pass/fail correctness scoring </w:t>
      </w:r>
    </w:p>
    <w:p w:rsidR="00446E99" w:rsidRPr="00446E99" w:rsidRDefault="00446E99" w:rsidP="00446E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explanation faithfulness scoring </w:t>
      </w:r>
    </w:p>
    <w:p w:rsidR="00446E99" w:rsidRPr="00446E99" w:rsidRDefault="00446E99" w:rsidP="00446E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regression tracking across models/prompts/versions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E. Reporting Layer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446E99" w:rsidRPr="00446E99" w:rsidRDefault="00446E99" w:rsidP="00446E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final spellcheck aggregation </w:t>
      </w:r>
    </w:p>
    <w:p w:rsidR="00446E99" w:rsidRPr="00446E99" w:rsidRDefault="00446E99" w:rsidP="00446E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severity rollups </w:t>
      </w:r>
    </w:p>
    <w:p w:rsidR="00446E99" w:rsidRPr="00446E99" w:rsidRDefault="00446E99" w:rsidP="00446E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confidence summaries </w:t>
      </w:r>
    </w:p>
    <w:p w:rsidR="00446E99" w:rsidRPr="00446E99" w:rsidRDefault="00446E99" w:rsidP="00446E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exportable QA/compliance report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F. Review / Exception Layer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446E99" w:rsidRPr="00446E99" w:rsidRDefault="00446E99" w:rsidP="00446E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low-confidence flags </w:t>
      </w:r>
    </w:p>
    <w:p w:rsidR="00446E99" w:rsidRPr="00446E99" w:rsidRDefault="00446E99" w:rsidP="00446E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ambiguous/conflicting results </w:t>
      </w:r>
    </w:p>
    <w:p w:rsidR="00446E99" w:rsidRPr="00446E99" w:rsidRDefault="00446E99" w:rsidP="00446E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human review queue </w:t>
      </w:r>
    </w:p>
    <w:p w:rsidR="00446E99" w:rsidRPr="00446E99" w:rsidRDefault="00446E99" w:rsidP="00446E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rule refinement feedback loop 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Recommended Execution Modes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Every spec should be classified into one of these execution modes.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Mode 1: Deterministic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Use Python logic only.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:rsidR="00446E99" w:rsidRPr="00446E99" w:rsidRDefault="00446E99" w:rsidP="00446E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title block presence </w:t>
      </w:r>
    </w:p>
    <w:p w:rsidR="00446E99" w:rsidRPr="00446E99" w:rsidRDefault="00446E99" w:rsidP="00446E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required fields </w:t>
      </w:r>
    </w:p>
    <w:p w:rsidR="00446E99" w:rsidRPr="00446E99" w:rsidRDefault="00446E99" w:rsidP="00446E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layer naming </w:t>
      </w:r>
    </w:p>
    <w:p w:rsidR="00446E99" w:rsidRPr="00446E99" w:rsidRDefault="00446E99" w:rsidP="00446E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unit checks </w:t>
      </w:r>
    </w:p>
    <w:p w:rsidR="00446E99" w:rsidRPr="00446E99" w:rsidRDefault="00446E99" w:rsidP="00446E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revision table existence </w:t>
      </w:r>
    </w:p>
    <w:p w:rsidR="00446E99" w:rsidRPr="00446E99" w:rsidRDefault="00446E99" w:rsidP="00446E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block naming </w:t>
      </w:r>
    </w:p>
    <w:p w:rsidR="00446E99" w:rsidRPr="00446E99" w:rsidRDefault="00446E99" w:rsidP="00446E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text style consistency </w:t>
      </w:r>
    </w:p>
    <w:p w:rsidR="00446E99" w:rsidRPr="00446E99" w:rsidRDefault="00446E99" w:rsidP="00446E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dimension style rules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Mode 2: Hybrid Retrieval + LLM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Use targeted evidence retrieval, then pass only relevant evidence to the LLM.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:rsidR="00446E99" w:rsidRPr="00446E99" w:rsidRDefault="00446E99" w:rsidP="00446E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note conformance </w:t>
      </w:r>
    </w:p>
    <w:p w:rsidR="00446E99" w:rsidRPr="00446E99" w:rsidRDefault="00446E99" w:rsidP="00446E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cross-reference consistency </w:t>
      </w:r>
    </w:p>
    <w:p w:rsidR="00446E99" w:rsidRPr="00446E99" w:rsidRDefault="00446E99" w:rsidP="00446E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interpretation of structured-but-not-fully-deterministic requirements </w:t>
      </w:r>
    </w:p>
    <w:p w:rsidR="00446E99" w:rsidRPr="00446E99" w:rsidRDefault="00446E99" w:rsidP="00446E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requirements needing entity context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Mode 3: LLM Judgment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Use narrowly scoped LLM reasoning when the spec is inherently interpretive.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lastRenderedPageBreak/>
        <w:t>Best for:</w:t>
      </w:r>
    </w:p>
    <w:p w:rsidR="00446E99" w:rsidRPr="00446E99" w:rsidRDefault="00446E99" w:rsidP="00446E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clarity of note language </w:t>
      </w:r>
    </w:p>
    <w:p w:rsidR="00446E99" w:rsidRPr="00446E99" w:rsidRDefault="00446E99" w:rsidP="00446E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adequacy of warnings/instructions </w:t>
      </w:r>
    </w:p>
    <w:p w:rsidR="00446E99" w:rsidRPr="00446E99" w:rsidRDefault="00446E99" w:rsidP="00446E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standards interpretation where deterministic extraction is weak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Default preference should be: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 first → hybrid second → LLM-only last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Database Schema Blueprint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5.1 Specification Document Tables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6E99">
        <w:rPr>
          <w:rFonts w:ascii="Courier New" w:eastAsia="Times New Roman" w:hAnsi="Courier New" w:cs="Courier New"/>
          <w:b/>
          <w:bCs/>
          <w:sz w:val="20"/>
          <w:szCs w:val="20"/>
        </w:rPr>
        <w:t>spec_documents</w:t>
      </w:r>
      <w:proofErr w:type="spellEnd"/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Stores uploaded source documents.</w:t>
      </w:r>
    </w:p>
    <w:p w:rsidR="00446E99" w:rsidRPr="00446E99" w:rsidRDefault="00446E99" w:rsidP="0044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spec_documents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id BIGSERIAL PRIMARY KEY,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document_id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 UNIQUE NOT NULL,          -- sha256 or stable external id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filename TEXT NOT NULL,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source_type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                          -- pdf, docx, txt, manual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title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version_label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organization_name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discipline TEXT,                           -- mechanical, civil,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hvac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, etc.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storage_path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uploaded_at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TIMESTAMPTZ NOT NULL DEFAULT NOW(),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uploaded_by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parse_status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 NOT NULL DEFAULT 'pending',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metadata JSONB NOT NULL DEFAULT '{}'::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6E99">
        <w:rPr>
          <w:rFonts w:ascii="Courier New" w:eastAsia="Times New Roman" w:hAnsi="Courier New" w:cs="Courier New"/>
          <w:b/>
          <w:bCs/>
          <w:sz w:val="20"/>
          <w:szCs w:val="20"/>
        </w:rPr>
        <w:t>spec_document_sections</w:t>
      </w:r>
      <w:proofErr w:type="spellEnd"/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Stores chunks/sections parsed from a specification document.</w:t>
      </w:r>
    </w:p>
    <w:p w:rsidR="00446E99" w:rsidRPr="00446E99" w:rsidRDefault="00446E99" w:rsidP="0044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spec_document_sections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id BIGSERIAL PRIMARY KEY,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spec_document_id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BIGINT NOT NULL REFERENCES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spec_documents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(id) ON DELETE CASCADE,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section_number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section_title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raw_section_text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</w:r>
      <w:r w:rsidRPr="00446E9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chunk_index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INT,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embedding VECTOR(1536),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TIMESTAMPTZ NOT NULL DEFAULT NOW(),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metadata JSONB NOT NULL DEFAULT '{}'::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5.2 Normalized Spec Rule Tables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6E99">
        <w:rPr>
          <w:rFonts w:ascii="Courier New" w:eastAsia="Times New Roman" w:hAnsi="Courier New" w:cs="Courier New"/>
          <w:b/>
          <w:bCs/>
          <w:sz w:val="20"/>
          <w:szCs w:val="20"/>
        </w:rPr>
        <w:t>spec_rules</w:t>
      </w:r>
      <w:proofErr w:type="spellEnd"/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Core table for individual extracted specifications.</w:t>
      </w:r>
    </w:p>
    <w:p w:rsidR="00446E99" w:rsidRPr="00446E99" w:rsidRDefault="00446E99" w:rsidP="0044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spec_rules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id BIGSERIAL PRIMARY KEY,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spec_document_id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BIGINT NOT NULL REFERENCES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spec_documents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(id) ON DELETE CASCADE,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parent_section_id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BIGINT REFERENCES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spec_document_sections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(id) ON DELETE SET NULL,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spec_code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                            -- e.g. 3.2.1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spec_title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original_spec_text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normalized_rule_text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rule_type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                            --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layer_naming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title_block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dimension_units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, etc.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execution_mode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 NOT NULL,              -- deterministic, hybrid,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llm_judge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severity_default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                     -- low, medium, high, critical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entity_scope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TEXT[],                       -- notes,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title_block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, dimensions, blocks, layers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expected_evidence_types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TEXT[],            -- note, entity, block,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title_block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, dimension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checker_prompt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                       -- narrow execution prompt if applicable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retrieval_recipe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JSONB NOT NULL DEFAULT '{}'::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structured_rule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JSONB NOT NULL DEFAULT '{}'::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extraction_confidence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NUMERIC(5,4),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normalization_confidence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NUMERIC(5,4),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approved BOOLEAN NOT NULL DEFAULT FALSE,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approved_by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approved_at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TIMESTAMPTZ,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rule_version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INT NOT NULL DEFAULT 1,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TIMESTAMPTZ NOT NULL DEFAULT NOW(),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TIMESTAMPTZ NOT NULL DEFAULT NOW(),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metadata JSONB NOT NULL DEFAULT '{}'::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6E99">
        <w:rPr>
          <w:rFonts w:ascii="Courier New" w:eastAsia="Times New Roman" w:hAnsi="Courier New" w:cs="Courier New"/>
          <w:b/>
          <w:bCs/>
          <w:sz w:val="20"/>
          <w:szCs w:val="20"/>
        </w:rPr>
        <w:t>spec_rule_versions</w:t>
      </w:r>
      <w:proofErr w:type="spellEnd"/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Optional but highly recommended for research traceability.</w:t>
      </w:r>
    </w:p>
    <w:p w:rsidR="00446E99" w:rsidRPr="00446E99" w:rsidRDefault="00446E99" w:rsidP="0044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spec_rule_versions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id BIGSERIAL PRIMARY KEY,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spec_rule_id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BIGINT NOT NULL REFERENCES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spec_rules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(id) ON DELETE CASCADE,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</w:r>
      <w:r w:rsidRPr="00446E9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version_num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normalized_rule_text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execution_mode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checker_prompt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retrieval_recipe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JSONB NOT NULL DEFAULT '{}'::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structured_rule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JSONB NOT NULL DEFAULT '{}'::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change_reason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TIMESTAMPTZ NOT NULL DEFAULT NOW(),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5.3 Drawing-Side Execution Tables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6E99">
        <w:rPr>
          <w:rFonts w:ascii="Courier New" w:eastAsia="Times New Roman" w:hAnsi="Courier New" w:cs="Courier New"/>
          <w:b/>
          <w:bCs/>
          <w:sz w:val="20"/>
          <w:szCs w:val="20"/>
        </w:rPr>
        <w:t>spellcheck_runs</w:t>
      </w:r>
      <w:proofErr w:type="spellEnd"/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One top-level run for one drawing against one spec set.</w:t>
      </w:r>
    </w:p>
    <w:p w:rsidR="00446E99" w:rsidRPr="00446E99" w:rsidRDefault="00446E99" w:rsidP="0044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spellcheck_runs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id BIGSERIAL PRIMARY KEY,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drawing_id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BIGINT NOT NULL,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drawing_version_id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BIGINT,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document_id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                          -- drawing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sha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if used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spec_document_id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BIGINT REFERENCES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spec_documents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(id) ON DELETE SET NULL,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run_status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 NOT NULL DEFAULT 'pending',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total_specs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INT NOT NULL DEFAULT 0,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specs_completed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INT NOT NULL DEFAULT 0,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started_at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TIMESTAMPTZ,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completed_at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TIMESTAMPTZ,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triggered_by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model_family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notes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metadata JSONB NOT NULL DEFAULT '{}'::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6E99">
        <w:rPr>
          <w:rFonts w:ascii="Courier New" w:eastAsia="Times New Roman" w:hAnsi="Courier New" w:cs="Courier New"/>
          <w:b/>
          <w:bCs/>
          <w:sz w:val="20"/>
          <w:szCs w:val="20"/>
        </w:rPr>
        <w:t>spec_execution_runs</w:t>
      </w:r>
      <w:proofErr w:type="spellEnd"/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One row per spec applied to one drawing within one spellcheck run.</w:t>
      </w:r>
    </w:p>
    <w:p w:rsidR="00446E99" w:rsidRPr="00446E99" w:rsidRDefault="00446E99" w:rsidP="0044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spec_execution_runs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id BIGSERIAL PRIMARY KEY,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spellcheck_run_id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BIGINT NOT NULL REFERENCES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spellcheck_runs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(id) ON DELETE CASCADE,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drawing_id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BIGINT NOT NULL,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drawing_version_id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BIGINT,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spec_rule_id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BIGINT NOT NULL REFERENCES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spec_rules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(id) ON DELETE CASCADE,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rule_version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execution_mode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execution_status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 NOT NULL DEFAULT 'pending',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pass_fail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                            -- pass, fail, warning,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needs_review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severity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confidence NUMERIC(5,4),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issue_count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INT,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</w:r>
      <w:r w:rsidRPr="00446E9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issue_summary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detailed_result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JSONB NOT NULL DEFAULT '{}'::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retrieved_evidence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JSONB NOT NULL DEFAULT '[]'::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evidence_refs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JSONB NOT NULL DEFAULT '[]'::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llm_raw_response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JSONB,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model_name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prompt_hash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token_input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INT,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token_output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INT,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latency_ms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INT,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started_at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TIMESTAMPTZ,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completed_at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TIMESTAMPTZ,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metadata JSONB NOT NULL DEFAULT '{}'::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6E99">
        <w:rPr>
          <w:rFonts w:ascii="Courier New" w:eastAsia="Times New Roman" w:hAnsi="Courier New" w:cs="Courier New"/>
          <w:b/>
          <w:bCs/>
          <w:sz w:val="20"/>
          <w:szCs w:val="20"/>
        </w:rPr>
        <w:t>spec_execution_issues</w:t>
      </w:r>
      <w:proofErr w:type="spellEnd"/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Granular issue storage.</w:t>
      </w:r>
    </w:p>
    <w:p w:rsidR="00446E99" w:rsidRPr="00446E99" w:rsidRDefault="00446E99" w:rsidP="0044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spec_execution_issues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id BIGSERIAL PRIMARY KEY,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spec_execution_run_id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BIGINT NOT NULL REFERENCES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spec_execution_runs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(id) ON DELETE CASCADE,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issue_code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issue_type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severity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title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description TEXT NOT NULL,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suggested_fix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entity_ref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JSONB,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evidence_ref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JSONB,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confidence NUMERIC(5,4),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TIMESTAMPTZ NOT NULL DEFAULT NOW()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5.4 Evaluation Tables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6E99">
        <w:rPr>
          <w:rFonts w:ascii="Courier New" w:eastAsia="Times New Roman" w:hAnsi="Courier New" w:cs="Courier New"/>
          <w:b/>
          <w:bCs/>
          <w:sz w:val="20"/>
          <w:szCs w:val="20"/>
        </w:rPr>
        <w:t>spec_eval_scores</w:t>
      </w:r>
      <w:proofErr w:type="spellEnd"/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Stores RAGAS and custom evaluation scores for each per-spec run.</w:t>
      </w:r>
    </w:p>
    <w:p w:rsidR="00446E99" w:rsidRPr="00446E99" w:rsidRDefault="00446E99" w:rsidP="0044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spec_eval_scores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id BIGSERIAL PRIMARY KEY,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spec_execution_run_id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BIGINT NOT NULL REFERENCES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spec_execution_runs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(id) ON DELETE CASCADE,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metric_name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 NOT NULL,                 --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retrieval_relevance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, faithfulness, correctness, etc.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metric_value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NUMERIC(8,5),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metric_label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                         -- pass/fail/high/low if needed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evaluator_name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                       -- ragas, custom,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human_gold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evaluator_version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model_name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</w:r>
      <w:r w:rsidRPr="00446E9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rationale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TIMESTAMPTZ NOT NULL DEFAULT NOW(),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metadata JSONB NOT NULL DEFAULT '{}'::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6E99">
        <w:rPr>
          <w:rFonts w:ascii="Courier New" w:eastAsia="Times New Roman" w:hAnsi="Courier New" w:cs="Courier New"/>
          <w:b/>
          <w:bCs/>
          <w:sz w:val="20"/>
          <w:szCs w:val="20"/>
        </w:rPr>
        <w:t>spellcheck_run_summaries</w:t>
      </w:r>
      <w:proofErr w:type="spellEnd"/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Optional denormalized rollup table.</w:t>
      </w:r>
    </w:p>
    <w:p w:rsidR="00446E99" w:rsidRPr="00446E99" w:rsidRDefault="00446E99" w:rsidP="0044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spellcheck_run_summaries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id BIGSERIAL PRIMARY KEY,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spellcheck_run_id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BIGINT NOT NULL UNIQUE REFERENCES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spellcheck_runs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(id) ON DELETE CASCADE,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pass_count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INT NOT NULL DEFAULT 0,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fail_count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INT NOT NULL DEFAULT 0,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warning_count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INT NOT NULL DEFAULT 0,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review_count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INT NOT NULL DEFAULT 0,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avg_confidence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NUMERIC(6,4),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avg_retrieval_score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NUMERIC(6,4),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avg_faithfulness_score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NUMERIC(6,4),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avg_correctness_score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NUMERIC(6,4),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final_grade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summary_text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TEXT,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TIMESTAMPTZ NOT NULL DEFAULT NOW()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Structured Rule Model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</w:t>
      </w:r>
      <w:proofErr w:type="gramStart"/>
      <w:r w:rsidRPr="00446E99">
        <w:rPr>
          <w:rFonts w:ascii="Courier New" w:eastAsia="Times New Roman" w:hAnsi="Courier New" w:cs="Courier New"/>
          <w:sz w:val="20"/>
          <w:szCs w:val="20"/>
        </w:rPr>
        <w:t>rules.structured</w:t>
      </w:r>
      <w:proofErr w:type="gramEnd"/>
      <w:r w:rsidRPr="00446E99">
        <w:rPr>
          <w:rFonts w:ascii="Courier New" w:eastAsia="Times New Roman" w:hAnsi="Courier New" w:cs="Courier New"/>
          <w:sz w:val="20"/>
          <w:szCs w:val="20"/>
        </w:rPr>
        <w:t>_rule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should follow a stable schema.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46E99" w:rsidRPr="00446E99" w:rsidRDefault="00446E99" w:rsidP="0044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{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rule_type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dimension_units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"description": "All dimensions must be shown in inches unless otherwise specified.",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entity_scope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["dimensions", "notes"],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pass_condition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{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"units": "inches"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},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fail_condition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{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units_not_equal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"inches"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},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expected_evidence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[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"dimension entities",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"unit notes",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"title block metadata"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],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severity_default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"medium",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requires_llm_reasoning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false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lastRenderedPageBreak/>
        <w:t>A more interpretive rule:</w:t>
      </w:r>
    </w:p>
    <w:p w:rsidR="00446E99" w:rsidRPr="00446E99" w:rsidRDefault="00446E99" w:rsidP="0044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{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rule_type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safety_note_clarity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"description": "Safety warning note must clearly indicate required PPE for handling the component.",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entity_scope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["notes"],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pass_condition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{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semantic_presence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["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ppe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", "required handling warning"]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},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fail_condition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{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missing_semantic_content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["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ppe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requirement"]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},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expected_evidence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[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"general notes",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"warning callouts"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],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severity_default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"high",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requires_llm_reasoning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true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Execution Flow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7.1 Spec Ingestion Flow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Step 1: Upload Specification Document</w:t>
      </w:r>
    </w:p>
    <w:p w:rsidR="00446E99" w:rsidRPr="00446E99" w:rsidRDefault="00446E99" w:rsidP="00446E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user uploads PDF/DOCX/TXT/manual </w:t>
      </w:r>
    </w:p>
    <w:p w:rsidR="00446E99" w:rsidRPr="00446E99" w:rsidRDefault="00446E99" w:rsidP="00446E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store source doc in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spec_documents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Step 2: Parse + Chunk</w:t>
      </w:r>
    </w:p>
    <w:p w:rsidR="00446E99" w:rsidRPr="00446E99" w:rsidRDefault="00446E99" w:rsidP="00446E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extract raw text </w:t>
      </w:r>
    </w:p>
    <w:p w:rsidR="00446E99" w:rsidRPr="00446E99" w:rsidRDefault="00446E99" w:rsidP="00446E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split into sections/chunks </w:t>
      </w:r>
    </w:p>
    <w:p w:rsidR="00446E99" w:rsidRPr="00446E99" w:rsidRDefault="00446E99" w:rsidP="00446E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store in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spec_document_sections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Candidate Spec Extraction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LLM identifies individual candidate specifications:</w:t>
      </w:r>
    </w:p>
    <w:p w:rsidR="00446E99" w:rsidRPr="00446E99" w:rsidRDefault="00446E99" w:rsidP="00446E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spec code/section </w:t>
      </w:r>
    </w:p>
    <w:p w:rsidR="00446E99" w:rsidRPr="00446E99" w:rsidRDefault="00446E99" w:rsidP="00446E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raw spec statement </w:t>
      </w:r>
    </w:p>
    <w:p w:rsidR="00446E99" w:rsidRPr="00446E99" w:rsidRDefault="00446E99" w:rsidP="00446E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context/section title </w:t>
      </w:r>
    </w:p>
    <w:p w:rsidR="00446E99" w:rsidRPr="00446E99" w:rsidRDefault="00446E99" w:rsidP="00446E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possible severity </w:t>
      </w:r>
    </w:p>
    <w:p w:rsidR="00446E99" w:rsidRPr="00446E99" w:rsidRDefault="00446E99" w:rsidP="00446E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possible entity scope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4: Spec Normalization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Transform candidate specs into:</w:t>
      </w:r>
    </w:p>
    <w:p w:rsidR="00446E99" w:rsidRPr="00446E99" w:rsidRDefault="00446E99" w:rsidP="00446E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normalized rule text </w:t>
      </w:r>
    </w:p>
    <w:p w:rsidR="00446E99" w:rsidRPr="00446E99" w:rsidRDefault="00446E99" w:rsidP="00446E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rule type </w:t>
      </w:r>
    </w:p>
    <w:p w:rsidR="00446E99" w:rsidRPr="00446E99" w:rsidRDefault="00446E99" w:rsidP="00446E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structured rule JSON </w:t>
      </w:r>
    </w:p>
    <w:p w:rsidR="00446E99" w:rsidRPr="00446E99" w:rsidRDefault="00446E99" w:rsidP="00446E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expected evidence types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Step 5: Execution Mode Classification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For each spec:</w:t>
      </w:r>
    </w:p>
    <w:p w:rsidR="00446E99" w:rsidRPr="00446E99" w:rsidRDefault="00446E99" w:rsidP="00446E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deterministic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hybrid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llm_judge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Step 6: Prompt Generation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Only if needed:</w:t>
      </w:r>
    </w:p>
    <w:p w:rsidR="00446E99" w:rsidRPr="00446E99" w:rsidRDefault="00446E99" w:rsidP="00446E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generate narrow checker prompt </w:t>
      </w:r>
    </w:p>
    <w:p w:rsidR="00446E99" w:rsidRPr="00446E99" w:rsidRDefault="00446E99" w:rsidP="00446E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store under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checker_prompt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Step 7: Human Review / Approval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Recommended for production and research:</w:t>
      </w:r>
    </w:p>
    <w:p w:rsidR="00446E99" w:rsidRPr="00446E99" w:rsidRDefault="00446E99" w:rsidP="00446E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reviewer approves extracted/normalized spec </w:t>
      </w:r>
    </w:p>
    <w:p w:rsidR="00446E99" w:rsidRPr="00446E99" w:rsidRDefault="00446E99" w:rsidP="00446E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446E99">
        <w:rPr>
          <w:rFonts w:ascii="Courier New" w:eastAsia="Times New Roman" w:hAnsi="Courier New" w:cs="Courier New"/>
          <w:sz w:val="20"/>
          <w:szCs w:val="20"/>
        </w:rPr>
        <w:t>approved = true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7.2 Spellcheck Run Flow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Start Spellcheck Run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Create row in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spellcheck_runs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Step 2: Load Approved Specs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Load all relevant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spec_rules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for selected spec document/set.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Step 3: For Each Spec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lastRenderedPageBreak/>
        <w:t>Loop through one spec at a time: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A. Build Evidence Request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446E99" w:rsidRPr="00446E99" w:rsidRDefault="00446E99" w:rsidP="00446E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rule type </w:t>
      </w:r>
    </w:p>
    <w:p w:rsidR="00446E99" w:rsidRPr="00446E99" w:rsidRDefault="00446E99" w:rsidP="00446E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entity scope </w:t>
      </w:r>
    </w:p>
    <w:p w:rsidR="00446E99" w:rsidRPr="00446E99" w:rsidRDefault="00446E99" w:rsidP="00446E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retrieval recipe </w:t>
      </w:r>
    </w:p>
    <w:p w:rsidR="00446E99" w:rsidRPr="00446E99" w:rsidRDefault="00446E99" w:rsidP="00446E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expected evidence types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B. Retrieve Relevant Drawing Evidence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Pull from:</w:t>
      </w:r>
    </w:p>
    <w:p w:rsidR="00446E99" w:rsidRPr="00446E99" w:rsidRDefault="00446E99" w:rsidP="00446E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drawing JSON sections </w:t>
      </w:r>
    </w:p>
    <w:p w:rsidR="00446E99" w:rsidRPr="00446E99" w:rsidRDefault="00446E99" w:rsidP="00446E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title block </w:t>
      </w:r>
    </w:p>
    <w:p w:rsidR="00446E99" w:rsidRPr="00446E99" w:rsidRDefault="00446E99" w:rsidP="00446E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</w:p>
    <w:p w:rsidR="00446E99" w:rsidRPr="00446E99" w:rsidRDefault="00446E99" w:rsidP="00446E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dimensions </w:t>
      </w:r>
    </w:p>
    <w:p w:rsidR="00446E99" w:rsidRPr="00446E99" w:rsidRDefault="00446E99" w:rsidP="00446E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entities </w:t>
      </w:r>
    </w:p>
    <w:p w:rsidR="00446E99" w:rsidRPr="00446E99" w:rsidRDefault="00446E99" w:rsidP="00446E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embeddings / semantic search </w:t>
      </w:r>
    </w:p>
    <w:p w:rsidR="00446E99" w:rsidRPr="00446E99" w:rsidRDefault="00446E99" w:rsidP="00446E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Times New Roman" w:eastAsia="Times New Roman" w:hAnsi="Times New Roman" w:cs="Times New Roman"/>
          <w:sz w:val="24"/>
          <w:szCs w:val="24"/>
        </w:rPr>
        <w:t>source_header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/summary text chunks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C. Execute Check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Based on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execution_mode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</w:t>
      </w:r>
    </w:p>
    <w:p w:rsidR="00446E99" w:rsidRPr="00446E99" w:rsidRDefault="00446E99" w:rsidP="00446E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Python validator only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hybrid</w:t>
      </w:r>
    </w:p>
    <w:p w:rsidR="00446E99" w:rsidRPr="00446E99" w:rsidRDefault="00446E99" w:rsidP="00446E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retrieve focused evidence </w:t>
      </w:r>
    </w:p>
    <w:p w:rsidR="00446E99" w:rsidRPr="00446E99" w:rsidRDefault="00446E99" w:rsidP="00446E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send rule + evidence package to LLM </w:t>
      </w:r>
    </w:p>
    <w:p w:rsidR="00446E99" w:rsidRPr="00446E99" w:rsidRDefault="00446E99" w:rsidP="00446E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parse structured response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llm_judge</w:t>
      </w:r>
      <w:proofErr w:type="spellEnd"/>
    </w:p>
    <w:p w:rsidR="00446E99" w:rsidRPr="00446E99" w:rsidRDefault="00446E99" w:rsidP="00446E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send tightly scoped evidence and checker prompt </w:t>
      </w:r>
    </w:p>
    <w:p w:rsidR="00446E99" w:rsidRPr="00446E99" w:rsidRDefault="00446E99" w:rsidP="00446E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require structured JSON response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D. Store Per-Spec Result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Create row in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spec_execution_runs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E. Store Issues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If fail/warning/review:</w:t>
      </w:r>
    </w:p>
    <w:p w:rsidR="00446E99" w:rsidRPr="00446E99" w:rsidRDefault="00446E99" w:rsidP="00446E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create rows in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spec_execution_issues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F. Evaluate Run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Run RAGAS/custom evaluation</w:t>
      </w:r>
    </w:p>
    <w:p w:rsidR="00446E99" w:rsidRPr="00446E99" w:rsidRDefault="00446E99" w:rsidP="00446E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store rows in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spec_eval_scores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Step 4: Aggregate Run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When all specs finish:</w:t>
      </w:r>
    </w:p>
    <w:p w:rsidR="00446E99" w:rsidRPr="00446E99" w:rsidRDefault="00446E99" w:rsidP="00446E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compute summary counts </w:t>
      </w:r>
    </w:p>
    <w:p w:rsidR="00446E99" w:rsidRPr="00446E99" w:rsidRDefault="00446E99" w:rsidP="00446E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generate final report </w:t>
      </w:r>
    </w:p>
    <w:p w:rsidR="00446E99" w:rsidRPr="00446E99" w:rsidRDefault="00446E99" w:rsidP="00446E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populate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spellcheck_run_summaries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Evidence Retrieval Design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send the entire drawing dataset every time.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Instead, retrieve only the evidence relevant to the current spec.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Evidence Sources</w:t>
      </w:r>
    </w:p>
    <w:p w:rsidR="00446E99" w:rsidRPr="00446E99" w:rsidRDefault="00446E99" w:rsidP="00446E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title block fields </w:t>
      </w:r>
    </w:p>
    <w:p w:rsidR="00446E99" w:rsidRPr="00446E99" w:rsidRDefault="00446E99" w:rsidP="00446E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</w:p>
    <w:p w:rsidR="00446E99" w:rsidRPr="00446E99" w:rsidRDefault="00446E99" w:rsidP="00446E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dimensions </w:t>
      </w:r>
    </w:p>
    <w:p w:rsidR="00446E99" w:rsidRPr="00446E99" w:rsidRDefault="00446E99" w:rsidP="00446E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drawing text chunks </w:t>
      </w:r>
    </w:p>
    <w:p w:rsidR="00446E99" w:rsidRPr="00446E99" w:rsidRDefault="00446E99" w:rsidP="00446E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block names </w:t>
      </w:r>
    </w:p>
    <w:p w:rsidR="00446E99" w:rsidRPr="00446E99" w:rsidRDefault="00446E99" w:rsidP="00446E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layer names </w:t>
      </w:r>
    </w:p>
    <w:p w:rsidR="00446E99" w:rsidRPr="00446E99" w:rsidRDefault="00446E99" w:rsidP="00446E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Times New Roman" w:eastAsia="Times New Roman" w:hAnsi="Times New Roman" w:cs="Times New Roman"/>
          <w:sz w:val="24"/>
          <w:szCs w:val="24"/>
        </w:rPr>
        <w:t>gd&amp;t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extracted features </w:t>
      </w:r>
    </w:p>
    <w:p w:rsidR="00446E99" w:rsidRPr="00446E99" w:rsidRDefault="00446E99" w:rsidP="00446E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Times New Roman" w:eastAsia="Times New Roman" w:hAnsi="Times New Roman" w:cs="Times New Roman"/>
          <w:sz w:val="24"/>
          <w:szCs w:val="24"/>
        </w:rPr>
        <w:t>bom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rows </w:t>
      </w:r>
    </w:p>
    <w:p w:rsidR="00446E99" w:rsidRPr="00446E99" w:rsidRDefault="00446E99" w:rsidP="00446E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summary text </w:t>
      </w:r>
    </w:p>
    <w:p w:rsidR="00446E99" w:rsidRPr="00446E99" w:rsidRDefault="00446E99" w:rsidP="00446E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nearby context chunks from vector search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Retrieval Strategy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Each spec should store a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retrieval_recipe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like this:</w:t>
      </w:r>
    </w:p>
    <w:p w:rsidR="00446E99" w:rsidRPr="00446E99" w:rsidRDefault="00446E99" w:rsidP="0044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{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source_types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["note", "dimension",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title_block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"],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top_k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8,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keyword_filters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["inch", "units", "typical"],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entity_filters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{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"layers": ["DIM*", "ANNO*"]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Then the retrieval layer:</w:t>
      </w:r>
    </w:p>
    <w:p w:rsidR="00446E99" w:rsidRPr="00446E99" w:rsidRDefault="00446E99" w:rsidP="00446E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uses metadata filters first, </w:t>
      </w:r>
    </w:p>
    <w:p w:rsidR="00446E99" w:rsidRPr="00446E99" w:rsidRDefault="00446E99" w:rsidP="00446E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uses vector search second, </w:t>
      </w:r>
    </w:p>
    <w:p w:rsidR="00446E99" w:rsidRPr="00446E99" w:rsidRDefault="00446E99" w:rsidP="00446E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packages a bounded evidence set.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This improves:</w:t>
      </w:r>
    </w:p>
    <w:p w:rsidR="00446E99" w:rsidRPr="00446E99" w:rsidRDefault="00446E99" w:rsidP="00446E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latency </w:t>
      </w:r>
    </w:p>
    <w:p w:rsidR="00446E99" w:rsidRPr="00446E99" w:rsidRDefault="00446E99" w:rsidP="00446E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cost </w:t>
      </w:r>
    </w:p>
    <w:p w:rsidR="00446E99" w:rsidRPr="00446E99" w:rsidRDefault="00446E99" w:rsidP="00446E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faithfulness </w:t>
      </w:r>
    </w:p>
    <w:p w:rsidR="00446E99" w:rsidRPr="00446E99" w:rsidRDefault="00446E99" w:rsidP="00446E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debuggability 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LLM Output Contract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Every non-deterministic check should return structured JSON.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46E99" w:rsidRPr="00446E99" w:rsidRDefault="00446E99" w:rsidP="0044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{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142,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pass_fail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"fail",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"confidence": 0.91,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"severity": "medium",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issue_summary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"Dimension units are inconsistent with the specification.",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"issues": [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issue_type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dimension_units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  "description": "Several dimensions appear to be in millimeters while the specification requires inches.",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  "evidence": [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    "Dimension note on sheet references mm",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    "Title block does not override unit requirement"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  ],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suggested_fix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"Convert dimensions to inches or explicitly document unit exception."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</w:r>
      <w:r w:rsidRPr="00446E9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],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evidence_used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[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{"type": "note", "ref": "note_12"},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{"type": "dimension", "ref": "dim_44"},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{"type":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title_block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", "ref": "tb_1"}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]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This is important for both:</w:t>
      </w:r>
    </w:p>
    <w:p w:rsidR="00446E99" w:rsidRPr="00446E99" w:rsidRDefault="00446E99" w:rsidP="00446E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downstream reporting, and </w:t>
      </w:r>
    </w:p>
    <w:p w:rsidR="00446E99" w:rsidRPr="00446E99" w:rsidRDefault="00446E99" w:rsidP="00446E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evaluation. 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Per-Spec RAGAS Scoring Model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Yes — </w:t>
      </w: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RAGAS should score each individual specification run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That is one of the most valuable parts of the architecture because each spec is effectively its own evaluation unit.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10.1 Why Per-Spec Scoring Matters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If you only score the final drawing report, you lose the ability to identify:</w:t>
      </w:r>
    </w:p>
    <w:p w:rsidR="00446E99" w:rsidRPr="00446E99" w:rsidRDefault="00446E99" w:rsidP="00446E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weak specs </w:t>
      </w:r>
    </w:p>
    <w:p w:rsidR="00446E99" w:rsidRPr="00446E99" w:rsidRDefault="00446E99" w:rsidP="00446E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poor retrieval recipes </w:t>
      </w:r>
    </w:p>
    <w:p w:rsidR="00446E99" w:rsidRPr="00446E99" w:rsidRDefault="00446E99" w:rsidP="00446E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unstable prompts </w:t>
      </w:r>
    </w:p>
    <w:p w:rsidR="00446E99" w:rsidRPr="00446E99" w:rsidRDefault="00446E99" w:rsidP="00446E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hallucinated explanations </w:t>
      </w:r>
    </w:p>
    <w:p w:rsidR="00446E99" w:rsidRPr="00446E99" w:rsidRDefault="00446E99" w:rsidP="00446E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specs that need deterministic conversion </w:t>
      </w:r>
    </w:p>
    <w:p w:rsidR="00446E99" w:rsidRPr="00446E99" w:rsidRDefault="00446E99" w:rsidP="00446E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specs that should be human-reviewed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A per-spec score lets you improve the system scientifically.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10.2 Recommended Per-Spec Metrics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1. Retrieval Relevance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Did the retrieval layer gather the correct drawing evidence for this spec?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Store as:</w:t>
      </w:r>
    </w:p>
    <w:p w:rsidR="00446E99" w:rsidRPr="00446E99" w:rsidRDefault="00446E99" w:rsidP="00446E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lastRenderedPageBreak/>
        <w:t>metric_name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retrieval_relevance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2. Context Recall / Coverage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Did the evidence package include the evidence needed to make the correct determination?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Store as:</w:t>
      </w:r>
    </w:p>
    <w:p w:rsidR="00446E99" w:rsidRPr="00446E99" w:rsidRDefault="00446E99" w:rsidP="00446E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metric_name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evidence_coverage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3. Decision Correctness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Did the system produce the correct pass/fail for the spec?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Store as:</w:t>
      </w:r>
    </w:p>
    <w:p w:rsidR="00446E99" w:rsidRPr="00446E99" w:rsidRDefault="00446E99" w:rsidP="00446E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metric_name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decision_correctness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This is strongest when compared against a gold set or human-reviewed truth.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4. Faithfulness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Was the explanation grounded in the retrieved evidence, rather than invented?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Store as:</w:t>
      </w:r>
    </w:p>
    <w:p w:rsidR="00446E99" w:rsidRPr="00446E99" w:rsidRDefault="00446E99" w:rsidP="00446E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metric_name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= faithfulness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5. False Positive Risk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Did the system invent an issue not supported by evidence?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Store as:</w:t>
      </w:r>
    </w:p>
    <w:p w:rsidR="00446E99" w:rsidRPr="00446E99" w:rsidRDefault="00446E99" w:rsidP="00446E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metric_name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false_positive_risk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6. Confidence Calibration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Did the confidence align with actual correctness?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Store as:</w:t>
      </w:r>
    </w:p>
    <w:p w:rsidR="00446E99" w:rsidRPr="00446E99" w:rsidRDefault="00446E99" w:rsidP="00446E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metric_name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confidence_calibration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E99">
        <w:rPr>
          <w:rFonts w:ascii="Times New Roman" w:eastAsia="Times New Roman" w:hAnsi="Times New Roman" w:cs="Times New Roman"/>
          <w:b/>
          <w:bCs/>
          <w:sz w:val="27"/>
          <w:szCs w:val="27"/>
        </w:rPr>
        <w:t>7. Execution Stability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lastRenderedPageBreak/>
        <w:t>Did the same spec produce consistent output across reruns/model variants?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Store as:</w:t>
      </w:r>
    </w:p>
    <w:p w:rsidR="00446E99" w:rsidRPr="00446E99" w:rsidRDefault="00446E99" w:rsidP="00446E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metric_name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= stability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10.3 Suggested Per-Spec Composite Score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For research and dashboards, compute a weighted overall score:</w:t>
      </w:r>
    </w:p>
    <w:p w:rsidR="00446E99" w:rsidRPr="00446E99" w:rsidRDefault="00446E99" w:rsidP="0044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spec_quality_score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=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0.25 *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retrieval_relevance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+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0.20 *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evidence_coverage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+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0.25 *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decision_correctness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 xml:space="preserve"> +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0.20 * faithfulness +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0.10 * (1 - 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false_positive_risk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)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You can adjust weights later by discipline.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10.4 Example Per-Spec Score Record</w:t>
      </w:r>
    </w:p>
    <w:p w:rsidR="00446E99" w:rsidRPr="00446E99" w:rsidRDefault="00446E99" w:rsidP="0044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{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spec_execution_run_id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55021,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"scores": {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retrieval_relevance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0.92,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evidence_coverage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0.88,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decision_correctness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0.95,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"faithfulness": 0.90,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false_positive_risk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0.08,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confidence_calibration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0.86,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"stability": 0.93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},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composite_score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": 0.912,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"recommendation": "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retain_current_prompt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"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Research Evaluation Design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For the IEEE paper, this architecture supports a rigorous experimental structure.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Independent Variables</w:t>
      </w:r>
    </w:p>
    <w:p w:rsidR="00446E99" w:rsidRPr="00446E99" w:rsidRDefault="00446E99" w:rsidP="00446E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retrieval method </w:t>
      </w:r>
    </w:p>
    <w:p w:rsidR="00446E99" w:rsidRPr="00446E99" w:rsidRDefault="00446E99" w:rsidP="00446E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chunking strategy </w:t>
      </w:r>
    </w:p>
    <w:p w:rsidR="00446E99" w:rsidRPr="00446E99" w:rsidRDefault="00446E99" w:rsidP="00446E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embedding model </w:t>
      </w:r>
    </w:p>
    <w:p w:rsidR="00446E99" w:rsidRPr="00446E99" w:rsidRDefault="00446E99" w:rsidP="00446E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LLM model </w:t>
      </w:r>
    </w:p>
    <w:p w:rsidR="00446E99" w:rsidRPr="00446E99" w:rsidRDefault="00446E99" w:rsidP="00446E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prompt template </w:t>
      </w:r>
    </w:p>
    <w:p w:rsidR="00446E99" w:rsidRPr="00446E99" w:rsidRDefault="00446E99" w:rsidP="00446E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execution mode </w:t>
      </w:r>
    </w:p>
    <w:p w:rsidR="00446E99" w:rsidRPr="00446E99" w:rsidRDefault="00446E99" w:rsidP="00446E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deterministic vs hybrid mix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Dependent Variables</w:t>
      </w:r>
    </w:p>
    <w:p w:rsidR="00446E99" w:rsidRPr="00446E99" w:rsidRDefault="00446E99" w:rsidP="00446E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per-spec correctness </w:t>
      </w:r>
    </w:p>
    <w:p w:rsidR="00446E99" w:rsidRPr="00446E99" w:rsidRDefault="00446E99" w:rsidP="00446E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false positive rate </w:t>
      </w:r>
    </w:p>
    <w:p w:rsidR="00446E99" w:rsidRPr="00446E99" w:rsidRDefault="00446E99" w:rsidP="00446E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false negative rate </w:t>
      </w:r>
    </w:p>
    <w:p w:rsidR="00446E99" w:rsidRPr="00446E99" w:rsidRDefault="00446E99" w:rsidP="00446E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faithfulness </w:t>
      </w:r>
    </w:p>
    <w:p w:rsidR="00446E99" w:rsidRPr="00446E99" w:rsidRDefault="00446E99" w:rsidP="00446E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retrieval relevance </w:t>
      </w:r>
    </w:p>
    <w:p w:rsidR="00446E99" w:rsidRPr="00446E99" w:rsidRDefault="00446E99" w:rsidP="00446E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</w:p>
    <w:p w:rsidR="00446E99" w:rsidRPr="00446E99" w:rsidRDefault="00446E99" w:rsidP="00446E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token cost </w:t>
      </w:r>
    </w:p>
    <w:p w:rsidR="00446E99" w:rsidRPr="00446E99" w:rsidRDefault="00446E99" w:rsidP="00446E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stability across reruns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Experimental Unit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The best unit is: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one drawing × one specification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This gives you clean statistical comparisons.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Testing Strategy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Unit Tests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446E99" w:rsidRPr="00446E99" w:rsidRDefault="00446E99" w:rsidP="00446E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spec normalization </w:t>
      </w:r>
    </w:p>
    <w:p w:rsidR="00446E99" w:rsidRPr="00446E99" w:rsidRDefault="00446E99" w:rsidP="00446E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execution mode classification </w:t>
      </w:r>
    </w:p>
    <w:p w:rsidR="00446E99" w:rsidRPr="00446E99" w:rsidRDefault="00446E99" w:rsidP="00446E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deterministic validators </w:t>
      </w:r>
    </w:p>
    <w:p w:rsidR="00446E99" w:rsidRPr="00446E99" w:rsidRDefault="00446E99" w:rsidP="00446E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evidence packaging </w:t>
      </w:r>
    </w:p>
    <w:p w:rsidR="00446E99" w:rsidRPr="00446E99" w:rsidRDefault="00446E99" w:rsidP="00446E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JSON response parsing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Integration Tests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lastRenderedPageBreak/>
        <w:t>Test:</w:t>
      </w:r>
    </w:p>
    <w:p w:rsidR="00446E99" w:rsidRPr="00446E99" w:rsidRDefault="00446E99" w:rsidP="00446E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spec ingestion end-to-end </w:t>
      </w:r>
    </w:p>
    <w:p w:rsidR="00446E99" w:rsidRPr="00446E99" w:rsidRDefault="00446E99" w:rsidP="00446E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drawing retrieval end-to-end </w:t>
      </w:r>
    </w:p>
    <w:p w:rsidR="00446E99" w:rsidRPr="00446E99" w:rsidRDefault="00446E99" w:rsidP="00446E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per-spec execution end-to-end </w:t>
      </w:r>
    </w:p>
    <w:p w:rsidR="00446E99" w:rsidRPr="00446E99" w:rsidRDefault="00446E99" w:rsidP="00446E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DB persistence </w:t>
      </w:r>
    </w:p>
    <w:p w:rsidR="00446E99" w:rsidRPr="00446E99" w:rsidRDefault="00446E99" w:rsidP="00446E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report generation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Gold Standard Dataset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Create a curated benchmark of:</w:t>
      </w:r>
    </w:p>
    <w:p w:rsidR="00446E99" w:rsidRPr="00446E99" w:rsidRDefault="00446E99" w:rsidP="00446E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drawings with known pass/fail outcomes </w:t>
      </w:r>
    </w:p>
    <w:p w:rsidR="00446E99" w:rsidRPr="00446E99" w:rsidRDefault="00446E99" w:rsidP="00446E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known evidence for each spec </w:t>
      </w:r>
    </w:p>
    <w:p w:rsidR="00446E99" w:rsidRPr="00446E99" w:rsidRDefault="00446E99" w:rsidP="00446E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human-reviewed issue descriptions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This is essential for credible RAGAS scoring and paper-quality evaluation.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Regression Suite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On every major change, rerun:</w:t>
      </w:r>
    </w:p>
    <w:p w:rsidR="00446E99" w:rsidRPr="00446E99" w:rsidRDefault="00446E99" w:rsidP="00446E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same drawings </w:t>
      </w:r>
    </w:p>
    <w:p w:rsidR="00446E99" w:rsidRPr="00446E99" w:rsidRDefault="00446E99" w:rsidP="00446E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same specs </w:t>
      </w:r>
    </w:p>
    <w:p w:rsidR="00446E99" w:rsidRPr="00446E99" w:rsidRDefault="00446E99" w:rsidP="00446E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compare scores and pass/fail drift 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Recommended </w:t>
      </w:r>
      <w:proofErr w:type="spellStart"/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FastAPI</w:t>
      </w:r>
      <w:proofErr w:type="spellEnd"/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Service Endpoints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Specification Endpoints</w:t>
      </w:r>
    </w:p>
    <w:p w:rsidR="00446E99" w:rsidRPr="00446E99" w:rsidRDefault="00446E99" w:rsidP="00446E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/v1/specs/upload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/v1/specs/{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document_id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}/extract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/v1/specs/{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document_id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}/normalize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/v1/specs/{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document_id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}/classify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/v1/specs/{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document_id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}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/v1/spec-rules/{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spec_rule_id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}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Spellcheck Endpoints</w:t>
      </w:r>
    </w:p>
    <w:p w:rsidR="00446E99" w:rsidRPr="00446E99" w:rsidRDefault="00446E99" w:rsidP="00446E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/v1/spellcheck/run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lastRenderedPageBreak/>
        <w:t>GET /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/v1/spellcheck/runs/{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run_id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}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/v1/spellcheck/runs/{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run_id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}/results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/v1/spellcheck/runs/{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run_id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}/report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Evaluation Endpoints</w:t>
      </w:r>
    </w:p>
    <w:p w:rsidR="00446E99" w:rsidRPr="00446E99" w:rsidRDefault="00446E99" w:rsidP="00446E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/v1/evals/spec-run/{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spec_execution_run_id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}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/v1/evals/spec-run/{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spec_execution_run_id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}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/v1/evals/runs/{</w:t>
      </w: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spellcheck_run_id</w:t>
      </w:r>
      <w:proofErr w:type="spellEnd"/>
      <w:r w:rsidRPr="00446E99">
        <w:rPr>
          <w:rFonts w:ascii="Courier New" w:eastAsia="Times New Roman" w:hAnsi="Courier New" w:cs="Courier New"/>
          <w:sz w:val="20"/>
          <w:szCs w:val="20"/>
        </w:rPr>
        <w:t>}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Recommended Development Order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Phase 1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446E99" w:rsidRPr="00446E99" w:rsidRDefault="00446E99" w:rsidP="00446E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spec document upload </w:t>
      </w:r>
    </w:p>
    <w:p w:rsidR="00446E99" w:rsidRPr="00446E99" w:rsidRDefault="00446E99" w:rsidP="00446E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spec extraction </w:t>
      </w:r>
    </w:p>
    <w:p w:rsidR="00446E99" w:rsidRPr="00446E99" w:rsidRDefault="00446E99" w:rsidP="00446E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Times New Roman" w:eastAsia="Times New Roman" w:hAnsi="Times New Roman" w:cs="Times New Roman"/>
          <w:sz w:val="24"/>
          <w:szCs w:val="24"/>
        </w:rPr>
        <w:t>spec_rules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table </w:t>
      </w:r>
    </w:p>
    <w:p w:rsidR="00446E99" w:rsidRPr="00446E99" w:rsidRDefault="00446E99" w:rsidP="00446E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manual approval flow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446E99" w:rsidRPr="00446E99" w:rsidRDefault="00446E99" w:rsidP="00446E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deterministic validators for easy rule types </w:t>
      </w:r>
    </w:p>
    <w:p w:rsidR="00446E99" w:rsidRPr="00446E99" w:rsidRDefault="00446E99" w:rsidP="00446E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targeted evidence retrieval </w:t>
      </w:r>
    </w:p>
    <w:p w:rsidR="00446E99" w:rsidRPr="00446E99" w:rsidRDefault="00446E99" w:rsidP="00446E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Times New Roman" w:eastAsia="Times New Roman" w:hAnsi="Times New Roman" w:cs="Times New Roman"/>
          <w:sz w:val="24"/>
          <w:szCs w:val="24"/>
        </w:rPr>
        <w:t>spec_execution_runs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persistence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446E99" w:rsidRPr="00446E99" w:rsidRDefault="00446E99" w:rsidP="00446E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hybrid LLM execution </w:t>
      </w:r>
    </w:p>
    <w:p w:rsidR="00446E99" w:rsidRPr="00446E99" w:rsidRDefault="00446E99" w:rsidP="00446E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structured LLM output contract </w:t>
      </w:r>
    </w:p>
    <w:p w:rsidR="00446E99" w:rsidRPr="00446E99" w:rsidRDefault="00446E99" w:rsidP="00446E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issue persistence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Phase 4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446E99" w:rsidRPr="00446E99" w:rsidRDefault="00446E99" w:rsidP="00446E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RAGAS per-spec evaluation </w:t>
      </w:r>
    </w:p>
    <w:p w:rsidR="00446E99" w:rsidRPr="00446E99" w:rsidRDefault="00446E99" w:rsidP="00446E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score storage </w:t>
      </w:r>
    </w:p>
    <w:p w:rsidR="00446E99" w:rsidRPr="00446E99" w:rsidRDefault="00446E99" w:rsidP="00446E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report aggregation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Phase 5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446E99" w:rsidRPr="00446E99" w:rsidRDefault="00446E99" w:rsidP="00446E9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review queue </w:t>
      </w:r>
    </w:p>
    <w:p w:rsidR="00446E99" w:rsidRPr="00446E99" w:rsidRDefault="00446E99" w:rsidP="00446E9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rule refinement/versioning </w:t>
      </w:r>
    </w:p>
    <w:p w:rsidR="00446E99" w:rsidRPr="00446E99" w:rsidRDefault="00446E99" w:rsidP="00446E9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regression dashboards 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Recommended Final Design Decision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The strongest production/research architecture is:</w:t>
      </w:r>
    </w:p>
    <w:p w:rsidR="00446E99" w:rsidRPr="00446E99" w:rsidRDefault="00446E99" w:rsidP="00446E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tools for each step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 workflow runner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thin agent only for ambiguity/recovery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per-spec evaluation using RAGAS/custom metrics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database-centered audit trail for every check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>That gives you:</w:t>
      </w:r>
    </w:p>
    <w:p w:rsidR="00446E99" w:rsidRPr="00446E99" w:rsidRDefault="00446E99" w:rsidP="00446E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repeatability </w:t>
      </w:r>
    </w:p>
    <w:p w:rsidR="00446E99" w:rsidRPr="00446E99" w:rsidRDefault="00446E99" w:rsidP="00446E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publishable evaluation </w:t>
      </w:r>
    </w:p>
    <w:p w:rsidR="00446E99" w:rsidRPr="00446E99" w:rsidRDefault="00446E99" w:rsidP="00446E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lower cost </w:t>
      </w:r>
    </w:p>
    <w:p w:rsidR="00446E99" w:rsidRPr="00446E99" w:rsidRDefault="00446E99" w:rsidP="00446E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easier debugging </w:t>
      </w:r>
    </w:p>
    <w:p w:rsidR="00446E99" w:rsidRPr="00446E99" w:rsidRDefault="00446E99" w:rsidP="00446E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safer engineering use </w:t>
      </w:r>
    </w:p>
    <w:p w:rsidR="00446E99" w:rsidRPr="00446E99" w:rsidRDefault="00446E99" w:rsidP="0044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6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Blueprint Summary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Best-practice flow</w:t>
      </w:r>
    </w:p>
    <w:p w:rsidR="00446E99" w:rsidRPr="00446E99" w:rsidRDefault="00446E99" w:rsidP="0044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6E99">
        <w:rPr>
          <w:rFonts w:ascii="Courier New" w:eastAsia="Times New Roman" w:hAnsi="Courier New" w:cs="Courier New"/>
          <w:sz w:val="20"/>
          <w:szCs w:val="20"/>
        </w:rPr>
        <w:t>Specification Document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Chunk / Parse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Extract Individual Specifications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</w:r>
      <w:r w:rsidRPr="00446E9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↓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Normalize into Structured Rules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Classify Execution Mode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Store Approved Spec Rules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Select Drawing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Retrieve Relevant Drawing Evidence Per Spec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Run Deterministic / Hybrid / LLM Check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Store Per-Spec Results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Score Each Spec Run with RAGAS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Aggregate Final Spellcheck Report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446E99">
        <w:rPr>
          <w:rFonts w:ascii="Courier New" w:eastAsia="Times New Roman" w:hAnsi="Courier New" w:cs="Courier New"/>
          <w:sz w:val="20"/>
          <w:szCs w:val="20"/>
        </w:rPr>
        <w:br/>
        <w:t>Send Low-Confidence Cases to Review Queue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Best-practice database pattern</w:t>
      </w:r>
    </w:p>
    <w:p w:rsidR="00446E99" w:rsidRPr="00446E99" w:rsidRDefault="00446E99" w:rsidP="00446E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spec_documents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spec_document_sections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spec_rules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spec_rule_versions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spellcheck_runs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spec_execution_runs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spec_execution_issues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spec_eval_scores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E99">
        <w:rPr>
          <w:rFonts w:ascii="Courier New" w:eastAsia="Times New Roman" w:hAnsi="Courier New" w:cs="Courier New"/>
          <w:sz w:val="20"/>
          <w:szCs w:val="20"/>
        </w:rPr>
        <w:t>spellcheck_run_summaries</w:t>
      </w:r>
      <w:proofErr w:type="spellEnd"/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6E99" w:rsidRPr="00446E99" w:rsidRDefault="00446E99" w:rsidP="0044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E99">
        <w:rPr>
          <w:rFonts w:ascii="Times New Roman" w:eastAsia="Times New Roman" w:hAnsi="Times New Roman" w:cs="Times New Roman"/>
          <w:b/>
          <w:bCs/>
          <w:sz w:val="36"/>
          <w:szCs w:val="36"/>
        </w:rPr>
        <w:t>Best-practice evaluation pattern</w:t>
      </w:r>
    </w:p>
    <w:p w:rsidR="00446E99" w:rsidRPr="00446E99" w:rsidRDefault="00446E99" w:rsidP="0044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E9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46E99">
        <w:rPr>
          <w:rFonts w:ascii="Times New Roman" w:eastAsia="Times New Roman" w:hAnsi="Times New Roman" w:cs="Times New Roman"/>
          <w:b/>
          <w:bCs/>
          <w:sz w:val="24"/>
          <w:szCs w:val="24"/>
        </w:rPr>
        <w:t>per-spec scoring</w:t>
      </w:r>
      <w:r w:rsidRPr="00446E99">
        <w:rPr>
          <w:rFonts w:ascii="Times New Roman" w:eastAsia="Times New Roman" w:hAnsi="Times New Roman" w:cs="Times New Roman"/>
          <w:sz w:val="24"/>
          <w:szCs w:val="24"/>
        </w:rPr>
        <w:t>, not just overall run scoring.</w:t>
      </w:r>
    </w:p>
    <w:p w:rsidR="00446E99" w:rsidRDefault="00446E99">
      <w:bookmarkStart w:id="0" w:name="_GoBack"/>
      <w:bookmarkEnd w:id="0"/>
    </w:p>
    <w:sectPr w:rsidR="00446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A7ABA"/>
    <w:multiLevelType w:val="multilevel"/>
    <w:tmpl w:val="1960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1E7A"/>
    <w:multiLevelType w:val="multilevel"/>
    <w:tmpl w:val="D37E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5618A"/>
    <w:multiLevelType w:val="multilevel"/>
    <w:tmpl w:val="8D16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F47F7"/>
    <w:multiLevelType w:val="multilevel"/>
    <w:tmpl w:val="169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969A1"/>
    <w:multiLevelType w:val="multilevel"/>
    <w:tmpl w:val="4422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62547A"/>
    <w:multiLevelType w:val="multilevel"/>
    <w:tmpl w:val="1530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C0201"/>
    <w:multiLevelType w:val="multilevel"/>
    <w:tmpl w:val="052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E07C4"/>
    <w:multiLevelType w:val="multilevel"/>
    <w:tmpl w:val="154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C5974"/>
    <w:multiLevelType w:val="multilevel"/>
    <w:tmpl w:val="0FD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56E21"/>
    <w:multiLevelType w:val="multilevel"/>
    <w:tmpl w:val="8C7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D50CC"/>
    <w:multiLevelType w:val="multilevel"/>
    <w:tmpl w:val="C7F47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2D52EC"/>
    <w:multiLevelType w:val="multilevel"/>
    <w:tmpl w:val="B822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65A73"/>
    <w:multiLevelType w:val="multilevel"/>
    <w:tmpl w:val="92C8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20630"/>
    <w:multiLevelType w:val="multilevel"/>
    <w:tmpl w:val="FB1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A1693"/>
    <w:multiLevelType w:val="multilevel"/>
    <w:tmpl w:val="844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C717F"/>
    <w:multiLevelType w:val="multilevel"/>
    <w:tmpl w:val="BDB4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44F7B"/>
    <w:multiLevelType w:val="multilevel"/>
    <w:tmpl w:val="E27C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82500"/>
    <w:multiLevelType w:val="multilevel"/>
    <w:tmpl w:val="6EB0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6586C"/>
    <w:multiLevelType w:val="multilevel"/>
    <w:tmpl w:val="DB40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3C3300"/>
    <w:multiLevelType w:val="multilevel"/>
    <w:tmpl w:val="A436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53A03"/>
    <w:multiLevelType w:val="multilevel"/>
    <w:tmpl w:val="845A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7E0965"/>
    <w:multiLevelType w:val="multilevel"/>
    <w:tmpl w:val="0F46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C61284"/>
    <w:multiLevelType w:val="multilevel"/>
    <w:tmpl w:val="0554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6C5B6E"/>
    <w:multiLevelType w:val="multilevel"/>
    <w:tmpl w:val="85C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7246E"/>
    <w:multiLevelType w:val="multilevel"/>
    <w:tmpl w:val="A4B4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7635EC"/>
    <w:multiLevelType w:val="multilevel"/>
    <w:tmpl w:val="C7DC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A54D85"/>
    <w:multiLevelType w:val="multilevel"/>
    <w:tmpl w:val="56E8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D56F31"/>
    <w:multiLevelType w:val="multilevel"/>
    <w:tmpl w:val="DDCC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006A65"/>
    <w:multiLevelType w:val="multilevel"/>
    <w:tmpl w:val="C200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AC0F0F"/>
    <w:multiLevelType w:val="multilevel"/>
    <w:tmpl w:val="DA62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AF052D"/>
    <w:multiLevelType w:val="multilevel"/>
    <w:tmpl w:val="6572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787D69"/>
    <w:multiLevelType w:val="multilevel"/>
    <w:tmpl w:val="F5B8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EE0D2A"/>
    <w:multiLevelType w:val="multilevel"/>
    <w:tmpl w:val="68EC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1B2F37"/>
    <w:multiLevelType w:val="multilevel"/>
    <w:tmpl w:val="FEF6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C107D1"/>
    <w:multiLevelType w:val="multilevel"/>
    <w:tmpl w:val="F804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1B637A"/>
    <w:multiLevelType w:val="multilevel"/>
    <w:tmpl w:val="26C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51579"/>
    <w:multiLevelType w:val="multilevel"/>
    <w:tmpl w:val="0F7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3E5857"/>
    <w:multiLevelType w:val="multilevel"/>
    <w:tmpl w:val="AA50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18665E"/>
    <w:multiLevelType w:val="multilevel"/>
    <w:tmpl w:val="E03E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4B4192"/>
    <w:multiLevelType w:val="multilevel"/>
    <w:tmpl w:val="7D7A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262265"/>
    <w:multiLevelType w:val="multilevel"/>
    <w:tmpl w:val="542C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D75EA0"/>
    <w:multiLevelType w:val="multilevel"/>
    <w:tmpl w:val="D55E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0C06CF"/>
    <w:multiLevelType w:val="multilevel"/>
    <w:tmpl w:val="CCF6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357A85"/>
    <w:multiLevelType w:val="multilevel"/>
    <w:tmpl w:val="2B80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C87BE6"/>
    <w:multiLevelType w:val="multilevel"/>
    <w:tmpl w:val="FEA4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4E6BA0"/>
    <w:multiLevelType w:val="multilevel"/>
    <w:tmpl w:val="4AC0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2F6A34"/>
    <w:multiLevelType w:val="multilevel"/>
    <w:tmpl w:val="3724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C05E80"/>
    <w:multiLevelType w:val="multilevel"/>
    <w:tmpl w:val="562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EC663C"/>
    <w:multiLevelType w:val="multilevel"/>
    <w:tmpl w:val="B498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4C4971"/>
    <w:multiLevelType w:val="multilevel"/>
    <w:tmpl w:val="4EAC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14274E"/>
    <w:multiLevelType w:val="multilevel"/>
    <w:tmpl w:val="333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AC0FE9"/>
    <w:multiLevelType w:val="multilevel"/>
    <w:tmpl w:val="29CE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F6271"/>
    <w:multiLevelType w:val="multilevel"/>
    <w:tmpl w:val="BAAA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2A5B42"/>
    <w:multiLevelType w:val="multilevel"/>
    <w:tmpl w:val="6F8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E82CB0"/>
    <w:multiLevelType w:val="multilevel"/>
    <w:tmpl w:val="1A0A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5"/>
  </w:num>
  <w:num w:numId="3">
    <w:abstractNumId w:val="54"/>
  </w:num>
  <w:num w:numId="4">
    <w:abstractNumId w:val="29"/>
  </w:num>
  <w:num w:numId="5">
    <w:abstractNumId w:val="49"/>
  </w:num>
  <w:num w:numId="6">
    <w:abstractNumId w:val="12"/>
  </w:num>
  <w:num w:numId="7">
    <w:abstractNumId w:val="5"/>
  </w:num>
  <w:num w:numId="8">
    <w:abstractNumId w:val="34"/>
  </w:num>
  <w:num w:numId="9">
    <w:abstractNumId w:val="15"/>
  </w:num>
  <w:num w:numId="10">
    <w:abstractNumId w:val="23"/>
  </w:num>
  <w:num w:numId="11">
    <w:abstractNumId w:val="11"/>
  </w:num>
  <w:num w:numId="12">
    <w:abstractNumId w:val="28"/>
  </w:num>
  <w:num w:numId="13">
    <w:abstractNumId w:val="14"/>
  </w:num>
  <w:num w:numId="14">
    <w:abstractNumId w:val="0"/>
  </w:num>
  <w:num w:numId="15">
    <w:abstractNumId w:val="2"/>
  </w:num>
  <w:num w:numId="16">
    <w:abstractNumId w:val="48"/>
  </w:num>
  <w:num w:numId="17">
    <w:abstractNumId w:val="6"/>
  </w:num>
  <w:num w:numId="18">
    <w:abstractNumId w:val="35"/>
  </w:num>
  <w:num w:numId="19">
    <w:abstractNumId w:val="3"/>
  </w:num>
  <w:num w:numId="20">
    <w:abstractNumId w:val="8"/>
  </w:num>
  <w:num w:numId="21">
    <w:abstractNumId w:val="9"/>
  </w:num>
  <w:num w:numId="22">
    <w:abstractNumId w:val="19"/>
  </w:num>
  <w:num w:numId="23">
    <w:abstractNumId w:val="17"/>
  </w:num>
  <w:num w:numId="24">
    <w:abstractNumId w:val="47"/>
  </w:num>
  <w:num w:numId="25">
    <w:abstractNumId w:val="37"/>
  </w:num>
  <w:num w:numId="26">
    <w:abstractNumId w:val="50"/>
  </w:num>
  <w:num w:numId="27">
    <w:abstractNumId w:val="20"/>
  </w:num>
  <w:num w:numId="28">
    <w:abstractNumId w:val="10"/>
  </w:num>
  <w:num w:numId="29">
    <w:abstractNumId w:val="22"/>
  </w:num>
  <w:num w:numId="30">
    <w:abstractNumId w:val="51"/>
  </w:num>
  <w:num w:numId="31">
    <w:abstractNumId w:val="33"/>
  </w:num>
  <w:num w:numId="32">
    <w:abstractNumId w:val="27"/>
  </w:num>
  <w:num w:numId="33">
    <w:abstractNumId w:val="7"/>
  </w:num>
  <w:num w:numId="34">
    <w:abstractNumId w:val="16"/>
  </w:num>
  <w:num w:numId="35">
    <w:abstractNumId w:val="30"/>
  </w:num>
  <w:num w:numId="36">
    <w:abstractNumId w:val="1"/>
  </w:num>
  <w:num w:numId="37">
    <w:abstractNumId w:val="40"/>
  </w:num>
  <w:num w:numId="38">
    <w:abstractNumId w:val="52"/>
  </w:num>
  <w:num w:numId="39">
    <w:abstractNumId w:val="36"/>
  </w:num>
  <w:num w:numId="40">
    <w:abstractNumId w:val="39"/>
  </w:num>
  <w:num w:numId="41">
    <w:abstractNumId w:val="24"/>
  </w:num>
  <w:num w:numId="42">
    <w:abstractNumId w:val="45"/>
  </w:num>
  <w:num w:numId="43">
    <w:abstractNumId w:val="32"/>
  </w:num>
  <w:num w:numId="44">
    <w:abstractNumId w:val="41"/>
  </w:num>
  <w:num w:numId="45">
    <w:abstractNumId w:val="44"/>
  </w:num>
  <w:num w:numId="46">
    <w:abstractNumId w:val="38"/>
  </w:num>
  <w:num w:numId="47">
    <w:abstractNumId w:val="21"/>
  </w:num>
  <w:num w:numId="48">
    <w:abstractNumId w:val="42"/>
  </w:num>
  <w:num w:numId="49">
    <w:abstractNumId w:val="18"/>
  </w:num>
  <w:num w:numId="50">
    <w:abstractNumId w:val="46"/>
  </w:num>
  <w:num w:numId="51">
    <w:abstractNumId w:val="13"/>
  </w:num>
  <w:num w:numId="52">
    <w:abstractNumId w:val="31"/>
  </w:num>
  <w:num w:numId="53">
    <w:abstractNumId w:val="43"/>
  </w:num>
  <w:num w:numId="54">
    <w:abstractNumId w:val="26"/>
  </w:num>
  <w:num w:numId="55">
    <w:abstractNumId w:val="53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99"/>
    <w:rsid w:val="0044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62E5E1-5175-4C43-8253-310AAD4D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6E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6E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6E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46E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6E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6E9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46E9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446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46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6E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6E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E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E99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446E99"/>
  </w:style>
  <w:style w:type="character" w:customStyle="1" w:styleId="q">
    <w:name w:val="ͼq"/>
    <w:basedOn w:val="DefaultParagraphFont"/>
    <w:rsid w:val="00446E99"/>
  </w:style>
  <w:style w:type="character" w:customStyle="1" w:styleId="l">
    <w:name w:val="ͼl"/>
    <w:basedOn w:val="DefaultParagraphFont"/>
    <w:rsid w:val="00446E99"/>
  </w:style>
  <w:style w:type="character" w:customStyle="1" w:styleId="r">
    <w:name w:val="ͼr"/>
    <w:basedOn w:val="DefaultParagraphFont"/>
    <w:rsid w:val="00446E99"/>
  </w:style>
  <w:style w:type="character" w:customStyle="1" w:styleId="t">
    <w:name w:val="ͼt"/>
    <w:basedOn w:val="DefaultParagraphFont"/>
    <w:rsid w:val="00446E99"/>
  </w:style>
  <w:style w:type="paragraph" w:styleId="BalloonText">
    <w:name w:val="Balloon Text"/>
    <w:basedOn w:val="Normal"/>
    <w:link w:val="BalloonTextChar"/>
    <w:uiPriority w:val="99"/>
    <w:semiHidden/>
    <w:unhideWhenUsed/>
    <w:rsid w:val="00446E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E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2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0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42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11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25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7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0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5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0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6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83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2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96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4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32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6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0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74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3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2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9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1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1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6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84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37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0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68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4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6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76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73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4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70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2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6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74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0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0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66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9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4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3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7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26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39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58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40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5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9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8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2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9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36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50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2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1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47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1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9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39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8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9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43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52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7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74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9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2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5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2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5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7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78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1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24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0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3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5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04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2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9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2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02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1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3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4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47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62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40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9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34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227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9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7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9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9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50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63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3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64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4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97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3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06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35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53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7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86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60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24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6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1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9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04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80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85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94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33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0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82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8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2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0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4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13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2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65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90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8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3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8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5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4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47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17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12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13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3069</Words>
  <Characters>17496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Puckett, Steven Charles</dc:creator>
  <cp:keywords/>
  <dc:description/>
  <cp:lastModifiedBy>Puckett, Steven Charles</cp:lastModifiedBy>
  <cp:revision>1</cp:revision>
  <cp:lastPrinted>2026-04-01T14:45:00Z</cp:lastPrinted>
  <dcterms:created xsi:type="dcterms:W3CDTF">2026-04-01T14:45:00Z</dcterms:created>
  <dcterms:modified xsi:type="dcterms:W3CDTF">2026-04-01T14:47:00Z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ecb8412e-ebd6-4366-961f-cfba8ecb76ee</vt:lpwstr>
  </property>
</Properties>
</file>