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92D" w:rsidRDefault="006F592D" w:rsidP="006F592D">
      <w:r>
        <w:t>DO YOU KNOW?</w:t>
      </w:r>
    </w:p>
    <w:p w:rsidR="006F592D" w:rsidRDefault="006F592D" w:rsidP="006F592D">
      <w:r>
        <w:t>SET 1</w:t>
      </w:r>
    </w:p>
    <w:p w:rsidR="00B576FE" w:rsidRDefault="006F592D" w:rsidP="006F592D">
      <w:r>
        <w:t>1. Yes the bug always moves. The bug travels in a straight path until it hits a barrier. However, it can move back to a location it had previously traveled.</w:t>
      </w:r>
    </w:p>
    <w:p w:rsidR="006F592D" w:rsidRDefault="006F592D" w:rsidP="006F592D">
      <w:r>
        <w:t>2. The bug always starts north. When it hits a wall, it changes directions 90 degrees. However, when it hits a rock, it moves diagonally.</w:t>
      </w:r>
    </w:p>
    <w:p w:rsidR="006F592D" w:rsidRDefault="006F592D" w:rsidP="006F592D">
      <w:r>
        <w:t>3. If it does not move, the bug does nothing.</w:t>
      </w:r>
    </w:p>
    <w:p w:rsidR="006F592D" w:rsidRDefault="006F592D" w:rsidP="006F592D">
      <w:r>
        <w:t>4. It leaves behind flowers.</w:t>
      </w:r>
    </w:p>
    <w:p w:rsidR="006F592D" w:rsidRDefault="006F592D" w:rsidP="006F592D">
      <w:r>
        <w:t>5. The bug changes directions at a 90 degree angle.</w:t>
      </w:r>
    </w:p>
    <w:p w:rsidR="006F592D" w:rsidRDefault="006F592D" w:rsidP="006F592D">
      <w:r>
        <w:t>6. The bug changes directions and proceeds to move diagonally/</w:t>
      </w:r>
    </w:p>
    <w:p w:rsidR="006F592D" w:rsidRDefault="006F592D" w:rsidP="006F592D">
      <w:r>
        <w:t>7. No, a flower doesn’t move.</w:t>
      </w:r>
    </w:p>
    <w:p w:rsidR="006F592D" w:rsidRDefault="006F592D" w:rsidP="006F592D">
      <w:r>
        <w:t>8. The flowers do not move but leaves a trail where the bug has traveled.</w:t>
      </w:r>
    </w:p>
    <w:p w:rsidR="006F592D" w:rsidRDefault="006F592D" w:rsidP="006F592D">
      <w:r>
        <w:t>9. No the rock does not move. It obstructs the bug’s path.</w:t>
      </w:r>
    </w:p>
    <w:p w:rsidR="006F592D" w:rsidRDefault="006F592D" w:rsidP="006F592D">
      <w:r>
        <w:t>10.  No only one actor can be in the same location at one time.</w:t>
      </w:r>
    </w:p>
    <w:p w:rsidR="006F592D" w:rsidRDefault="006F592D" w:rsidP="006F592D"/>
    <w:p w:rsidR="006F592D" w:rsidRDefault="00473D55" w:rsidP="006F592D">
      <w:r>
        <w:t>Exercises</w:t>
      </w:r>
      <w:r w:rsidR="006F592D">
        <w:t xml:space="preserve"> part 1</w:t>
      </w:r>
    </w:p>
    <w:p w:rsidR="00473D55" w:rsidRDefault="00473D55" w:rsidP="006F592D"/>
    <w:p w:rsidR="00473D55" w:rsidRDefault="00473D55" w:rsidP="006F592D">
      <w:r>
        <w:t>1.</w:t>
      </w:r>
    </w:p>
    <w:tbl>
      <w:tblPr>
        <w:tblStyle w:val="TableGrid"/>
        <w:tblW w:w="0" w:type="auto"/>
        <w:tblLook w:val="04A0"/>
      </w:tblPr>
      <w:tblGrid>
        <w:gridCol w:w="4428"/>
        <w:gridCol w:w="4428"/>
      </w:tblGrid>
      <w:tr w:rsidR="00473D55" w:rsidTr="00473D55">
        <w:tc>
          <w:tcPr>
            <w:tcW w:w="4428" w:type="dxa"/>
          </w:tcPr>
          <w:p w:rsidR="00473D55" w:rsidRDefault="00473D55" w:rsidP="006F592D">
            <w:r>
              <w:t>Degrees</w:t>
            </w:r>
          </w:p>
        </w:tc>
        <w:tc>
          <w:tcPr>
            <w:tcW w:w="4428" w:type="dxa"/>
          </w:tcPr>
          <w:p w:rsidR="00473D55" w:rsidRDefault="00473D55" w:rsidP="006F592D">
            <w:r>
              <w:t>Compass Direction</w:t>
            </w:r>
          </w:p>
        </w:tc>
      </w:tr>
      <w:tr w:rsidR="00473D55" w:rsidTr="00473D55">
        <w:tc>
          <w:tcPr>
            <w:tcW w:w="4428" w:type="dxa"/>
          </w:tcPr>
          <w:p w:rsidR="00473D55" w:rsidRDefault="00473D55" w:rsidP="006F592D">
            <w:r>
              <w:t>0</w:t>
            </w:r>
          </w:p>
        </w:tc>
        <w:tc>
          <w:tcPr>
            <w:tcW w:w="4428" w:type="dxa"/>
          </w:tcPr>
          <w:p w:rsidR="00473D55" w:rsidRDefault="00473D55" w:rsidP="006F592D">
            <w:r>
              <w:t>North</w:t>
            </w:r>
          </w:p>
        </w:tc>
      </w:tr>
      <w:tr w:rsidR="00473D55" w:rsidTr="00473D55">
        <w:tc>
          <w:tcPr>
            <w:tcW w:w="4428" w:type="dxa"/>
          </w:tcPr>
          <w:p w:rsidR="00473D55" w:rsidRDefault="00473D55" w:rsidP="006F592D">
            <w:r>
              <w:t>45</w:t>
            </w:r>
          </w:p>
        </w:tc>
        <w:tc>
          <w:tcPr>
            <w:tcW w:w="4428" w:type="dxa"/>
          </w:tcPr>
          <w:p w:rsidR="00473D55" w:rsidRDefault="00473D55" w:rsidP="006F592D">
            <w:r>
              <w:t>North of West</w:t>
            </w:r>
          </w:p>
        </w:tc>
      </w:tr>
      <w:tr w:rsidR="00473D55" w:rsidTr="00473D55">
        <w:tc>
          <w:tcPr>
            <w:tcW w:w="4428" w:type="dxa"/>
          </w:tcPr>
          <w:p w:rsidR="00473D55" w:rsidRDefault="00473D55" w:rsidP="006F592D">
            <w:r>
              <w:t>90</w:t>
            </w:r>
          </w:p>
        </w:tc>
        <w:tc>
          <w:tcPr>
            <w:tcW w:w="4428" w:type="dxa"/>
          </w:tcPr>
          <w:p w:rsidR="00473D55" w:rsidRDefault="00473D55" w:rsidP="006F592D">
            <w:r>
              <w:t>West</w:t>
            </w:r>
          </w:p>
        </w:tc>
      </w:tr>
      <w:tr w:rsidR="00473D55" w:rsidTr="00473D55">
        <w:tc>
          <w:tcPr>
            <w:tcW w:w="4428" w:type="dxa"/>
          </w:tcPr>
          <w:p w:rsidR="00473D55" w:rsidRDefault="00473D55" w:rsidP="006F592D">
            <w:r>
              <w:t>135</w:t>
            </w:r>
          </w:p>
        </w:tc>
        <w:tc>
          <w:tcPr>
            <w:tcW w:w="4428" w:type="dxa"/>
          </w:tcPr>
          <w:p w:rsidR="00473D55" w:rsidRDefault="00473D55" w:rsidP="006F592D">
            <w:r>
              <w:t>South of West</w:t>
            </w:r>
          </w:p>
        </w:tc>
      </w:tr>
      <w:tr w:rsidR="00473D55" w:rsidTr="00473D55">
        <w:tc>
          <w:tcPr>
            <w:tcW w:w="4428" w:type="dxa"/>
          </w:tcPr>
          <w:p w:rsidR="00473D55" w:rsidRDefault="00473D55" w:rsidP="006F592D">
            <w:r>
              <w:t>180</w:t>
            </w:r>
          </w:p>
        </w:tc>
        <w:tc>
          <w:tcPr>
            <w:tcW w:w="4428" w:type="dxa"/>
          </w:tcPr>
          <w:p w:rsidR="00473D55" w:rsidRDefault="00473D55" w:rsidP="006F592D">
            <w:r>
              <w:t>South</w:t>
            </w:r>
          </w:p>
        </w:tc>
      </w:tr>
      <w:tr w:rsidR="00473D55" w:rsidTr="00473D55">
        <w:tc>
          <w:tcPr>
            <w:tcW w:w="4428" w:type="dxa"/>
          </w:tcPr>
          <w:p w:rsidR="00473D55" w:rsidRDefault="00473D55" w:rsidP="006F592D">
            <w:r>
              <w:t>225</w:t>
            </w:r>
          </w:p>
        </w:tc>
        <w:tc>
          <w:tcPr>
            <w:tcW w:w="4428" w:type="dxa"/>
          </w:tcPr>
          <w:p w:rsidR="00473D55" w:rsidRDefault="00473D55" w:rsidP="006F592D">
            <w:r>
              <w:t>South of East</w:t>
            </w:r>
          </w:p>
        </w:tc>
      </w:tr>
      <w:tr w:rsidR="00473D55" w:rsidTr="00473D55">
        <w:tc>
          <w:tcPr>
            <w:tcW w:w="4428" w:type="dxa"/>
          </w:tcPr>
          <w:p w:rsidR="00473D55" w:rsidRDefault="00473D55" w:rsidP="00927D5C">
            <w:r>
              <w:t>270</w:t>
            </w:r>
          </w:p>
        </w:tc>
        <w:tc>
          <w:tcPr>
            <w:tcW w:w="4428" w:type="dxa"/>
          </w:tcPr>
          <w:p w:rsidR="00473D55" w:rsidRDefault="00473D55" w:rsidP="00927D5C">
            <w:r>
              <w:t>East</w:t>
            </w:r>
          </w:p>
        </w:tc>
      </w:tr>
      <w:tr w:rsidR="00473D55" w:rsidTr="00473D55">
        <w:tc>
          <w:tcPr>
            <w:tcW w:w="4428" w:type="dxa"/>
          </w:tcPr>
          <w:p w:rsidR="00473D55" w:rsidRDefault="00473D55" w:rsidP="00927D5C">
            <w:r>
              <w:t>315</w:t>
            </w:r>
          </w:p>
        </w:tc>
        <w:tc>
          <w:tcPr>
            <w:tcW w:w="4428" w:type="dxa"/>
          </w:tcPr>
          <w:p w:rsidR="00473D55" w:rsidRDefault="00473D55" w:rsidP="00927D5C">
            <w:r>
              <w:t>North of East</w:t>
            </w:r>
          </w:p>
        </w:tc>
      </w:tr>
      <w:tr w:rsidR="00473D55" w:rsidTr="00473D55">
        <w:tc>
          <w:tcPr>
            <w:tcW w:w="4428" w:type="dxa"/>
          </w:tcPr>
          <w:p w:rsidR="00473D55" w:rsidRDefault="00473D55" w:rsidP="00927D5C">
            <w:r>
              <w:t>360</w:t>
            </w:r>
          </w:p>
        </w:tc>
        <w:tc>
          <w:tcPr>
            <w:tcW w:w="4428" w:type="dxa"/>
          </w:tcPr>
          <w:p w:rsidR="00473D55" w:rsidRDefault="00473D55" w:rsidP="00927D5C">
            <w:r>
              <w:t>North</w:t>
            </w:r>
          </w:p>
        </w:tc>
      </w:tr>
    </w:tbl>
    <w:p w:rsidR="006F592D" w:rsidRDefault="006F592D" w:rsidP="006F592D"/>
    <w:p w:rsidR="00473D55" w:rsidRDefault="00473D55" w:rsidP="006F592D">
      <w:r>
        <w:t>2. You can move it any direction using coordinate systems on the grid. You can move it to any location on the coordinate grid. However, if you move the bug outside the grid, a location is not valid error appears.</w:t>
      </w:r>
    </w:p>
    <w:p w:rsidR="00473D55" w:rsidRDefault="00473D55" w:rsidP="006F592D">
      <w:r>
        <w:lastRenderedPageBreak/>
        <w:t xml:space="preserve">3. Yes you can change the colors. I used the void </w:t>
      </w:r>
      <w:proofErr w:type="spellStart"/>
      <w:proofErr w:type="gramStart"/>
      <w:r>
        <w:t>setColor</w:t>
      </w:r>
      <w:proofErr w:type="spellEnd"/>
      <w:r>
        <w:t>(</w:t>
      </w:r>
      <w:proofErr w:type="gramEnd"/>
      <w:r>
        <w:t>) method.</w:t>
      </w:r>
    </w:p>
    <w:p w:rsidR="00473D55" w:rsidRDefault="00473D55" w:rsidP="006F592D">
      <w:r>
        <w:t>4.  The bug disappeared.</w:t>
      </w:r>
    </w:p>
    <w:sectPr w:rsidR="00473D55" w:rsidSect="00B576F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6847"/>
    <w:multiLevelType w:val="hybridMultilevel"/>
    <w:tmpl w:val="3532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592D"/>
    <w:rsid w:val="00473D55"/>
    <w:rsid w:val="006F592D"/>
    <w:rsid w:val="00B576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92D"/>
    <w:pPr>
      <w:ind w:left="720"/>
      <w:contextualSpacing/>
    </w:pPr>
  </w:style>
  <w:style w:type="table" w:styleId="TableGrid">
    <w:name w:val="Table Grid"/>
    <w:basedOn w:val="TableNormal"/>
    <w:uiPriority w:val="59"/>
    <w:rsid w:val="00473D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c123</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1</cp:revision>
  <dcterms:created xsi:type="dcterms:W3CDTF">2014-01-09T23:07:00Z</dcterms:created>
  <dcterms:modified xsi:type="dcterms:W3CDTF">2014-01-09T23:29:00Z</dcterms:modified>
</cp:coreProperties>
</file>