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A29" w:rsidRDefault="00766A29" w:rsidP="00766A29">
      <w:pPr>
        <w:spacing w:line="300" w:lineRule="exact"/>
        <w:jc w:val="center"/>
        <w:rPr>
          <w:rFonts w:ascii="Times New Roman" w:hAnsi="Times New Roman" w:cs="Times New Roman"/>
          <w:b/>
          <w:szCs w:val="21"/>
        </w:rPr>
      </w:pPr>
      <w:r w:rsidRPr="00DC70D1">
        <w:rPr>
          <w:rFonts w:ascii="Times New Roman" w:hAnsi="Times New Roman" w:cs="Times New Roman" w:hint="eastAsia"/>
          <w:b/>
          <w:szCs w:val="21"/>
        </w:rPr>
        <w:t>阅读专项练习</w:t>
      </w:r>
      <w:r>
        <w:rPr>
          <w:rFonts w:ascii="Times New Roman" w:hAnsi="Times New Roman" w:cs="Times New Roman"/>
          <w:b/>
          <w:szCs w:val="21"/>
        </w:rPr>
        <w:t>4</w:t>
      </w:r>
    </w:p>
    <w:p w:rsidR="00254642" w:rsidRPr="00DC70D1" w:rsidRDefault="00254642" w:rsidP="00766A29">
      <w:pPr>
        <w:spacing w:line="300" w:lineRule="exact"/>
        <w:jc w:val="center"/>
        <w:rPr>
          <w:rFonts w:ascii="Times New Roman" w:hAnsi="Times New Roman" w:cs="Times New Roman"/>
          <w:b/>
          <w:szCs w:val="21"/>
        </w:rPr>
      </w:pPr>
    </w:p>
    <w:p w:rsidR="00E15CB0" w:rsidRDefault="00766A29" w:rsidP="00766A29">
      <w:pPr>
        <w:widowControl/>
        <w:spacing w:line="280" w:lineRule="exact"/>
        <w:jc w:val="center"/>
        <w:rPr>
          <w:rFonts w:ascii="Times New Roman"/>
          <w:b/>
          <w:szCs w:val="21"/>
        </w:rPr>
      </w:pPr>
      <w:r>
        <w:rPr>
          <w:rFonts w:ascii="Times New Roman"/>
          <w:szCs w:val="21"/>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46"/>
      </w:tblGrid>
      <w:tr w:rsidR="00E15CB0" w:rsidRPr="00D22332" w:rsidTr="003F38BA">
        <w:tc>
          <w:tcPr>
            <w:tcW w:w="8946" w:type="dxa"/>
            <w:shd w:val="clear" w:color="auto" w:fill="auto"/>
          </w:tcPr>
          <w:p w:rsidR="00E15CB0" w:rsidRPr="00D22332" w:rsidRDefault="00E15CB0" w:rsidP="00963F2F">
            <w:pPr>
              <w:widowControl/>
              <w:spacing w:line="280" w:lineRule="exact"/>
              <w:jc w:val="left"/>
              <w:rPr>
                <w:rFonts w:ascii="Times New Roman" w:hAnsi="Times New Roman"/>
                <w:szCs w:val="21"/>
              </w:rPr>
            </w:pPr>
            <w:r w:rsidRPr="00D22332">
              <w:rPr>
                <w:rFonts w:ascii="Times New Roman" w:hAnsi="Times New Roman"/>
                <w:noProof/>
                <w:szCs w:val="21"/>
              </w:rPr>
              <w:drawing>
                <wp:anchor distT="0" distB="0" distL="114300" distR="114300" simplePos="0" relativeHeight="251658240" behindDoc="0" locked="0" layoutInCell="1" allowOverlap="1" wp14:anchorId="03FCBDDB">
                  <wp:simplePos x="0" y="0"/>
                  <wp:positionH relativeFrom="column">
                    <wp:posOffset>10795</wp:posOffset>
                  </wp:positionH>
                  <wp:positionV relativeFrom="paragraph">
                    <wp:posOffset>-2672080</wp:posOffset>
                  </wp:positionV>
                  <wp:extent cx="5537200" cy="2819400"/>
                  <wp:effectExtent l="0" t="0" r="0" b="0"/>
                  <wp:wrapSquare wrapText="bothSides"/>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72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332">
              <w:rPr>
                <w:rFonts w:ascii="Times New Roman" w:hAnsi="Times New Roman"/>
                <w:szCs w:val="21"/>
              </w:rPr>
              <w:t>The Puffing Billy Railway</w:t>
            </w:r>
            <w:r w:rsidRPr="00D22332">
              <w:rPr>
                <w:rFonts w:ascii="Times New Roman" w:hAnsi="Times New Roman" w:hint="eastAsia"/>
                <w:szCs w:val="21"/>
              </w:rPr>
              <w:t>,</w:t>
            </w:r>
            <w:r w:rsidRPr="00D22332">
              <w:rPr>
                <w:rFonts w:ascii="Times New Roman" w:hAnsi="Times New Roman"/>
                <w:szCs w:val="21"/>
              </w:rPr>
              <w:t xml:space="preserve"> located a</w:t>
            </w:r>
            <w:r w:rsidRPr="00D22332">
              <w:rPr>
                <w:rFonts w:ascii="Times New Roman" w:hAnsi="Times New Roman" w:hint="eastAsia"/>
                <w:szCs w:val="21"/>
              </w:rPr>
              <w:t>bout</w:t>
            </w:r>
            <w:r w:rsidRPr="00D22332">
              <w:rPr>
                <w:rFonts w:ascii="Times New Roman" w:hAnsi="Times New Roman"/>
                <w:szCs w:val="21"/>
              </w:rPr>
              <w:t xml:space="preserve"> </w:t>
            </w:r>
            <w:r w:rsidRPr="00D22332">
              <w:rPr>
                <w:rFonts w:ascii="Times New Roman" w:hAnsi="Times New Roman" w:hint="eastAsia"/>
                <w:szCs w:val="21"/>
              </w:rPr>
              <w:t>40km</w:t>
            </w:r>
            <w:r w:rsidRPr="00D22332">
              <w:rPr>
                <w:rFonts w:ascii="Times New Roman" w:hAnsi="Times New Roman"/>
                <w:szCs w:val="21"/>
              </w:rPr>
              <w:t xml:space="preserve"> east of Melbourne</w:t>
            </w:r>
            <w:r w:rsidRPr="00D22332">
              <w:rPr>
                <w:rFonts w:ascii="Times New Roman" w:hAnsi="Times New Roman" w:hint="eastAsia"/>
                <w:szCs w:val="21"/>
              </w:rPr>
              <w:t>,</w:t>
            </w:r>
            <w:r w:rsidRPr="00D22332">
              <w:rPr>
                <w:rFonts w:ascii="Times New Roman" w:hAnsi="Times New Roman"/>
                <w:szCs w:val="21"/>
              </w:rPr>
              <w:t xml:space="preserve"> was constructed in the early 1900s to open up remote areas. The present line between Belgrave and </w:t>
            </w:r>
            <w:proofErr w:type="spellStart"/>
            <w:r w:rsidRPr="00D22332">
              <w:rPr>
                <w:rFonts w:ascii="Times New Roman" w:hAnsi="Times New Roman"/>
                <w:szCs w:val="21"/>
              </w:rPr>
              <w:t>Gembrook</w:t>
            </w:r>
            <w:proofErr w:type="spellEnd"/>
            <w:r w:rsidRPr="00D22332">
              <w:rPr>
                <w:rFonts w:ascii="Times New Roman" w:hAnsi="Times New Roman"/>
                <w:szCs w:val="21"/>
              </w:rPr>
              <w:t xml:space="preserve"> travels through the forests and farmlands of the magnificent </w:t>
            </w:r>
            <w:proofErr w:type="spellStart"/>
            <w:r w:rsidRPr="00D22332">
              <w:rPr>
                <w:rFonts w:ascii="Times New Roman" w:hAnsi="Times New Roman"/>
                <w:szCs w:val="21"/>
              </w:rPr>
              <w:t>Dandenong</w:t>
            </w:r>
            <w:proofErr w:type="spellEnd"/>
            <w:r w:rsidRPr="00D22332">
              <w:rPr>
                <w:rFonts w:ascii="Times New Roman" w:hAnsi="Times New Roman"/>
                <w:szCs w:val="21"/>
              </w:rPr>
              <w:t xml:space="preserve"> Ranges. Today, this non-profit Railway operates </w:t>
            </w:r>
            <w:r w:rsidRPr="00D22332">
              <w:rPr>
                <w:rFonts w:ascii="Times New Roman" w:hAnsi="Times New Roman" w:hint="eastAsia"/>
                <w:szCs w:val="21"/>
              </w:rPr>
              <w:t xml:space="preserve">almost </w:t>
            </w:r>
            <w:r w:rsidRPr="00D22332">
              <w:rPr>
                <w:rFonts w:ascii="Times New Roman" w:hAnsi="Times New Roman"/>
                <w:szCs w:val="21"/>
              </w:rPr>
              <w:t>daily thanks to the tireless efforts of more than 900 dedicated volunteers.</w:t>
            </w:r>
          </w:p>
        </w:tc>
      </w:tr>
      <w:tr w:rsidR="00E15CB0" w:rsidTr="003F38BA">
        <w:tc>
          <w:tcPr>
            <w:tcW w:w="8946" w:type="dxa"/>
            <w:shd w:val="clear" w:color="auto" w:fill="auto"/>
          </w:tcPr>
          <w:p w:rsidR="00E15CB0" w:rsidRPr="00D22332" w:rsidRDefault="00E15CB0" w:rsidP="00963F2F">
            <w:pPr>
              <w:spacing w:line="280" w:lineRule="exact"/>
              <w:rPr>
                <w:b/>
              </w:rPr>
            </w:pPr>
            <w:r w:rsidRPr="00D22332">
              <w:rPr>
                <w:rFonts w:hint="eastAsia"/>
                <w:b/>
              </w:rPr>
              <w:t>General Information:</w:t>
            </w:r>
          </w:p>
          <w:p w:rsidR="00E15CB0" w:rsidRDefault="00E15CB0" w:rsidP="00963F2F">
            <w:pPr>
              <w:pStyle w:val="1"/>
              <w:numPr>
                <w:ilvl w:val="0"/>
                <w:numId w:val="2"/>
              </w:numPr>
              <w:spacing w:line="280" w:lineRule="exact"/>
              <w:ind w:firstLineChars="0"/>
            </w:pPr>
            <w:r>
              <w:rPr>
                <w:rFonts w:hint="eastAsia"/>
              </w:rPr>
              <w:t xml:space="preserve">People with disabilities </w:t>
            </w:r>
            <w:r>
              <w:t>–</w:t>
            </w:r>
            <w:r>
              <w:rPr>
                <w:rFonts w:hint="eastAsia"/>
              </w:rPr>
              <w:t xml:space="preserve"> can be </w:t>
            </w:r>
            <w:r>
              <w:t>accommodated</w:t>
            </w:r>
            <w:r>
              <w:rPr>
                <w:rFonts w:hint="eastAsia"/>
              </w:rPr>
              <w:t xml:space="preserve"> on most excursion trains, including a limited number of wheelchairs. Please phone to check availability.</w:t>
            </w:r>
          </w:p>
          <w:p w:rsidR="00E15CB0" w:rsidRDefault="00E15CB0" w:rsidP="00963F2F">
            <w:pPr>
              <w:pStyle w:val="1"/>
              <w:spacing w:line="280" w:lineRule="exact"/>
              <w:ind w:left="420" w:firstLineChars="0" w:firstLine="0"/>
            </w:pPr>
            <w:r w:rsidRPr="0098318E">
              <w:rPr>
                <w:rFonts w:hint="eastAsia"/>
                <w:highlight w:val="cyan"/>
              </w:rPr>
              <w:t xml:space="preserve">Easy access toilets are at Belgrave, Lakeside and </w:t>
            </w:r>
            <w:proofErr w:type="spellStart"/>
            <w:r w:rsidRPr="0098318E">
              <w:rPr>
                <w:rFonts w:hint="eastAsia"/>
                <w:highlight w:val="cyan"/>
              </w:rPr>
              <w:t>Gembrook</w:t>
            </w:r>
            <w:proofErr w:type="spellEnd"/>
            <w:r>
              <w:rPr>
                <w:rFonts w:hint="eastAsia"/>
              </w:rPr>
              <w:t>.</w:t>
            </w:r>
          </w:p>
          <w:p w:rsidR="00E15CB0" w:rsidRDefault="00E15CB0" w:rsidP="00963F2F">
            <w:pPr>
              <w:pStyle w:val="1"/>
              <w:numPr>
                <w:ilvl w:val="0"/>
                <w:numId w:val="2"/>
              </w:numPr>
              <w:spacing w:line="280" w:lineRule="exact"/>
              <w:ind w:firstLineChars="0"/>
            </w:pPr>
            <w:r>
              <w:rPr>
                <w:rFonts w:hint="eastAsia"/>
              </w:rPr>
              <w:t xml:space="preserve">Refreshments and souvenirs </w:t>
            </w:r>
            <w:r>
              <w:t>–</w:t>
            </w:r>
            <w:r>
              <w:rPr>
                <w:rFonts w:hint="eastAsia"/>
              </w:rPr>
              <w:t xml:space="preserve"> are available at most stations.</w:t>
            </w:r>
          </w:p>
          <w:p w:rsidR="00E15CB0" w:rsidRDefault="00E15CB0" w:rsidP="00963F2F">
            <w:pPr>
              <w:pStyle w:val="1"/>
              <w:numPr>
                <w:ilvl w:val="0"/>
                <w:numId w:val="2"/>
              </w:numPr>
              <w:spacing w:line="280" w:lineRule="exact"/>
              <w:ind w:firstLineChars="0"/>
            </w:pPr>
            <w:r>
              <w:rPr>
                <w:rFonts w:hint="eastAsia"/>
              </w:rPr>
              <w:t xml:space="preserve">Railway Tracks </w:t>
            </w:r>
            <w:r>
              <w:t>–</w:t>
            </w:r>
            <w:r>
              <w:rPr>
                <w:rFonts w:hint="eastAsia"/>
              </w:rPr>
              <w:t xml:space="preserve"> standing and walking on the tracks is not permitted.</w:t>
            </w:r>
          </w:p>
          <w:p w:rsidR="00E15CB0" w:rsidRDefault="00E15CB0" w:rsidP="00963F2F">
            <w:pPr>
              <w:pStyle w:val="1"/>
              <w:numPr>
                <w:ilvl w:val="0"/>
                <w:numId w:val="2"/>
              </w:numPr>
              <w:spacing w:line="280" w:lineRule="exact"/>
              <w:ind w:firstLineChars="0"/>
            </w:pPr>
            <w:r w:rsidRPr="00D22332">
              <w:rPr>
                <w:rFonts w:hint="eastAsia"/>
                <w:i/>
              </w:rPr>
              <w:t>Prams</w:t>
            </w:r>
            <w:r>
              <w:rPr>
                <w:rFonts w:hint="eastAsia"/>
              </w:rPr>
              <w:t xml:space="preserve"> (</w:t>
            </w:r>
            <w:r>
              <w:rPr>
                <w:rFonts w:hint="eastAsia"/>
              </w:rPr>
              <w:t>婴儿车</w:t>
            </w:r>
            <w:r>
              <w:rPr>
                <w:rFonts w:hint="eastAsia"/>
              </w:rPr>
              <w:t xml:space="preserve">) </w:t>
            </w:r>
            <w:r>
              <w:t>–</w:t>
            </w:r>
            <w:r>
              <w:rPr>
                <w:rFonts w:hint="eastAsia"/>
              </w:rPr>
              <w:t xml:space="preserve"> only folding or narrow type prams can be </w:t>
            </w:r>
            <w:r>
              <w:t>accommodated</w:t>
            </w:r>
            <w:r>
              <w:rPr>
                <w:rFonts w:hint="eastAsia"/>
              </w:rPr>
              <w:t xml:space="preserve"> through the narrow carriage doors.</w:t>
            </w:r>
          </w:p>
          <w:p w:rsidR="00E15CB0" w:rsidRDefault="00E15CB0" w:rsidP="00963F2F">
            <w:pPr>
              <w:pStyle w:val="1"/>
              <w:numPr>
                <w:ilvl w:val="0"/>
                <w:numId w:val="2"/>
              </w:numPr>
              <w:spacing w:line="280" w:lineRule="exact"/>
              <w:ind w:firstLineChars="0"/>
            </w:pPr>
            <w:r>
              <w:rPr>
                <w:rFonts w:hint="eastAsia"/>
              </w:rPr>
              <w:t xml:space="preserve">Smoking </w:t>
            </w:r>
            <w:r>
              <w:t>–</w:t>
            </w:r>
            <w:r>
              <w:rPr>
                <w:rFonts w:hint="eastAsia"/>
              </w:rPr>
              <w:t xml:space="preserve"> is not permitted on the train or under any roofed areas.</w:t>
            </w:r>
          </w:p>
          <w:p w:rsidR="00E15CB0" w:rsidRDefault="00E15CB0" w:rsidP="00963F2F">
            <w:pPr>
              <w:pStyle w:val="1"/>
              <w:numPr>
                <w:ilvl w:val="0"/>
                <w:numId w:val="2"/>
              </w:numPr>
              <w:spacing w:line="280" w:lineRule="exact"/>
              <w:ind w:firstLineChars="0"/>
            </w:pPr>
            <w:r>
              <w:rPr>
                <w:rFonts w:hint="eastAsia"/>
              </w:rPr>
              <w:t xml:space="preserve">Assistance Dogs certified by a registered authority </w:t>
            </w:r>
            <w:r>
              <w:t>–</w:t>
            </w:r>
            <w:r>
              <w:rPr>
                <w:rFonts w:hint="eastAsia"/>
              </w:rPr>
              <w:t xml:space="preserve"> are the only dogs allowed on the train and must be kept on lead at all times.</w:t>
            </w:r>
          </w:p>
          <w:p w:rsidR="00E15CB0" w:rsidRDefault="00E15CB0" w:rsidP="00963F2F">
            <w:pPr>
              <w:pStyle w:val="1"/>
              <w:numPr>
                <w:ilvl w:val="0"/>
                <w:numId w:val="2"/>
              </w:numPr>
              <w:spacing w:line="280" w:lineRule="exact"/>
              <w:ind w:firstLineChars="0"/>
            </w:pPr>
            <w:r w:rsidRPr="0098318E">
              <w:rPr>
                <w:rFonts w:hint="eastAsia"/>
                <w:highlight w:val="green"/>
              </w:rPr>
              <w:t xml:space="preserve">Alcohol </w:t>
            </w:r>
            <w:r w:rsidRPr="0098318E">
              <w:rPr>
                <w:highlight w:val="green"/>
              </w:rPr>
              <w:t>–</w:t>
            </w:r>
            <w:r w:rsidRPr="0098318E">
              <w:rPr>
                <w:rFonts w:hint="eastAsia"/>
                <w:highlight w:val="green"/>
              </w:rPr>
              <w:t xml:space="preserve"> is not permitted on trains (except as provided in dining cars)</w:t>
            </w:r>
            <w:r>
              <w:rPr>
                <w:rFonts w:hint="eastAsia"/>
              </w:rPr>
              <w:t>.</w:t>
            </w:r>
          </w:p>
          <w:p w:rsidR="00E15CB0" w:rsidRDefault="00E15CB0" w:rsidP="00963F2F">
            <w:pPr>
              <w:pStyle w:val="1"/>
              <w:numPr>
                <w:ilvl w:val="0"/>
                <w:numId w:val="2"/>
              </w:numPr>
              <w:spacing w:line="280" w:lineRule="exact"/>
              <w:ind w:firstLineChars="0"/>
            </w:pPr>
            <w:r>
              <w:rPr>
                <w:rFonts w:hint="eastAsia"/>
              </w:rPr>
              <w:t xml:space="preserve">Toilets </w:t>
            </w:r>
            <w:r>
              <w:t>–</w:t>
            </w:r>
            <w:r>
              <w:rPr>
                <w:rFonts w:hint="eastAsia"/>
              </w:rPr>
              <w:t xml:space="preserve"> are located at each station. Parenting rooms are located at Belgrave, Lakeside &amp; </w:t>
            </w:r>
            <w:proofErr w:type="spellStart"/>
            <w:r>
              <w:rPr>
                <w:rFonts w:hint="eastAsia"/>
              </w:rPr>
              <w:t>Gembrook</w:t>
            </w:r>
            <w:proofErr w:type="spellEnd"/>
            <w:r>
              <w:rPr>
                <w:rFonts w:hint="eastAsia"/>
              </w:rPr>
              <w:t>.</w:t>
            </w:r>
          </w:p>
          <w:p w:rsidR="00E15CB0" w:rsidRDefault="00E15CB0" w:rsidP="00963F2F">
            <w:pPr>
              <w:pStyle w:val="1"/>
              <w:numPr>
                <w:ilvl w:val="0"/>
                <w:numId w:val="2"/>
              </w:numPr>
              <w:spacing w:line="280" w:lineRule="exact"/>
              <w:ind w:firstLineChars="0"/>
            </w:pPr>
            <w:r>
              <w:rPr>
                <w:rFonts w:hint="eastAsia"/>
              </w:rPr>
              <w:t xml:space="preserve">Photographs and videos </w:t>
            </w:r>
            <w:r>
              <w:t>–</w:t>
            </w:r>
            <w:r>
              <w:rPr>
                <w:rFonts w:hint="eastAsia"/>
              </w:rPr>
              <w:t xml:space="preserve"> for personal use are permitted. Wedding photography and any use, re-use or </w:t>
            </w:r>
            <w:r>
              <w:t>reproduction</w:t>
            </w:r>
            <w:r>
              <w:rPr>
                <w:rFonts w:hint="eastAsia"/>
              </w:rPr>
              <w:t xml:space="preserve"> for commercial purposes is prohibited without prior written permission.</w:t>
            </w:r>
          </w:p>
        </w:tc>
      </w:tr>
      <w:tr w:rsidR="00E15CB0" w:rsidTr="003F38BA">
        <w:tc>
          <w:tcPr>
            <w:tcW w:w="8946" w:type="dxa"/>
            <w:shd w:val="clear" w:color="auto" w:fill="auto"/>
          </w:tcPr>
          <w:p w:rsidR="00E15CB0" w:rsidRPr="00D22332" w:rsidRDefault="00E15CB0" w:rsidP="00963F2F">
            <w:pPr>
              <w:spacing w:line="280" w:lineRule="exact"/>
              <w:rPr>
                <w:b/>
              </w:rPr>
            </w:pPr>
            <w:r w:rsidRPr="00D22332">
              <w:rPr>
                <w:rFonts w:hint="eastAsia"/>
                <w:b/>
              </w:rPr>
              <w:t>Conditions:</w:t>
            </w:r>
          </w:p>
          <w:p w:rsidR="00E15CB0" w:rsidRDefault="00E15CB0" w:rsidP="00963F2F">
            <w:pPr>
              <w:pStyle w:val="1"/>
              <w:numPr>
                <w:ilvl w:val="0"/>
                <w:numId w:val="3"/>
              </w:numPr>
              <w:spacing w:line="280" w:lineRule="exact"/>
              <w:ind w:firstLineChars="0"/>
            </w:pPr>
            <w:r w:rsidRPr="00D22332">
              <w:rPr>
                <w:rFonts w:hint="eastAsia"/>
                <w:i/>
              </w:rPr>
              <w:t>Concession fares</w:t>
            </w:r>
            <w:r>
              <w:rPr>
                <w:rFonts w:hint="eastAsia"/>
              </w:rPr>
              <w:t xml:space="preserve"> (</w:t>
            </w:r>
            <w:r>
              <w:rPr>
                <w:rFonts w:hint="eastAsia"/>
              </w:rPr>
              <w:t>优惠票价</w:t>
            </w:r>
            <w:r>
              <w:rPr>
                <w:rFonts w:hint="eastAsia"/>
              </w:rPr>
              <w:t>) are available to Australian bearers of Health Care, Student, Seniors, Companion or Pensioner cards. (Exclude evening dining and events). Your signature may be required on day of travel for verification purposes.</w:t>
            </w:r>
          </w:p>
          <w:p w:rsidR="00E15CB0" w:rsidRDefault="00E15CB0" w:rsidP="00963F2F">
            <w:pPr>
              <w:pStyle w:val="1"/>
              <w:numPr>
                <w:ilvl w:val="0"/>
                <w:numId w:val="3"/>
              </w:numPr>
              <w:spacing w:line="280" w:lineRule="exact"/>
              <w:ind w:firstLineChars="0"/>
            </w:pPr>
            <w:r>
              <w:rPr>
                <w:rFonts w:hint="eastAsia"/>
              </w:rPr>
              <w:t>Children under 4 years, not occupying a seat, are carried FREE on excursion trains only, excluding special events and dining trains.</w:t>
            </w:r>
          </w:p>
          <w:p w:rsidR="00E15CB0" w:rsidRDefault="00E15CB0" w:rsidP="00963F2F">
            <w:pPr>
              <w:pStyle w:val="1"/>
              <w:numPr>
                <w:ilvl w:val="0"/>
                <w:numId w:val="3"/>
              </w:numPr>
              <w:spacing w:line="280" w:lineRule="exact"/>
              <w:ind w:firstLineChars="0"/>
            </w:pPr>
            <w:r>
              <w:rPr>
                <w:rFonts w:hint="eastAsia"/>
              </w:rPr>
              <w:t>Discounts are available for pre-booked group travel (20 or more) on a return journey, except on Sundays, public holidays and school holidays.</w:t>
            </w:r>
          </w:p>
          <w:p w:rsidR="00E15CB0" w:rsidRDefault="00E15CB0" w:rsidP="00963F2F">
            <w:pPr>
              <w:pStyle w:val="1"/>
              <w:numPr>
                <w:ilvl w:val="0"/>
                <w:numId w:val="3"/>
              </w:numPr>
              <w:spacing w:line="280" w:lineRule="exact"/>
              <w:ind w:firstLineChars="0"/>
            </w:pPr>
            <w:r>
              <w:rPr>
                <w:rFonts w:hint="eastAsia"/>
              </w:rPr>
              <w:t xml:space="preserve">All trains are steam-driven unless a </w:t>
            </w:r>
            <w:r w:rsidRPr="00D22332">
              <w:rPr>
                <w:rFonts w:hint="eastAsia"/>
                <w:i/>
              </w:rPr>
              <w:t xml:space="preserve">diesel </w:t>
            </w:r>
            <w:r w:rsidRPr="00D22332">
              <w:rPr>
                <w:i/>
              </w:rPr>
              <w:t>locomotive</w:t>
            </w:r>
            <w:r>
              <w:rPr>
                <w:rFonts w:hint="eastAsia"/>
              </w:rPr>
              <w:t xml:space="preserve"> (</w:t>
            </w:r>
            <w:r>
              <w:rPr>
                <w:rFonts w:hint="eastAsia"/>
              </w:rPr>
              <w:t>柴油机车</w:t>
            </w:r>
            <w:r>
              <w:rPr>
                <w:rFonts w:hint="eastAsia"/>
              </w:rPr>
              <w:t>) is required in exceptional circumstances.</w:t>
            </w:r>
          </w:p>
          <w:p w:rsidR="00E15CB0" w:rsidRDefault="00E15CB0" w:rsidP="00963F2F">
            <w:pPr>
              <w:pStyle w:val="1"/>
              <w:numPr>
                <w:ilvl w:val="0"/>
                <w:numId w:val="3"/>
              </w:numPr>
              <w:spacing w:line="280" w:lineRule="exact"/>
              <w:ind w:firstLineChars="0"/>
            </w:pPr>
            <w:r>
              <w:t>F</w:t>
            </w:r>
            <w:r>
              <w:rPr>
                <w:rFonts w:hint="eastAsia"/>
              </w:rPr>
              <w:t>irst Class Travel return journeys are on appointed trains only.</w:t>
            </w:r>
          </w:p>
        </w:tc>
      </w:tr>
    </w:tbl>
    <w:p w:rsidR="00E15CB0" w:rsidRDefault="00E15CB0" w:rsidP="00963F2F">
      <w:pPr>
        <w:widowControl/>
        <w:spacing w:line="280" w:lineRule="exact"/>
        <w:rPr>
          <w:rFonts w:ascii="Times New Roman" w:hAnsi="Times New Roman"/>
          <w:szCs w:val="21"/>
        </w:rPr>
      </w:pPr>
      <w:r>
        <w:rPr>
          <w:rFonts w:ascii="Times New Roman" w:hAnsi="Times New Roman"/>
          <w:szCs w:val="21"/>
        </w:rPr>
        <w:lastRenderedPageBreak/>
        <w:t xml:space="preserve">56. </w:t>
      </w:r>
      <w:r>
        <w:rPr>
          <w:rFonts w:ascii="Times New Roman" w:hAnsi="Times New Roman" w:hint="eastAsia"/>
          <w:szCs w:val="21"/>
        </w:rPr>
        <w:t xml:space="preserve">The above information </w:t>
      </w:r>
      <w:r w:rsidRPr="0098318E">
        <w:rPr>
          <w:rFonts w:ascii="Times New Roman" w:hAnsi="Times New Roman" w:hint="eastAsia"/>
          <w:color w:val="FF0000"/>
          <w:szCs w:val="21"/>
        </w:rPr>
        <w:t>is mainly intended for</w:t>
      </w:r>
      <w:r>
        <w:rPr>
          <w:rFonts w:ascii="Times New Roman" w:hAnsi="Times New Roman" w:hint="eastAsia"/>
          <w:szCs w:val="21"/>
        </w:rPr>
        <w:t xml:space="preserve"> _____.</w:t>
      </w:r>
    </w:p>
    <w:p w:rsidR="00E15CB0" w:rsidRDefault="00E15CB0" w:rsidP="00963F2F">
      <w:pPr>
        <w:widowControl/>
        <w:spacing w:line="280" w:lineRule="exact"/>
        <w:rPr>
          <w:rFonts w:ascii="Times New Roman" w:hAnsi="Times New Roman"/>
          <w:szCs w:val="21"/>
        </w:rPr>
      </w:pPr>
      <w:r>
        <w:rPr>
          <w:rFonts w:ascii="Times New Roman" w:hAnsi="Times New Roman" w:hint="eastAsia"/>
          <w:szCs w:val="21"/>
        </w:rPr>
        <w:t xml:space="preserve">   A. international tourists in Australia</w:t>
      </w:r>
      <w:r>
        <w:rPr>
          <w:rFonts w:ascii="Times New Roman" w:hAnsi="Times New Roman" w:hint="eastAsia"/>
          <w:szCs w:val="21"/>
        </w:rPr>
        <w:tab/>
      </w:r>
      <w:r>
        <w:rPr>
          <w:rFonts w:ascii="Times New Roman" w:hAnsi="Times New Roman" w:hint="eastAsia"/>
          <w:szCs w:val="21"/>
        </w:rPr>
        <w:tab/>
      </w:r>
      <w:r>
        <w:rPr>
          <w:rFonts w:ascii="Times New Roman" w:hAnsi="Times New Roman" w:hint="eastAsia"/>
          <w:szCs w:val="21"/>
        </w:rPr>
        <w:tab/>
      </w:r>
      <w:r w:rsidRPr="0098318E">
        <w:rPr>
          <w:rFonts w:ascii="Times New Roman" w:hAnsi="Times New Roman" w:hint="eastAsia"/>
          <w:szCs w:val="21"/>
          <w:highlight w:val="yellow"/>
        </w:rPr>
        <w:t>B.</w:t>
      </w:r>
      <w:r>
        <w:rPr>
          <w:rFonts w:ascii="Times New Roman" w:hAnsi="Times New Roman" w:hint="eastAsia"/>
          <w:szCs w:val="21"/>
        </w:rPr>
        <w:t xml:space="preserve"> potential </w:t>
      </w:r>
      <w:proofErr w:type="spellStart"/>
      <w:r>
        <w:rPr>
          <w:rFonts w:ascii="Times New Roman" w:hAnsi="Times New Roman" w:hint="eastAsia"/>
          <w:szCs w:val="21"/>
        </w:rPr>
        <w:t>travellers</w:t>
      </w:r>
      <w:proofErr w:type="spellEnd"/>
      <w:r>
        <w:rPr>
          <w:rFonts w:ascii="Times New Roman" w:hAnsi="Times New Roman" w:hint="eastAsia"/>
          <w:szCs w:val="21"/>
        </w:rPr>
        <w:t xml:space="preserve"> of the steam trains </w:t>
      </w:r>
    </w:p>
    <w:p w:rsidR="00E15CB0" w:rsidRDefault="00E15CB0" w:rsidP="00963F2F">
      <w:pPr>
        <w:widowControl/>
        <w:spacing w:line="280" w:lineRule="exact"/>
        <w:rPr>
          <w:rFonts w:ascii="Times New Roman"/>
          <w:szCs w:val="21"/>
        </w:rPr>
      </w:pPr>
      <w:r>
        <w:rPr>
          <w:rFonts w:ascii="Times New Roman" w:hAnsi="Times New Roman" w:hint="eastAsia"/>
          <w:szCs w:val="21"/>
        </w:rPr>
        <w:t xml:space="preserve">   C. local residents in </w:t>
      </w:r>
      <w:proofErr w:type="spellStart"/>
      <w:r>
        <w:rPr>
          <w:rFonts w:ascii="Times New Roman" w:hAnsi="Times New Roman"/>
          <w:szCs w:val="21"/>
        </w:rPr>
        <w:t>Dandenong</w:t>
      </w:r>
      <w:proofErr w:type="spellEnd"/>
      <w:r>
        <w:rPr>
          <w:rFonts w:ascii="Times New Roman" w:hAnsi="Times New Roman"/>
          <w:szCs w:val="21"/>
        </w:rPr>
        <w:t xml:space="preserve"> Ranges</w:t>
      </w:r>
      <w:r>
        <w:rPr>
          <w:rFonts w:ascii="Times New Roman" w:hAnsi="Times New Roman" w:hint="eastAsia"/>
          <w:szCs w:val="21"/>
        </w:rPr>
        <w:tab/>
      </w:r>
      <w:r>
        <w:rPr>
          <w:rFonts w:ascii="Times New Roman" w:hAnsi="Times New Roman" w:hint="eastAsia"/>
          <w:szCs w:val="21"/>
        </w:rPr>
        <w:tab/>
        <w:t xml:space="preserve">D. volunteers on the </w:t>
      </w:r>
      <w:r>
        <w:rPr>
          <w:rFonts w:ascii="Times New Roman" w:hAnsi="Times New Roman"/>
          <w:szCs w:val="21"/>
        </w:rPr>
        <w:t>Puffing Billy Railway</w:t>
      </w:r>
    </w:p>
    <w:p w:rsidR="00E15CB0" w:rsidRDefault="00E15CB0" w:rsidP="00963F2F">
      <w:pPr>
        <w:widowControl/>
        <w:spacing w:line="280" w:lineRule="exact"/>
        <w:rPr>
          <w:rFonts w:ascii="Times New Roman"/>
          <w:szCs w:val="21"/>
        </w:rPr>
      </w:pPr>
      <w:r>
        <w:rPr>
          <w:rFonts w:ascii="Times New Roman"/>
          <w:szCs w:val="21"/>
        </w:rPr>
        <w:t>57</w:t>
      </w:r>
      <w:r>
        <w:rPr>
          <w:rFonts w:ascii="Times New Roman" w:hint="eastAsia"/>
          <w:szCs w:val="21"/>
        </w:rPr>
        <w:t xml:space="preserve">. People are not permitted to bring _____ onto the </w:t>
      </w:r>
      <w:r w:rsidRPr="0098318E">
        <w:rPr>
          <w:rFonts w:ascii="Times New Roman" w:hint="eastAsia"/>
          <w:color w:val="FF0000"/>
          <w:szCs w:val="21"/>
        </w:rPr>
        <w:t>excursion trains</w:t>
      </w:r>
      <w:r>
        <w:rPr>
          <w:rFonts w:ascii="Times New Roman" w:hint="eastAsia"/>
          <w:szCs w:val="21"/>
        </w:rPr>
        <w:t>.</w:t>
      </w:r>
    </w:p>
    <w:p w:rsidR="00E15CB0" w:rsidRDefault="00E15CB0" w:rsidP="00963F2F">
      <w:pPr>
        <w:widowControl/>
        <w:spacing w:line="280" w:lineRule="exact"/>
        <w:rPr>
          <w:rFonts w:ascii="Times New Roman"/>
          <w:szCs w:val="21"/>
        </w:rPr>
      </w:pPr>
      <w:r>
        <w:rPr>
          <w:rFonts w:ascii="Times New Roman" w:hint="eastAsia"/>
          <w:szCs w:val="21"/>
        </w:rPr>
        <w:t xml:space="preserve">   A. prams</w:t>
      </w:r>
      <w:r>
        <w:rPr>
          <w:rFonts w:ascii="Times New Roman" w:hint="eastAsia"/>
          <w:szCs w:val="21"/>
        </w:rPr>
        <w:tab/>
      </w:r>
      <w:r>
        <w:rPr>
          <w:rFonts w:ascii="Times New Roman" w:hint="eastAsia"/>
          <w:szCs w:val="21"/>
        </w:rPr>
        <w:tab/>
      </w:r>
      <w:r>
        <w:rPr>
          <w:rFonts w:ascii="Times New Roman" w:hint="eastAsia"/>
          <w:szCs w:val="21"/>
        </w:rPr>
        <w:tab/>
        <w:t>B. guide dogs</w:t>
      </w:r>
      <w:r>
        <w:rPr>
          <w:rFonts w:ascii="Times New Roman" w:hint="eastAsia"/>
          <w:szCs w:val="21"/>
        </w:rPr>
        <w:tab/>
      </w:r>
      <w:r>
        <w:rPr>
          <w:rFonts w:ascii="Times New Roman" w:hint="eastAsia"/>
          <w:szCs w:val="21"/>
        </w:rPr>
        <w:tab/>
      </w:r>
      <w:r>
        <w:rPr>
          <w:rFonts w:ascii="Times New Roman" w:hint="eastAsia"/>
          <w:szCs w:val="21"/>
        </w:rPr>
        <w:tab/>
        <w:t>C. wheelchairs</w:t>
      </w:r>
      <w:r>
        <w:rPr>
          <w:rFonts w:ascii="Times New Roman" w:hint="eastAsia"/>
          <w:szCs w:val="21"/>
        </w:rPr>
        <w:tab/>
      </w:r>
      <w:r>
        <w:rPr>
          <w:rFonts w:ascii="Times New Roman" w:hint="eastAsia"/>
          <w:szCs w:val="21"/>
        </w:rPr>
        <w:tab/>
      </w:r>
      <w:r>
        <w:rPr>
          <w:rFonts w:ascii="Times New Roman" w:hint="eastAsia"/>
          <w:szCs w:val="21"/>
        </w:rPr>
        <w:tab/>
      </w:r>
      <w:r w:rsidRPr="0098318E">
        <w:rPr>
          <w:rFonts w:ascii="Times New Roman" w:hint="eastAsia"/>
          <w:szCs w:val="21"/>
          <w:highlight w:val="green"/>
        </w:rPr>
        <w:t>D.</w:t>
      </w:r>
      <w:r>
        <w:rPr>
          <w:rFonts w:ascii="Times New Roman" w:hint="eastAsia"/>
          <w:szCs w:val="21"/>
        </w:rPr>
        <w:t xml:space="preserve"> alcohol </w:t>
      </w:r>
    </w:p>
    <w:p w:rsidR="00E15CB0" w:rsidRDefault="00E15CB0" w:rsidP="00963F2F">
      <w:pPr>
        <w:widowControl/>
        <w:spacing w:line="280" w:lineRule="exact"/>
        <w:rPr>
          <w:rFonts w:ascii="Times New Roman"/>
          <w:szCs w:val="21"/>
        </w:rPr>
      </w:pPr>
      <w:r>
        <w:rPr>
          <w:rFonts w:ascii="Times New Roman"/>
          <w:szCs w:val="21"/>
        </w:rPr>
        <w:t>58</w:t>
      </w:r>
      <w:r>
        <w:rPr>
          <w:rFonts w:ascii="Times New Roman" w:hint="eastAsia"/>
          <w:szCs w:val="21"/>
        </w:rPr>
        <w:t>. What can be learned from the above information?</w:t>
      </w:r>
    </w:p>
    <w:p w:rsidR="00E15CB0" w:rsidRDefault="00E15CB0" w:rsidP="00963F2F">
      <w:pPr>
        <w:widowControl/>
        <w:spacing w:line="280" w:lineRule="exact"/>
        <w:rPr>
          <w:rFonts w:ascii="Times New Roman"/>
          <w:szCs w:val="21"/>
        </w:rPr>
      </w:pPr>
      <w:r>
        <w:rPr>
          <w:rFonts w:ascii="Times New Roman" w:hint="eastAsia"/>
          <w:szCs w:val="21"/>
        </w:rPr>
        <w:t xml:space="preserve">   A. Taking photos is forbidden on </w:t>
      </w:r>
      <w:r>
        <w:rPr>
          <w:rFonts w:ascii="Times New Roman" w:hAnsi="Times New Roman"/>
        </w:rPr>
        <w:t>most excursion trains</w:t>
      </w:r>
      <w:r>
        <w:rPr>
          <w:rFonts w:ascii="Times New Roman" w:hAnsi="Times New Roman" w:hint="eastAsia"/>
        </w:rPr>
        <w:t>.</w:t>
      </w:r>
    </w:p>
    <w:p w:rsidR="00E15CB0" w:rsidRDefault="00E15CB0" w:rsidP="00963F2F">
      <w:pPr>
        <w:widowControl/>
        <w:spacing w:line="280" w:lineRule="exact"/>
        <w:rPr>
          <w:rFonts w:ascii="Times New Roman"/>
          <w:szCs w:val="21"/>
        </w:rPr>
      </w:pPr>
      <w:r>
        <w:rPr>
          <w:rFonts w:ascii="Times New Roman" w:hint="eastAsia"/>
          <w:szCs w:val="21"/>
        </w:rPr>
        <w:t xml:space="preserve">   </w:t>
      </w:r>
      <w:r w:rsidRPr="0098318E">
        <w:rPr>
          <w:rFonts w:ascii="Times New Roman" w:hint="eastAsia"/>
          <w:szCs w:val="21"/>
          <w:highlight w:val="cyan"/>
        </w:rPr>
        <w:t>B.</w:t>
      </w:r>
      <w:r>
        <w:rPr>
          <w:rFonts w:ascii="Times New Roman" w:hint="eastAsia"/>
          <w:szCs w:val="21"/>
        </w:rPr>
        <w:t xml:space="preserve"> Toilets for the disabled are not available at all stations.</w:t>
      </w:r>
    </w:p>
    <w:p w:rsidR="00E15CB0" w:rsidRDefault="00E15CB0" w:rsidP="00963F2F">
      <w:pPr>
        <w:widowControl/>
        <w:spacing w:line="280" w:lineRule="exact"/>
        <w:rPr>
          <w:rFonts w:ascii="Times New Roman"/>
          <w:szCs w:val="21"/>
        </w:rPr>
      </w:pPr>
      <w:r>
        <w:rPr>
          <w:rFonts w:ascii="Times New Roman" w:hint="eastAsia"/>
          <w:szCs w:val="21"/>
        </w:rPr>
        <w:t xml:space="preserve">   C. Foreign visitors to Australia can also get concession fare</w:t>
      </w:r>
      <w:r>
        <w:rPr>
          <w:rFonts w:ascii="Times New Roman"/>
          <w:szCs w:val="21"/>
        </w:rPr>
        <w:t>.</w:t>
      </w:r>
    </w:p>
    <w:p w:rsidR="00E15CB0" w:rsidRDefault="00E15CB0" w:rsidP="00963F2F">
      <w:pPr>
        <w:widowControl/>
        <w:spacing w:line="280" w:lineRule="exact"/>
        <w:ind w:firstLineChars="150" w:firstLine="315"/>
        <w:rPr>
          <w:rFonts w:ascii="Times New Roman" w:hAnsi="Times New Roman" w:cs="Times New Roman"/>
          <w:b/>
          <w:szCs w:val="21"/>
        </w:rPr>
      </w:pPr>
      <w:r>
        <w:rPr>
          <w:rFonts w:ascii="Times New Roman" w:hint="eastAsia"/>
          <w:szCs w:val="21"/>
        </w:rPr>
        <w:t>D. One can get tickets at a lower price as long as he books in advance.</w:t>
      </w:r>
      <w:r w:rsidRPr="00FB1494">
        <w:rPr>
          <w:rFonts w:ascii="Times New Roman" w:hAnsi="Times New Roman" w:cs="Times New Roman"/>
          <w:b/>
          <w:szCs w:val="21"/>
        </w:rPr>
        <w:t xml:space="preserve"> </w:t>
      </w:r>
    </w:p>
    <w:p w:rsidR="00E15CB0" w:rsidRDefault="00E15CB0" w:rsidP="00963F2F">
      <w:pPr>
        <w:widowControl/>
        <w:spacing w:line="280" w:lineRule="exact"/>
        <w:rPr>
          <w:rFonts w:ascii="Times New Roman"/>
          <w:szCs w:val="21"/>
        </w:rPr>
      </w:pPr>
    </w:p>
    <w:p w:rsidR="0098318E" w:rsidRPr="006611B3" w:rsidRDefault="0098318E" w:rsidP="0098318E">
      <w:pPr>
        <w:spacing w:line="300" w:lineRule="exact"/>
        <w:rPr>
          <w:rFonts w:ascii="Times New Roman" w:hAnsi="Times New Roman" w:cs="Times New Roman"/>
          <w:color w:val="000000" w:themeColor="text1"/>
          <w:szCs w:val="21"/>
        </w:rPr>
      </w:pPr>
      <w:r w:rsidRPr="006611B3">
        <w:rPr>
          <w:rFonts w:ascii="Times New Roman" w:hAnsi="Times New Roman" w:cs="Times New Roman"/>
          <w:color w:val="000000" w:themeColor="text1"/>
          <w:szCs w:val="21"/>
        </w:rPr>
        <w:t>针对儿童的书（多种）</w:t>
      </w:r>
      <w:r w:rsidR="00894B89">
        <w:rPr>
          <w:rFonts w:ascii="Times New Roman" w:hAnsi="Times New Roman" w:cs="Times New Roman" w:hint="eastAsia"/>
          <w:color w:val="000000" w:themeColor="text1"/>
          <w:szCs w:val="21"/>
        </w:rPr>
        <w:t xml:space="preserve"> books</w:t>
      </w:r>
      <w:r w:rsidR="00894B89">
        <w:rPr>
          <w:rFonts w:ascii="Times New Roman" w:hAnsi="Times New Roman" w:cs="Times New Roman"/>
          <w:color w:val="000000" w:themeColor="text1"/>
          <w:szCs w:val="21"/>
        </w:rPr>
        <w:t xml:space="preserve"> intended/designed/meant for kids, books aimed at kids</w:t>
      </w:r>
    </w:p>
    <w:p w:rsidR="0098318E" w:rsidRDefault="0098318E" w:rsidP="0098318E">
      <w:pPr>
        <w:spacing w:line="300" w:lineRule="exact"/>
        <w:rPr>
          <w:rFonts w:ascii="Times New Roman" w:hAnsi="Times New Roman" w:cs="Times New Roman"/>
          <w:color w:val="000000" w:themeColor="text1"/>
          <w:szCs w:val="21"/>
        </w:rPr>
      </w:pPr>
      <w:r w:rsidRPr="006611B3">
        <w:rPr>
          <w:rFonts w:ascii="Times New Roman" w:hAnsi="Times New Roman" w:cs="Times New Roman"/>
          <w:color w:val="000000" w:themeColor="text1"/>
          <w:szCs w:val="21"/>
        </w:rPr>
        <w:t>这个活动</w:t>
      </w:r>
      <w:r w:rsidRPr="00894B89">
        <w:rPr>
          <w:rFonts w:ascii="Times New Roman" w:hAnsi="Times New Roman" w:cs="Times New Roman"/>
          <w:color w:val="000000" w:themeColor="text1"/>
          <w:szCs w:val="21"/>
          <w:highlight w:val="yellow"/>
        </w:rPr>
        <w:t>旨在</w:t>
      </w:r>
      <w:r w:rsidRPr="006611B3">
        <w:rPr>
          <w:rFonts w:ascii="Times New Roman" w:hAnsi="Times New Roman" w:cs="Times New Roman"/>
          <w:color w:val="000000" w:themeColor="text1"/>
          <w:szCs w:val="21"/>
        </w:rPr>
        <w:t>丰富我们的校园生活。（多种）</w:t>
      </w:r>
    </w:p>
    <w:p w:rsidR="00894B89" w:rsidRDefault="00894B89" w:rsidP="0098318E">
      <w:pPr>
        <w:spacing w:line="300" w:lineRule="exact"/>
        <w:rPr>
          <w:rFonts w:ascii="Times New Roman" w:hAnsi="Times New Roman" w:cs="Times New Roman"/>
          <w:color w:val="000000" w:themeColor="text1"/>
          <w:szCs w:val="21"/>
        </w:rPr>
      </w:pPr>
      <w:r>
        <w:rPr>
          <w:rFonts w:ascii="Times New Roman" w:hAnsi="Times New Roman" w:cs="Times New Roman"/>
          <w:color w:val="000000" w:themeColor="text1"/>
          <w:szCs w:val="21"/>
        </w:rPr>
        <w:t>This activity aims at/is aimed at enriching our school life.</w:t>
      </w:r>
    </w:p>
    <w:p w:rsidR="00894B89" w:rsidRDefault="00894B89" w:rsidP="0098318E">
      <w:pPr>
        <w:spacing w:line="300" w:lineRule="exact"/>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 is </w:t>
      </w:r>
      <w:r>
        <w:rPr>
          <w:rFonts w:ascii="Times New Roman" w:hAnsi="Times New Roman" w:cs="Times New Roman"/>
          <w:color w:val="000000" w:themeColor="text1"/>
          <w:szCs w:val="21"/>
        </w:rPr>
        <w:t>intended/designed/meant</w:t>
      </w:r>
      <w:r>
        <w:rPr>
          <w:rFonts w:ascii="Times New Roman" w:hAnsi="Times New Roman" w:cs="Times New Roman"/>
          <w:color w:val="000000" w:themeColor="text1"/>
          <w:szCs w:val="21"/>
        </w:rPr>
        <w:t xml:space="preserve"> to...</w:t>
      </w:r>
    </w:p>
    <w:p w:rsidR="0098318E" w:rsidRDefault="00894B89" w:rsidP="0098318E">
      <w:pPr>
        <w:spacing w:line="300" w:lineRule="exact"/>
        <w:rPr>
          <w:rFonts w:ascii="Times New Roman" w:hAnsi="Times New Roman" w:cs="Times New Roman" w:hint="eastAsia"/>
          <w:color w:val="000000" w:themeColor="text1"/>
          <w:szCs w:val="21"/>
        </w:rPr>
      </w:pPr>
      <w:proofErr w:type="spellStart"/>
      <w:r>
        <w:rPr>
          <w:rFonts w:ascii="Times New Roman" w:hAnsi="Times New Roman" w:cs="Times New Roman"/>
          <w:color w:val="000000" w:themeColor="text1"/>
          <w:szCs w:val="21"/>
        </w:rPr>
        <w:t>sth</w:t>
      </w:r>
      <w:proofErr w:type="spellEnd"/>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b</w:t>
      </w:r>
      <w:r>
        <w:rPr>
          <w:rFonts w:ascii="Times New Roman" w:hAnsi="Times New Roman" w:cs="Times New Roman"/>
          <w:color w:val="000000" w:themeColor="text1"/>
          <w:szCs w:val="21"/>
        </w:rPr>
        <w:t xml:space="preserve">e intended/designed/meant to do </w:t>
      </w:r>
      <w:proofErr w:type="spellStart"/>
      <w:r>
        <w:rPr>
          <w:rFonts w:ascii="Times New Roman" w:hAnsi="Times New Roman" w:cs="Times New Roman"/>
          <w:color w:val="000000" w:themeColor="text1"/>
          <w:szCs w:val="21"/>
        </w:rPr>
        <w:t>sth</w:t>
      </w:r>
      <w:proofErr w:type="spellEnd"/>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旨在</w:t>
      </w:r>
    </w:p>
    <w:p w:rsidR="0098318E" w:rsidRDefault="00894B89" w:rsidP="0098318E">
      <w:pPr>
        <w:spacing w:line="300" w:lineRule="exact"/>
        <w:rPr>
          <w:rFonts w:ascii="Times New Roman" w:hAnsi="Times New Roman" w:cs="Times New Roman" w:hint="eastAsia"/>
          <w:color w:val="000000" w:themeColor="text1"/>
          <w:szCs w:val="21"/>
        </w:rPr>
      </w:pPr>
      <w:proofErr w:type="spellStart"/>
      <w:r>
        <w:rPr>
          <w:rFonts w:ascii="Times New Roman" w:hAnsi="Times New Roman" w:cs="Times New Roman"/>
          <w:color w:val="000000" w:themeColor="text1"/>
          <w:szCs w:val="21"/>
        </w:rPr>
        <w:t>sb</w:t>
      </w:r>
      <w:proofErr w:type="spellEnd"/>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i</w:t>
      </w:r>
      <w:r>
        <w:rPr>
          <w:rFonts w:ascii="Times New Roman" w:hAnsi="Times New Roman" w:cs="Times New Roman"/>
          <w:color w:val="000000" w:themeColor="text1"/>
          <w:szCs w:val="21"/>
        </w:rPr>
        <w:t xml:space="preserve">ntend/mean to do </w:t>
      </w:r>
      <w:proofErr w:type="spellStart"/>
      <w:r>
        <w:rPr>
          <w:rFonts w:ascii="Times New Roman" w:hAnsi="Times New Roman" w:cs="Times New Roman"/>
          <w:color w:val="000000" w:themeColor="text1"/>
          <w:szCs w:val="21"/>
        </w:rPr>
        <w:t>sth</w:t>
      </w:r>
      <w:proofErr w:type="spellEnd"/>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打算做某事</w:t>
      </w:r>
    </w:p>
    <w:p w:rsidR="0098318E" w:rsidRPr="006611B3" w:rsidRDefault="0098318E" w:rsidP="0098318E">
      <w:pPr>
        <w:spacing w:line="300" w:lineRule="exact"/>
        <w:rPr>
          <w:rFonts w:ascii="Times New Roman" w:hAnsi="Times New Roman" w:cs="Times New Roman"/>
          <w:color w:val="000000" w:themeColor="text1"/>
          <w:szCs w:val="21"/>
        </w:rPr>
      </w:pPr>
    </w:p>
    <w:p w:rsidR="0098318E" w:rsidRPr="006611B3" w:rsidRDefault="0098318E" w:rsidP="0098318E">
      <w:pPr>
        <w:spacing w:line="300" w:lineRule="exact"/>
        <w:rPr>
          <w:rFonts w:ascii="Times New Roman" w:hAnsi="Times New Roman" w:cs="Times New Roman"/>
          <w:color w:val="000000" w:themeColor="text1"/>
          <w:szCs w:val="21"/>
        </w:rPr>
      </w:pPr>
      <w:r w:rsidRPr="006611B3">
        <w:rPr>
          <w:rFonts w:ascii="Times New Roman" w:hAnsi="Times New Roman" w:cs="Times New Roman"/>
          <w:color w:val="000000" w:themeColor="text1"/>
          <w:szCs w:val="21"/>
        </w:rPr>
        <w:t>针对儿童的书（多种）</w:t>
      </w:r>
    </w:p>
    <w:p w:rsidR="0098318E" w:rsidRPr="006611B3" w:rsidRDefault="0098318E" w:rsidP="0098318E">
      <w:pPr>
        <w:spacing w:line="300" w:lineRule="exact"/>
        <w:rPr>
          <w:rFonts w:ascii="Times New Roman" w:hAnsi="Times New Roman" w:cs="Times New Roman"/>
          <w:color w:val="000000" w:themeColor="text1"/>
          <w:szCs w:val="21"/>
          <w:u w:val="single"/>
        </w:rPr>
      </w:pPr>
      <w:r w:rsidRPr="006611B3">
        <w:rPr>
          <w:rFonts w:ascii="Times New Roman" w:hAnsi="Times New Roman" w:cs="Times New Roman"/>
          <w:color w:val="000000" w:themeColor="text1"/>
          <w:szCs w:val="21"/>
          <w:u w:val="single"/>
        </w:rPr>
        <w:t>a book aimed at children</w:t>
      </w:r>
    </w:p>
    <w:p w:rsidR="0098318E" w:rsidRPr="006611B3" w:rsidRDefault="0098318E" w:rsidP="0098318E">
      <w:pPr>
        <w:spacing w:line="300" w:lineRule="exact"/>
        <w:rPr>
          <w:rFonts w:ascii="Times New Roman" w:hAnsi="Times New Roman" w:cs="Times New Roman"/>
          <w:color w:val="000000" w:themeColor="text1"/>
          <w:szCs w:val="21"/>
          <w:u w:val="single"/>
        </w:rPr>
      </w:pPr>
      <w:r w:rsidRPr="006611B3">
        <w:rPr>
          <w:rFonts w:ascii="Times New Roman" w:hAnsi="Times New Roman" w:cs="Times New Roman"/>
          <w:color w:val="000000" w:themeColor="text1"/>
          <w:szCs w:val="21"/>
          <w:u w:val="single"/>
        </w:rPr>
        <w:t>a book intended/meant/designed for children</w:t>
      </w:r>
    </w:p>
    <w:p w:rsidR="0098318E" w:rsidRPr="006611B3" w:rsidRDefault="0098318E" w:rsidP="0098318E">
      <w:pPr>
        <w:spacing w:line="300" w:lineRule="exact"/>
        <w:rPr>
          <w:rFonts w:ascii="Times New Roman" w:hAnsi="Times New Roman" w:cs="Times New Roman"/>
          <w:color w:val="000000" w:themeColor="text1"/>
          <w:szCs w:val="21"/>
        </w:rPr>
      </w:pPr>
      <w:r w:rsidRPr="006611B3">
        <w:rPr>
          <w:rFonts w:ascii="Times New Roman" w:hAnsi="Times New Roman" w:cs="Times New Roman"/>
          <w:color w:val="000000" w:themeColor="text1"/>
          <w:szCs w:val="21"/>
        </w:rPr>
        <w:t>这个活动旨在丰富我们的校园生活。（多种）</w:t>
      </w:r>
    </w:p>
    <w:p w:rsidR="0098318E" w:rsidRPr="006611B3" w:rsidRDefault="0098318E" w:rsidP="0098318E">
      <w:pPr>
        <w:spacing w:line="300" w:lineRule="exact"/>
        <w:rPr>
          <w:rFonts w:ascii="Times New Roman" w:hAnsi="Times New Roman" w:cs="Times New Roman"/>
          <w:color w:val="000000" w:themeColor="text1"/>
          <w:szCs w:val="21"/>
          <w:u w:val="single"/>
        </w:rPr>
      </w:pPr>
      <w:r w:rsidRPr="006611B3">
        <w:rPr>
          <w:rFonts w:ascii="Times New Roman" w:hAnsi="Times New Roman" w:cs="Times New Roman"/>
          <w:color w:val="000000" w:themeColor="text1"/>
          <w:szCs w:val="21"/>
          <w:u w:val="single"/>
        </w:rPr>
        <w:t xml:space="preserve">The activity </w:t>
      </w:r>
      <w:r w:rsidRPr="006611B3">
        <w:rPr>
          <w:rFonts w:ascii="Times New Roman" w:hAnsi="Times New Roman" w:cs="Times New Roman"/>
          <w:b/>
          <w:color w:val="000000" w:themeColor="text1"/>
          <w:szCs w:val="21"/>
          <w:u w:val="single"/>
        </w:rPr>
        <w:t>aims at</w:t>
      </w:r>
      <w:r w:rsidRPr="006611B3">
        <w:rPr>
          <w:rFonts w:ascii="Times New Roman" w:hAnsi="Times New Roman" w:cs="Times New Roman"/>
          <w:color w:val="000000" w:themeColor="text1"/>
          <w:szCs w:val="21"/>
          <w:u w:val="single"/>
        </w:rPr>
        <w:t>/</w:t>
      </w:r>
      <w:r w:rsidRPr="006611B3">
        <w:rPr>
          <w:rFonts w:ascii="Times New Roman" w:hAnsi="Times New Roman" w:cs="Times New Roman"/>
          <w:b/>
          <w:color w:val="000000" w:themeColor="text1"/>
          <w:szCs w:val="21"/>
          <w:u w:val="single"/>
        </w:rPr>
        <w:t>is aimed at</w:t>
      </w:r>
      <w:r w:rsidRPr="006611B3">
        <w:rPr>
          <w:rFonts w:ascii="Times New Roman" w:hAnsi="Times New Roman" w:cs="Times New Roman"/>
          <w:color w:val="000000" w:themeColor="text1"/>
          <w:szCs w:val="21"/>
          <w:u w:val="single"/>
        </w:rPr>
        <w:t xml:space="preserve"> enriching our school life.</w:t>
      </w:r>
    </w:p>
    <w:p w:rsidR="0098318E" w:rsidRPr="006611B3" w:rsidRDefault="0098318E" w:rsidP="0098318E">
      <w:pPr>
        <w:spacing w:line="300" w:lineRule="exact"/>
        <w:rPr>
          <w:rFonts w:ascii="Times New Roman" w:hAnsi="Times New Roman" w:cs="Times New Roman"/>
          <w:color w:val="000000" w:themeColor="text1"/>
          <w:szCs w:val="21"/>
          <w:u w:val="single"/>
        </w:rPr>
      </w:pPr>
      <w:r w:rsidRPr="006611B3">
        <w:rPr>
          <w:rFonts w:ascii="Times New Roman" w:hAnsi="Times New Roman" w:cs="Times New Roman"/>
          <w:color w:val="000000" w:themeColor="text1"/>
          <w:szCs w:val="21"/>
          <w:u w:val="single"/>
        </w:rPr>
        <w:t xml:space="preserve">The activity </w:t>
      </w:r>
      <w:r w:rsidRPr="006611B3">
        <w:rPr>
          <w:rFonts w:ascii="Times New Roman" w:hAnsi="Times New Roman" w:cs="Times New Roman"/>
          <w:b/>
          <w:color w:val="000000" w:themeColor="text1"/>
          <w:szCs w:val="21"/>
          <w:u w:val="single"/>
        </w:rPr>
        <w:t>is intended/meant/designed to</w:t>
      </w:r>
      <w:r w:rsidRPr="006611B3">
        <w:rPr>
          <w:rFonts w:ascii="Times New Roman" w:hAnsi="Times New Roman" w:cs="Times New Roman"/>
          <w:color w:val="000000" w:themeColor="text1"/>
          <w:szCs w:val="21"/>
          <w:u w:val="single"/>
        </w:rPr>
        <w:t xml:space="preserve"> enrich our school life.</w:t>
      </w:r>
    </w:p>
    <w:p w:rsidR="00E15CB0" w:rsidRDefault="00E15CB0" w:rsidP="00963F2F">
      <w:pPr>
        <w:widowControl/>
        <w:spacing w:line="280" w:lineRule="exact"/>
        <w:rPr>
          <w:rFonts w:ascii="Times New Roman"/>
          <w:szCs w:val="21"/>
        </w:rPr>
      </w:pPr>
    </w:p>
    <w:p w:rsidR="0098318E" w:rsidRDefault="0098318E" w:rsidP="00963F2F">
      <w:pPr>
        <w:widowControl/>
        <w:spacing w:line="280" w:lineRule="exact"/>
        <w:rPr>
          <w:rFonts w:ascii="Times New Roman"/>
          <w:szCs w:val="21"/>
        </w:rPr>
      </w:pPr>
    </w:p>
    <w:p w:rsidR="0098318E" w:rsidRDefault="0098318E" w:rsidP="00963F2F">
      <w:pPr>
        <w:widowControl/>
        <w:spacing w:line="280" w:lineRule="exact"/>
        <w:rPr>
          <w:rFonts w:ascii="Times New Roman"/>
          <w:szCs w:val="21"/>
        </w:rPr>
      </w:pPr>
      <w:r>
        <w:rPr>
          <w:rFonts w:ascii="Times New Roman" w:hint="eastAsia"/>
          <w:szCs w:val="21"/>
        </w:rPr>
        <w:t>e</w:t>
      </w:r>
      <w:r>
        <w:rPr>
          <w:rFonts w:ascii="Times New Roman"/>
          <w:szCs w:val="21"/>
        </w:rPr>
        <w:t xml:space="preserve">xcursion train </w:t>
      </w:r>
      <w:r>
        <w:rPr>
          <w:rFonts w:ascii="Times New Roman" w:hint="eastAsia"/>
          <w:szCs w:val="21"/>
        </w:rPr>
        <w:t>游览列车</w:t>
      </w:r>
    </w:p>
    <w:p w:rsidR="0098318E" w:rsidRDefault="0098318E" w:rsidP="00963F2F">
      <w:pPr>
        <w:widowControl/>
        <w:spacing w:line="280" w:lineRule="exact"/>
        <w:rPr>
          <w:rFonts w:ascii="Times New Roman"/>
          <w:szCs w:val="21"/>
        </w:rPr>
      </w:pPr>
      <w:r>
        <w:rPr>
          <w:rFonts w:ascii="Times New Roman" w:hint="eastAsia"/>
          <w:szCs w:val="21"/>
        </w:rPr>
        <w:t>e</w:t>
      </w:r>
      <w:r>
        <w:rPr>
          <w:rFonts w:ascii="Times New Roman"/>
          <w:szCs w:val="21"/>
        </w:rPr>
        <w:t xml:space="preserve">xcursion n. </w:t>
      </w:r>
      <w:r>
        <w:rPr>
          <w:rFonts w:ascii="Times New Roman" w:hint="eastAsia"/>
          <w:szCs w:val="21"/>
        </w:rPr>
        <w:t>远足；短途旅行</w:t>
      </w:r>
      <w:r w:rsidR="00BD3750">
        <w:rPr>
          <w:rFonts w:ascii="Times New Roman" w:hint="eastAsia"/>
          <w:szCs w:val="21"/>
        </w:rPr>
        <w:t xml:space="preserve"> </w:t>
      </w:r>
      <w:r>
        <w:rPr>
          <w:rFonts w:ascii="Times New Roman" w:hint="eastAsia"/>
          <w:szCs w:val="21"/>
        </w:rPr>
        <w:t>ma</w:t>
      </w:r>
      <w:r>
        <w:rPr>
          <w:rFonts w:ascii="Times New Roman"/>
          <w:szCs w:val="21"/>
        </w:rPr>
        <w:t>ke/go on/take an ~ to sp.</w:t>
      </w:r>
    </w:p>
    <w:p w:rsidR="0098318E" w:rsidRPr="0098318E" w:rsidRDefault="0098318E" w:rsidP="00963F2F">
      <w:pPr>
        <w:widowControl/>
        <w:spacing w:line="280" w:lineRule="exact"/>
        <w:rPr>
          <w:rFonts w:ascii="Times New Roman"/>
          <w:szCs w:val="21"/>
        </w:rPr>
      </w:pPr>
    </w:p>
    <w:p w:rsidR="00E15CB0" w:rsidRPr="00FB1494" w:rsidRDefault="0073582B" w:rsidP="00963F2F">
      <w:pPr>
        <w:spacing w:line="280" w:lineRule="exact"/>
        <w:jc w:val="center"/>
        <w:rPr>
          <w:rFonts w:ascii="Times New Roman" w:hAnsi="Times New Roman" w:cs="Times New Roman"/>
          <w:b/>
          <w:szCs w:val="21"/>
        </w:rPr>
      </w:pPr>
      <w:r w:rsidRPr="00FB1494">
        <w:rPr>
          <w:rFonts w:ascii="Times New Roman" w:hAnsi="Times New Roman" w:cs="Times New Roman"/>
          <w:b/>
          <w:szCs w:val="21"/>
        </w:rPr>
        <w:t xml:space="preserve"> </w:t>
      </w:r>
      <w:r w:rsidR="00E15CB0" w:rsidRPr="00FB1494">
        <w:rPr>
          <w:rFonts w:ascii="Times New Roman" w:hAnsi="Times New Roman" w:cs="Times New Roman"/>
          <w:b/>
          <w:szCs w:val="21"/>
        </w:rPr>
        <w:t>(</w:t>
      </w:r>
      <w:r>
        <w:rPr>
          <w:rFonts w:ascii="Times New Roman" w:hAnsi="Times New Roman" w:cs="Times New Roman"/>
          <w:b/>
          <w:szCs w:val="21"/>
        </w:rPr>
        <w:t>B</w:t>
      </w:r>
      <w:r w:rsidR="00E15CB0" w:rsidRPr="00FB1494">
        <w:rPr>
          <w:rFonts w:ascii="Times New Roman" w:hAnsi="Times New Roman" w:cs="Times New Roman"/>
          <w:b/>
          <w:szCs w:val="21"/>
        </w:rPr>
        <w:t>)</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In December 2008, Caroline Kennedy — daughter of the late U.S. President John F. Kennedy—sat down, as a frontrunner for the Senate seat in New York, for a televised interview that helped decide the future of her campaign. The result was a disaster.</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Her performance wasn’t well received, in part because her speech was full of filler words—“ums,” “</w:t>
      </w:r>
      <w:proofErr w:type="spellStart"/>
      <w:r w:rsidRPr="006563B7">
        <w:rPr>
          <w:rFonts w:ascii="Times New Roman" w:hAnsi="Times New Roman" w:cs="Times New Roman"/>
          <w:szCs w:val="21"/>
        </w:rPr>
        <w:t>ahs</w:t>
      </w:r>
      <w:proofErr w:type="spellEnd"/>
      <w:r w:rsidRPr="006563B7">
        <w:rPr>
          <w:rFonts w:ascii="Times New Roman" w:hAnsi="Times New Roman" w:cs="Times New Roman"/>
          <w:szCs w:val="21"/>
        </w:rPr>
        <w:t>” and “you knows.” One listener counted 27 “ums” and 38 “you knows” in the space of five minutes. A few weeks after the interview, Kennedy ended her Senate campaign.</w:t>
      </w:r>
    </w:p>
    <w:p w:rsidR="00E15CB0" w:rsidRPr="006563B7" w:rsidRDefault="00E15CB0" w:rsidP="00963F2F">
      <w:pPr>
        <w:spacing w:line="280" w:lineRule="exact"/>
        <w:ind w:firstLine="435"/>
        <w:rPr>
          <w:rFonts w:ascii="Times New Roman" w:hAnsi="Times New Roman" w:cs="Times New Roman"/>
          <w:szCs w:val="21"/>
        </w:rPr>
      </w:pPr>
      <w:r w:rsidRPr="0098318E">
        <w:rPr>
          <w:rFonts w:ascii="Times New Roman" w:hAnsi="Times New Roman" w:cs="Times New Roman"/>
          <w:szCs w:val="21"/>
          <w:highlight w:val="yellow"/>
        </w:rPr>
        <w:t>Filler words may seem natural in everyday speech, but they can be deadly in formal presentations.</w:t>
      </w:r>
      <w:r w:rsidRPr="006563B7">
        <w:rPr>
          <w:rFonts w:ascii="Times New Roman" w:hAnsi="Times New Roman" w:cs="Times New Roman"/>
          <w:szCs w:val="21"/>
        </w:rPr>
        <w:t xml:space="preserve"> “Using excessive fillers is the most annoying speech habit,” said Susan Ward, a speech specialist. “</w:t>
      </w:r>
      <w:r w:rsidRPr="0098318E">
        <w:rPr>
          <w:rFonts w:ascii="Times New Roman" w:hAnsi="Times New Roman" w:cs="Times New Roman"/>
          <w:szCs w:val="21"/>
          <w:highlight w:val="green"/>
        </w:rPr>
        <w:t>They take your listener’s attention away often to the point that he doesn’t hear anything you say. Your message is entirely lost.</w:t>
      </w:r>
      <w:r w:rsidRPr="006563B7">
        <w:rPr>
          <w:rFonts w:ascii="Times New Roman" w:hAnsi="Times New Roman" w:cs="Times New Roman"/>
          <w:szCs w:val="21"/>
        </w:rPr>
        <w:t>”</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Many speakers are afraid of pause. They believe their audience will think they are inarticulate</w:t>
      </w:r>
      <w:r w:rsidRPr="006563B7">
        <w:rPr>
          <w:rFonts w:ascii="Times New Roman" w:hAnsi="Times New Roman" w:cs="Times New Roman"/>
          <w:szCs w:val="21"/>
        </w:rPr>
        <w:t>（不善于表达）</w:t>
      </w:r>
      <w:r w:rsidRPr="006563B7">
        <w:rPr>
          <w:rFonts w:ascii="Times New Roman" w:hAnsi="Times New Roman" w:cs="Times New Roman"/>
          <w:szCs w:val="21"/>
        </w:rPr>
        <w:t xml:space="preserve">if they pause to think of what to say next, so they use filler words to avoid the silence. However, a pause is actually more impressive than a filler word. Listeners know that the speaker is thinking, trying to find the right word. </w:t>
      </w:r>
      <w:r w:rsidRPr="00D81D88">
        <w:rPr>
          <w:rFonts w:ascii="Times New Roman" w:hAnsi="Times New Roman" w:cs="Times New Roman"/>
          <w:szCs w:val="21"/>
          <w:highlight w:val="cyan"/>
        </w:rPr>
        <w:t>Sometimes a pause can actually improve a speech, as when an actor uses a dramatic pause to hold the attention of his audience.</w:t>
      </w:r>
      <w:r w:rsidRPr="006563B7">
        <w:rPr>
          <w:rFonts w:ascii="Times New Roman" w:hAnsi="Times New Roman" w:cs="Times New Roman"/>
          <w:szCs w:val="21"/>
        </w:rPr>
        <w:t xml:space="preserve"> A speaker shouldn’t be afraid to pause occasionally during a speech; it shows self-confidence.</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 xml:space="preserve">It takes some work to cut out filler words. You can begin by </w:t>
      </w:r>
      <w:r w:rsidRPr="00D81D88">
        <w:rPr>
          <w:rFonts w:ascii="Times New Roman" w:hAnsi="Times New Roman" w:cs="Times New Roman"/>
          <w:szCs w:val="21"/>
          <w:highlight w:val="magenta"/>
        </w:rPr>
        <w:t>taking a few seconds to think about what you want to say the next time you are asked a question</w:t>
      </w:r>
      <w:r w:rsidRPr="006563B7">
        <w:rPr>
          <w:rFonts w:ascii="Times New Roman" w:hAnsi="Times New Roman" w:cs="Times New Roman"/>
          <w:szCs w:val="21"/>
        </w:rPr>
        <w:t xml:space="preserve">. This pause will help you begin </w:t>
      </w:r>
      <w:r w:rsidRPr="006563B7">
        <w:rPr>
          <w:rFonts w:ascii="Times New Roman" w:hAnsi="Times New Roman" w:cs="Times New Roman"/>
          <w:szCs w:val="21"/>
        </w:rPr>
        <w:lastRenderedPageBreak/>
        <w:t>powerfully, and it will help you avoid using a filler word.</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 xml:space="preserve">The same public speaking technique applies when you are shifting from one idea to another. While you may </w:t>
      </w:r>
      <w:r w:rsidRPr="00D81D88">
        <w:rPr>
          <w:rFonts w:ascii="Times New Roman" w:hAnsi="Times New Roman" w:cs="Times New Roman"/>
          <w:color w:val="FF0000"/>
          <w:szCs w:val="21"/>
        </w:rPr>
        <w:t>be tempted to</w:t>
      </w:r>
      <w:r w:rsidRPr="006563B7">
        <w:rPr>
          <w:rFonts w:ascii="Times New Roman" w:hAnsi="Times New Roman" w:cs="Times New Roman"/>
          <w:szCs w:val="21"/>
        </w:rPr>
        <w:t xml:space="preserve"> fill the silence between ideas with a filler word, remember to allow yourself to pause and think about what you want to say next.</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 xml:space="preserve">If you need help overcoming your “um” problem, consider </w:t>
      </w:r>
      <w:r w:rsidRPr="00D81D88">
        <w:rPr>
          <w:rFonts w:ascii="Times New Roman" w:hAnsi="Times New Roman" w:cs="Times New Roman"/>
          <w:szCs w:val="21"/>
          <w:highlight w:val="magenta"/>
        </w:rPr>
        <w:t>asking a family member or a friend to point out when you use filler words</w:t>
      </w:r>
      <w:r w:rsidRPr="006563B7">
        <w:rPr>
          <w:rFonts w:ascii="Times New Roman" w:hAnsi="Times New Roman" w:cs="Times New Roman"/>
          <w:szCs w:val="21"/>
        </w:rPr>
        <w:t xml:space="preserve">. You also could </w:t>
      </w:r>
      <w:r w:rsidRPr="00D81D88">
        <w:rPr>
          <w:rFonts w:ascii="Times New Roman" w:hAnsi="Times New Roman" w:cs="Times New Roman"/>
          <w:szCs w:val="21"/>
          <w:highlight w:val="magenta"/>
        </w:rPr>
        <w:t>record an upcoming presentation</w:t>
      </w:r>
      <w:r w:rsidRPr="006563B7">
        <w:rPr>
          <w:rFonts w:ascii="Times New Roman" w:hAnsi="Times New Roman" w:cs="Times New Roman"/>
          <w:szCs w:val="21"/>
        </w:rPr>
        <w:t xml:space="preserve"> and then watch yourself in action. You may be amazed at how often you say “um” or “uh”!</w:t>
      </w:r>
    </w:p>
    <w:p w:rsidR="00E15CB0"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Although we live in a fast-paced society that seemingly demands instant answers, we must use the pause to our advantage. Finally, we should only speak when we are ready.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67"/>
        <w:gridCol w:w="3867"/>
      </w:tblGrid>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hint="eastAsia"/>
                <w:kern w:val="0"/>
                <w:szCs w:val="21"/>
              </w:rPr>
              <w:t>5</w:t>
            </w:r>
            <w:r>
              <w:rPr>
                <w:rFonts w:ascii="Times New Roman" w:hAnsi="Times New Roman" w:cs="Times New Roman"/>
                <w:kern w:val="0"/>
                <w:szCs w:val="21"/>
              </w:rPr>
              <w:t xml:space="preserve">9. </w:t>
            </w: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In the first two paragraphs of the article the writer intends to 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introduce Caroline Kennedy to readers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98318E">
              <w:rPr>
                <w:rFonts w:ascii="Times New Roman" w:hAnsi="Times New Roman" w:cs="Times New Roman"/>
                <w:szCs w:val="21"/>
                <w:highlight w:val="yellow"/>
              </w:rPr>
              <w:t>B.</w:t>
            </w:r>
            <w:r w:rsidRPr="006563B7">
              <w:rPr>
                <w:rFonts w:ascii="Times New Roman" w:hAnsi="Times New Roman" w:cs="Times New Roman"/>
                <w:szCs w:val="21"/>
              </w:rPr>
              <w:t xml:space="preserve"> illustrate how </w:t>
            </w:r>
            <w:r w:rsidRPr="0098318E">
              <w:rPr>
                <w:rFonts w:ascii="Times New Roman" w:hAnsi="Times New Roman" w:cs="Times New Roman"/>
                <w:color w:val="FF0000"/>
                <w:szCs w:val="21"/>
              </w:rPr>
              <w:t xml:space="preserve">deadly </w:t>
            </w:r>
            <w:r w:rsidRPr="006563B7">
              <w:rPr>
                <w:rFonts w:ascii="Times New Roman" w:hAnsi="Times New Roman" w:cs="Times New Roman"/>
                <w:szCs w:val="21"/>
              </w:rPr>
              <w:t>filler words can be in the public speech</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explain what filler words are</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 xml:space="preserve">D. </w:t>
            </w:r>
            <w:r w:rsidRPr="0098318E">
              <w:rPr>
                <w:rFonts w:ascii="Times New Roman" w:hAnsi="Times New Roman" w:cs="Times New Roman"/>
                <w:color w:val="FF0000"/>
                <w:szCs w:val="21"/>
              </w:rPr>
              <w:t>remind</w:t>
            </w:r>
            <w:r w:rsidRPr="006563B7">
              <w:rPr>
                <w:rFonts w:ascii="Times New Roman" w:hAnsi="Times New Roman" w:cs="Times New Roman"/>
                <w:szCs w:val="21"/>
              </w:rPr>
              <w:t xml:space="preserve"> readers that they should count filler words used in public speeches</w:t>
            </w:r>
          </w:p>
        </w:tc>
      </w:tr>
      <w:tr w:rsidR="00E15CB0" w:rsidTr="003F38BA">
        <w:tc>
          <w:tcPr>
            <w:tcW w:w="562" w:type="dxa"/>
          </w:tcPr>
          <w:p w:rsidR="00E15CB0" w:rsidRPr="002C14FC"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60.</w:t>
            </w:r>
          </w:p>
        </w:tc>
        <w:tc>
          <w:tcPr>
            <w:tcW w:w="7734" w:type="dxa"/>
            <w:gridSpan w:val="2"/>
          </w:tcPr>
          <w:p w:rsidR="00E15CB0" w:rsidRPr="002C14FC" w:rsidRDefault="00E15CB0" w:rsidP="00963F2F">
            <w:pPr>
              <w:spacing w:line="280" w:lineRule="exact"/>
              <w:rPr>
                <w:rFonts w:ascii="Times New Roman" w:hAnsi="Times New Roman" w:cs="Times New Roman"/>
                <w:szCs w:val="21"/>
              </w:rPr>
            </w:pPr>
            <w:r w:rsidRPr="006563B7">
              <w:rPr>
                <w:rFonts w:ascii="Times New Roman" w:hAnsi="Times New Roman" w:cs="Times New Roman"/>
                <w:szCs w:val="21"/>
              </w:rPr>
              <w:t>The reason why filler words are considered annoying by speech specialist is that 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98318E">
              <w:rPr>
                <w:rFonts w:ascii="Times New Roman" w:hAnsi="Times New Roman" w:cs="Times New Roman"/>
                <w:szCs w:val="21"/>
                <w:highlight w:val="green"/>
              </w:rPr>
              <w:t>A.</w:t>
            </w:r>
            <w:r w:rsidRPr="006563B7">
              <w:rPr>
                <w:rFonts w:ascii="Times New Roman" w:hAnsi="Times New Roman" w:cs="Times New Roman"/>
                <w:szCs w:val="21"/>
              </w:rPr>
              <w:t xml:space="preserve"> they prevent the listener from focusing on what the speaker is saying.</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 xml:space="preserve">B. they </w:t>
            </w:r>
            <w:r w:rsidRPr="0098318E">
              <w:rPr>
                <w:rFonts w:ascii="Times New Roman" w:hAnsi="Times New Roman" w:cs="Times New Roman"/>
                <w:color w:val="FF0000"/>
                <w:szCs w:val="21"/>
              </w:rPr>
              <w:t>convey</w:t>
            </w:r>
            <w:r w:rsidRPr="006563B7">
              <w:rPr>
                <w:rFonts w:ascii="Times New Roman" w:hAnsi="Times New Roman" w:cs="Times New Roman"/>
                <w:szCs w:val="21"/>
              </w:rPr>
              <w:t xml:space="preserve"> the speaker’s </w:t>
            </w:r>
            <w:r w:rsidRPr="0098318E">
              <w:rPr>
                <w:rFonts w:ascii="Times New Roman" w:hAnsi="Times New Roman" w:cs="Times New Roman"/>
                <w:color w:val="FF0000"/>
                <w:szCs w:val="21"/>
              </w:rPr>
              <w:t>superiority</w:t>
            </w:r>
            <w:r w:rsidRPr="006563B7">
              <w:rPr>
                <w:rFonts w:ascii="Times New Roman" w:hAnsi="Times New Roman" w:cs="Times New Roman"/>
                <w:szCs w:val="21"/>
              </w:rPr>
              <w:t xml:space="preserve"> to the listener.</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 xml:space="preserve">C. they mean the speaker is not </w:t>
            </w:r>
            <w:r w:rsidRPr="0098318E">
              <w:rPr>
                <w:rFonts w:ascii="Times New Roman" w:hAnsi="Times New Roman" w:cs="Times New Roman"/>
                <w:color w:val="FF0000"/>
                <w:szCs w:val="21"/>
              </w:rPr>
              <w:t xml:space="preserve">articulate </w:t>
            </w:r>
            <w:r w:rsidRPr="006563B7">
              <w:rPr>
                <w:rFonts w:ascii="Times New Roman" w:hAnsi="Times New Roman" w:cs="Times New Roman"/>
                <w:szCs w:val="21"/>
              </w:rPr>
              <w:t>at all.</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they make the speaker appear self-confident.</w:t>
            </w:r>
          </w:p>
        </w:tc>
      </w:tr>
      <w:tr w:rsidR="00B5745D" w:rsidRPr="00B5745D" w:rsidTr="003F38BA">
        <w:tc>
          <w:tcPr>
            <w:tcW w:w="562" w:type="dxa"/>
          </w:tcPr>
          <w:p w:rsidR="00E15CB0" w:rsidRPr="00B5745D" w:rsidRDefault="00E15CB0" w:rsidP="00963F2F">
            <w:pPr>
              <w:widowControl/>
              <w:spacing w:line="280" w:lineRule="exact"/>
              <w:rPr>
                <w:rFonts w:ascii="Times New Roman" w:hAnsi="Times New Roman" w:cs="Times New Roman"/>
                <w:color w:val="FF0000"/>
                <w:kern w:val="0"/>
                <w:szCs w:val="21"/>
              </w:rPr>
            </w:pPr>
            <w:r w:rsidRPr="00B5745D">
              <w:rPr>
                <w:rFonts w:ascii="Times New Roman" w:hAnsi="Times New Roman" w:cs="Times New Roman"/>
                <w:color w:val="FF0000"/>
                <w:kern w:val="0"/>
                <w:szCs w:val="21"/>
              </w:rPr>
              <w:t>61.</w:t>
            </w:r>
          </w:p>
        </w:tc>
        <w:tc>
          <w:tcPr>
            <w:tcW w:w="7734" w:type="dxa"/>
            <w:gridSpan w:val="2"/>
          </w:tcPr>
          <w:p w:rsidR="00E15CB0" w:rsidRPr="00B5745D" w:rsidRDefault="00E15CB0" w:rsidP="00963F2F">
            <w:pPr>
              <w:widowControl/>
              <w:spacing w:line="280" w:lineRule="exact"/>
              <w:rPr>
                <w:rFonts w:ascii="Times New Roman" w:hAnsi="Times New Roman" w:cs="Times New Roman"/>
                <w:color w:val="FF0000"/>
                <w:kern w:val="0"/>
                <w:szCs w:val="21"/>
              </w:rPr>
            </w:pPr>
            <w:r w:rsidRPr="00B5745D">
              <w:rPr>
                <w:rFonts w:ascii="Times New Roman" w:hAnsi="Times New Roman" w:cs="Times New Roman"/>
                <w:color w:val="FF0000"/>
                <w:szCs w:val="21"/>
              </w:rPr>
              <w:t>When used properly, pauses in speeches can actually 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give the speaker more credibility</w:t>
            </w:r>
          </w:p>
        </w:tc>
        <w:tc>
          <w:tcPr>
            <w:tcW w:w="3867" w:type="dxa"/>
          </w:tcPr>
          <w:p w:rsidR="00E15CB0" w:rsidRDefault="00E15CB0" w:rsidP="00963F2F">
            <w:pPr>
              <w:widowControl/>
              <w:spacing w:line="280" w:lineRule="exact"/>
              <w:rPr>
                <w:rFonts w:ascii="Times New Roman" w:hAnsi="Times New Roman" w:cs="Times New Roman"/>
                <w:kern w:val="0"/>
                <w:szCs w:val="21"/>
              </w:rPr>
            </w:pPr>
            <w:r w:rsidRPr="0098318E">
              <w:rPr>
                <w:rFonts w:ascii="Times New Roman" w:hAnsi="Times New Roman" w:cs="Times New Roman"/>
                <w:szCs w:val="21"/>
                <w:highlight w:val="cyan"/>
              </w:rPr>
              <w:t>B.</w:t>
            </w:r>
            <w:r w:rsidRPr="006563B7">
              <w:rPr>
                <w:rFonts w:ascii="Times New Roman" w:hAnsi="Times New Roman" w:cs="Times New Roman"/>
                <w:szCs w:val="21"/>
              </w:rPr>
              <w:t xml:space="preserve"> hold the attention of the audience</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show the speaker’s deep insight</w:t>
            </w:r>
          </w:p>
        </w:tc>
        <w:tc>
          <w:tcPr>
            <w:tcW w:w="3867"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help the audience relax</w:t>
            </w:r>
          </w:p>
        </w:tc>
      </w:tr>
      <w:tr w:rsidR="00B5745D" w:rsidRPr="00B5745D" w:rsidTr="003F38BA">
        <w:tc>
          <w:tcPr>
            <w:tcW w:w="562" w:type="dxa"/>
          </w:tcPr>
          <w:p w:rsidR="00E15CB0" w:rsidRPr="00B5745D" w:rsidRDefault="00E15CB0" w:rsidP="00963F2F">
            <w:pPr>
              <w:widowControl/>
              <w:spacing w:line="280" w:lineRule="exact"/>
              <w:rPr>
                <w:rFonts w:ascii="Times New Roman" w:hAnsi="Times New Roman" w:cs="Times New Roman"/>
                <w:color w:val="FF0000"/>
                <w:kern w:val="0"/>
                <w:szCs w:val="21"/>
              </w:rPr>
            </w:pPr>
            <w:r w:rsidRPr="00B5745D">
              <w:rPr>
                <w:rFonts w:ascii="Times New Roman" w:hAnsi="Times New Roman" w:cs="Times New Roman"/>
                <w:color w:val="FF0000"/>
                <w:kern w:val="0"/>
                <w:szCs w:val="21"/>
              </w:rPr>
              <w:t>62.</w:t>
            </w:r>
          </w:p>
        </w:tc>
        <w:tc>
          <w:tcPr>
            <w:tcW w:w="7734" w:type="dxa"/>
            <w:gridSpan w:val="2"/>
          </w:tcPr>
          <w:p w:rsidR="00E15CB0" w:rsidRPr="00B5745D" w:rsidRDefault="00E15CB0" w:rsidP="00963F2F">
            <w:pPr>
              <w:widowControl/>
              <w:spacing w:line="280" w:lineRule="exact"/>
              <w:rPr>
                <w:rFonts w:ascii="Times New Roman" w:hAnsi="Times New Roman" w:cs="Times New Roman"/>
                <w:color w:val="FF0000"/>
                <w:kern w:val="0"/>
                <w:szCs w:val="21"/>
              </w:rPr>
            </w:pPr>
            <w:r w:rsidRPr="00B5745D">
              <w:rPr>
                <w:rFonts w:ascii="Times New Roman" w:hAnsi="Times New Roman" w:cs="Times New Roman"/>
                <w:color w:val="FF0000"/>
                <w:szCs w:val="21"/>
              </w:rPr>
              <w:t xml:space="preserve">Which of the following is </w:t>
            </w:r>
            <w:r w:rsidRPr="00B5745D">
              <w:rPr>
                <w:rFonts w:ascii="Times New Roman" w:hAnsi="Times New Roman" w:cs="Times New Roman"/>
                <w:b/>
                <w:i/>
                <w:color w:val="FF0000"/>
                <w:szCs w:val="21"/>
              </w:rPr>
              <w:t>NOT</w:t>
            </w:r>
            <w:r w:rsidRPr="00B5745D">
              <w:rPr>
                <w:rFonts w:ascii="Times New Roman" w:hAnsi="Times New Roman" w:cs="Times New Roman"/>
                <w:color w:val="FF0000"/>
                <w:szCs w:val="21"/>
              </w:rPr>
              <w:t xml:space="preserve"> suggested as a way to get rid of filler words?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D81D88">
              <w:rPr>
                <w:rFonts w:ascii="Times New Roman" w:hAnsi="Times New Roman" w:cs="Times New Roman"/>
                <w:szCs w:val="21"/>
                <w:highlight w:val="magenta"/>
              </w:rPr>
              <w:t>A.</w:t>
            </w:r>
            <w:r w:rsidRPr="006563B7">
              <w:rPr>
                <w:rFonts w:ascii="Times New Roman" w:hAnsi="Times New Roman" w:cs="Times New Roman"/>
                <w:szCs w:val="21"/>
              </w:rPr>
              <w:t xml:space="preserve"> To have mental training in order to think faster.</w:t>
            </w:r>
            <w:r w:rsidR="00894B89">
              <w:rPr>
                <w:rFonts w:ascii="Times New Roman" w:hAnsi="Times New Roman" w:cs="Times New Roman"/>
                <w:szCs w:val="21"/>
              </w:rPr>
              <w:t xml:space="preserve">  </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To ask someone else to point out when you use filler words.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To watch a recording of your own speech.</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To practice thinking for a moment before answering a question.</w:t>
            </w:r>
          </w:p>
        </w:tc>
      </w:tr>
    </w:tbl>
    <w:p w:rsidR="00BD3750" w:rsidRDefault="00BD3750" w:rsidP="00963F2F">
      <w:pPr>
        <w:widowControl/>
        <w:spacing w:line="280" w:lineRule="exact"/>
        <w:ind w:firstLineChars="200" w:firstLine="422"/>
        <w:jc w:val="center"/>
        <w:rPr>
          <w:rFonts w:ascii="Times New Roman" w:eastAsia="宋体" w:hAnsi="Times New Roman" w:cs="Times New Roman"/>
          <w:b/>
          <w:szCs w:val="21"/>
        </w:rPr>
      </w:pPr>
    </w:p>
    <w:p w:rsidR="00E15CB0" w:rsidRPr="00FB1494" w:rsidRDefault="00BD3750" w:rsidP="00963F2F">
      <w:pPr>
        <w:widowControl/>
        <w:spacing w:line="280" w:lineRule="exact"/>
        <w:ind w:firstLineChars="200" w:firstLine="420"/>
        <w:jc w:val="center"/>
        <w:rPr>
          <w:rFonts w:ascii="Times New Roman" w:hAnsi="Times New Roman" w:cs="Times New Roman"/>
          <w:b/>
          <w:kern w:val="0"/>
          <w:szCs w:val="21"/>
        </w:rPr>
      </w:pPr>
      <w:r w:rsidRPr="00FB1494">
        <w:rPr>
          <w:rFonts w:ascii="Times New Roman" w:hAnsi="Times New Roman" w:cs="Times New Roman"/>
          <w:b/>
          <w:kern w:val="0"/>
          <w:szCs w:val="21"/>
        </w:rPr>
        <w:t xml:space="preserve"> </w:t>
      </w:r>
      <w:r w:rsidR="00E15CB0" w:rsidRPr="00FB1494">
        <w:rPr>
          <w:rFonts w:ascii="Times New Roman" w:hAnsi="Times New Roman" w:cs="Times New Roman"/>
          <w:b/>
          <w:kern w:val="0"/>
          <w:szCs w:val="21"/>
        </w:rPr>
        <w:t>(</w:t>
      </w:r>
      <w:r w:rsidR="0073582B">
        <w:rPr>
          <w:rFonts w:ascii="Times New Roman" w:hAnsi="Times New Roman" w:cs="Times New Roman"/>
          <w:b/>
          <w:kern w:val="0"/>
          <w:szCs w:val="21"/>
        </w:rPr>
        <w:t>C</w:t>
      </w:r>
      <w:r w:rsidR="00E15CB0" w:rsidRPr="00FB1494">
        <w:rPr>
          <w:rFonts w:ascii="Times New Roman" w:hAnsi="Times New Roman" w:cs="Times New Roman"/>
          <w:b/>
          <w:kern w:val="0"/>
          <w:szCs w:val="21"/>
        </w:rPr>
        <w:t>)</w:t>
      </w:r>
    </w:p>
    <w:p w:rsidR="00E15CB0" w:rsidRPr="00BD3750" w:rsidRDefault="00E15CB0" w:rsidP="00963F2F">
      <w:pPr>
        <w:spacing w:line="280" w:lineRule="exact"/>
        <w:ind w:firstLine="420"/>
        <w:rPr>
          <w:rFonts w:ascii="Times New Roman" w:hAnsi="Times New Roman" w:cs="Times New Roman"/>
          <w:szCs w:val="21"/>
          <w:highlight w:val="yellow"/>
        </w:rPr>
      </w:pPr>
      <w:r w:rsidRPr="006563B7">
        <w:rPr>
          <w:rFonts w:ascii="Times New Roman" w:hAnsi="Times New Roman" w:cs="Times New Roman"/>
          <w:szCs w:val="21"/>
        </w:rPr>
        <w:t xml:space="preserve">A child’s nap often provides a much-needed rest for parents too, time for an uninterrupted phone call, or a rest on the sofa. And naps have to be a good thing for preschoolers, surely, since they need to take a rest and get enough sleep for their brains to develop. </w:t>
      </w:r>
      <w:r w:rsidRPr="00BD3750">
        <w:rPr>
          <w:rFonts w:ascii="Times New Roman" w:hAnsi="Times New Roman" w:cs="Times New Roman"/>
          <w:szCs w:val="21"/>
          <w:highlight w:val="yellow"/>
        </w:rPr>
        <w:t xml:space="preserve">Short naps have also been shown to be good for adults—improving alertness and reaction times. </w:t>
      </w:r>
    </w:p>
    <w:p w:rsidR="00E15CB0" w:rsidRPr="006563B7" w:rsidRDefault="00E15CB0" w:rsidP="00963F2F">
      <w:pPr>
        <w:spacing w:line="280" w:lineRule="exact"/>
        <w:ind w:firstLine="420"/>
        <w:rPr>
          <w:rFonts w:ascii="Times New Roman" w:hAnsi="Times New Roman" w:cs="Times New Roman"/>
          <w:szCs w:val="21"/>
        </w:rPr>
      </w:pPr>
      <w:r w:rsidRPr="00BD3750">
        <w:rPr>
          <w:rFonts w:ascii="Times New Roman" w:hAnsi="Times New Roman" w:cs="Times New Roman"/>
          <w:szCs w:val="21"/>
          <w:highlight w:val="yellow"/>
        </w:rPr>
        <w:t>So it feels counterintuitive for a review of 26 studies to conclude that napping in children over two years of age may not be a good idea after all.</w:t>
      </w:r>
      <w:r w:rsidRPr="006563B7">
        <w:rPr>
          <w:rFonts w:ascii="Times New Roman" w:hAnsi="Times New Roman" w:cs="Times New Roman"/>
          <w:szCs w:val="21"/>
        </w:rPr>
        <w:t xml:space="preserve"> The review says that after two years of age, napping is associated with going to sleep later at night, poorer quality sleep and waking earlier. So should we discourage naps in preschool children—even if they really seem to need one?</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Although the review talks about the effects of napping on two-year-</w:t>
      </w:r>
      <w:proofErr w:type="spellStart"/>
      <w:r w:rsidRPr="006563B7">
        <w:rPr>
          <w:rFonts w:ascii="Times New Roman" w:hAnsi="Times New Roman" w:cs="Times New Roman"/>
          <w:szCs w:val="21"/>
        </w:rPr>
        <w:t>olds</w:t>
      </w:r>
      <w:proofErr w:type="spellEnd"/>
      <w:r w:rsidRPr="006563B7">
        <w:rPr>
          <w:rFonts w:ascii="Times New Roman" w:hAnsi="Times New Roman" w:cs="Times New Roman"/>
          <w:szCs w:val="21"/>
        </w:rPr>
        <w:t>, most of the evidence in the review actually comes from studies on three-year-</w:t>
      </w:r>
      <w:proofErr w:type="spellStart"/>
      <w:r w:rsidRPr="006563B7">
        <w:rPr>
          <w:rFonts w:ascii="Times New Roman" w:hAnsi="Times New Roman" w:cs="Times New Roman"/>
          <w:szCs w:val="21"/>
        </w:rPr>
        <w:t>olds</w:t>
      </w:r>
      <w:proofErr w:type="spellEnd"/>
      <w:r w:rsidRPr="006563B7">
        <w:rPr>
          <w:rFonts w:ascii="Times New Roman" w:hAnsi="Times New Roman" w:cs="Times New Roman"/>
          <w:szCs w:val="21"/>
        </w:rPr>
        <w:t>. Also, the authors of the review article are clear that the research on children’s naps is of poor quality: some studies rely on parents remembering how much their children slept, or are for very short periods.</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 xml:space="preserve">A study published in the Journal of Attention Disorders in February suffers from some methodological shortcomings (for instance small numbers—only 28 children between the ages of three and four, and only for five days), </w:t>
      </w:r>
      <w:r w:rsidRPr="00BD3750">
        <w:rPr>
          <w:rFonts w:ascii="Times New Roman" w:hAnsi="Times New Roman" w:cs="Times New Roman"/>
          <w:szCs w:val="21"/>
          <w:highlight w:val="green"/>
        </w:rPr>
        <w:t>but</w:t>
      </w:r>
      <w:r w:rsidRPr="006563B7">
        <w:rPr>
          <w:rFonts w:ascii="Times New Roman" w:hAnsi="Times New Roman" w:cs="Times New Roman"/>
          <w:szCs w:val="21"/>
        </w:rPr>
        <w:t xml:space="preserve"> is </w:t>
      </w:r>
      <w:r w:rsidRPr="00BD3750">
        <w:rPr>
          <w:rFonts w:ascii="Times New Roman" w:hAnsi="Times New Roman" w:cs="Times New Roman"/>
          <w:szCs w:val="21"/>
          <w:highlight w:val="green"/>
        </w:rPr>
        <w:t xml:space="preserve">at least a </w:t>
      </w:r>
      <w:r w:rsidRPr="00BD3750">
        <w:rPr>
          <w:rFonts w:ascii="Times New Roman" w:hAnsi="Times New Roman" w:cs="Times New Roman"/>
          <w:i/>
          <w:szCs w:val="21"/>
          <w:highlight w:val="green"/>
        </w:rPr>
        <w:t>randomized</w:t>
      </w:r>
      <w:r w:rsidRPr="00BD3750">
        <w:rPr>
          <w:rFonts w:ascii="Times New Roman" w:hAnsi="Times New Roman" w:cs="Times New Roman"/>
          <w:szCs w:val="21"/>
          <w:highlight w:val="green"/>
        </w:rPr>
        <w:t xml:space="preserve"> (</w:t>
      </w:r>
      <w:r w:rsidRPr="00BD3750">
        <w:rPr>
          <w:rFonts w:ascii="Times New Roman" w:hAnsi="Times New Roman" w:cs="Times New Roman"/>
          <w:szCs w:val="21"/>
          <w:highlight w:val="green"/>
        </w:rPr>
        <w:t>任意的</w:t>
      </w:r>
      <w:r w:rsidRPr="00BD3750">
        <w:rPr>
          <w:rFonts w:ascii="Times New Roman" w:hAnsi="Times New Roman" w:cs="Times New Roman"/>
          <w:szCs w:val="21"/>
          <w:highlight w:val="green"/>
        </w:rPr>
        <w:t>) controlled trial</w:t>
      </w:r>
      <w:r w:rsidRPr="006563B7">
        <w:rPr>
          <w:rFonts w:ascii="Times New Roman" w:hAnsi="Times New Roman" w:cs="Times New Roman"/>
          <w:szCs w:val="21"/>
        </w:rPr>
        <w:t xml:space="preserve">, using </w:t>
      </w:r>
      <w:bookmarkStart w:id="0" w:name="OLE_LINK2"/>
      <w:proofErr w:type="spellStart"/>
      <w:r w:rsidRPr="006563B7">
        <w:rPr>
          <w:rFonts w:ascii="Times New Roman" w:hAnsi="Times New Roman" w:cs="Times New Roman"/>
          <w:i/>
          <w:szCs w:val="21"/>
        </w:rPr>
        <w:t>actigraph</w:t>
      </w:r>
      <w:bookmarkEnd w:id="0"/>
      <w:r w:rsidRPr="006563B7">
        <w:rPr>
          <w:rFonts w:ascii="Times New Roman" w:hAnsi="Times New Roman" w:cs="Times New Roman"/>
          <w:i/>
          <w:szCs w:val="21"/>
        </w:rPr>
        <w:t>s</w:t>
      </w:r>
      <w:proofErr w:type="spellEnd"/>
      <w:r w:rsidRPr="006563B7">
        <w:rPr>
          <w:rFonts w:ascii="Times New Roman" w:hAnsi="Times New Roman" w:cs="Times New Roman"/>
          <w:szCs w:val="21"/>
        </w:rPr>
        <w:t xml:space="preserve"> (</w:t>
      </w:r>
      <w:r w:rsidRPr="006563B7">
        <w:rPr>
          <w:rFonts w:ascii="Times New Roman" w:hAnsi="Times New Roman" w:cs="Times New Roman"/>
          <w:szCs w:val="21"/>
        </w:rPr>
        <w:t>活动记录仪</w:t>
      </w:r>
      <w:r w:rsidRPr="006563B7">
        <w:rPr>
          <w:rFonts w:ascii="Times New Roman" w:hAnsi="Times New Roman" w:cs="Times New Roman"/>
          <w:szCs w:val="21"/>
        </w:rPr>
        <w:t xml:space="preserve">) worn on the wrist to </w:t>
      </w:r>
      <w:r w:rsidRPr="00BD3750">
        <w:rPr>
          <w:rFonts w:ascii="Times New Roman" w:hAnsi="Times New Roman" w:cs="Times New Roman"/>
          <w:szCs w:val="21"/>
          <w:highlight w:val="green"/>
        </w:rPr>
        <w:t>objectively measure sleep</w:t>
      </w:r>
      <w:r w:rsidRPr="006563B7">
        <w:rPr>
          <w:rFonts w:ascii="Times New Roman" w:hAnsi="Times New Roman" w:cs="Times New Roman"/>
          <w:szCs w:val="21"/>
        </w:rPr>
        <w:t>. It found that children who missed their naps slept better at night and scored higher in studies of memory and attention.</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Dr</w:t>
      </w:r>
      <w:r>
        <w:rPr>
          <w:rFonts w:ascii="Times New Roman" w:hAnsi="Times New Roman" w:cs="Times New Roman"/>
          <w:szCs w:val="21"/>
        </w:rPr>
        <w:t>.</w:t>
      </w:r>
      <w:r w:rsidRPr="006563B7">
        <w:rPr>
          <w:rFonts w:ascii="Times New Roman" w:hAnsi="Times New Roman" w:cs="Times New Roman"/>
          <w:szCs w:val="21"/>
        </w:rPr>
        <w:t xml:space="preserve"> Mark Mahone, one of the authors, says that sleep at night may be of a better quality than during daytime napping. Having a sound sleep at night, he says, provides a greater proportion of the slow-wave, restorative sleep that </w:t>
      </w:r>
      <w:r w:rsidRPr="00BD3750">
        <w:rPr>
          <w:rFonts w:ascii="Times New Roman" w:hAnsi="Times New Roman" w:cs="Times New Roman"/>
          <w:szCs w:val="21"/>
          <w:highlight w:val="cyan"/>
        </w:rPr>
        <w:t xml:space="preserve">promotes brain development and reinforces what has been learned </w:t>
      </w:r>
      <w:r w:rsidRPr="00BD3750">
        <w:rPr>
          <w:rFonts w:ascii="Times New Roman" w:hAnsi="Times New Roman" w:cs="Times New Roman"/>
          <w:szCs w:val="21"/>
          <w:highlight w:val="cyan"/>
        </w:rPr>
        <w:lastRenderedPageBreak/>
        <w:t>the day before.</w:t>
      </w:r>
      <w:r w:rsidRPr="006563B7">
        <w:rPr>
          <w:rFonts w:ascii="Times New Roman" w:hAnsi="Times New Roman" w:cs="Times New Roman"/>
          <w:szCs w:val="21"/>
        </w:rPr>
        <w:t xml:space="preserve"> The study also found </w:t>
      </w:r>
      <w:r>
        <w:rPr>
          <w:rFonts w:ascii="Times New Roman" w:hAnsi="Times New Roman" w:cs="Times New Roman"/>
          <w:szCs w:val="21"/>
        </w:rPr>
        <w:t>kids</w:t>
      </w:r>
      <w:r w:rsidRPr="006563B7">
        <w:rPr>
          <w:rFonts w:ascii="Times New Roman" w:hAnsi="Times New Roman" w:cs="Times New Roman"/>
          <w:szCs w:val="21"/>
        </w:rPr>
        <w:t xml:space="preserve"> who went without naps did</w:t>
      </w:r>
      <w:r>
        <w:rPr>
          <w:rFonts w:ascii="Times New Roman" w:hAnsi="Times New Roman" w:cs="Times New Roman"/>
          <w:szCs w:val="21"/>
        </w:rPr>
        <w:t>n’t</w:t>
      </w:r>
      <w:r w:rsidRPr="006563B7">
        <w:rPr>
          <w:rFonts w:ascii="Times New Roman" w:hAnsi="Times New Roman" w:cs="Times New Roman"/>
          <w:szCs w:val="21"/>
        </w:rPr>
        <w:t xml:space="preserve"> sleep more at weekends. </w:t>
      </w:r>
    </w:p>
    <w:p w:rsidR="00E15CB0"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 xml:space="preserve">I could never get my children to nap, but for parents who can, there is no reason to stop. Mahone says that more research is needed before anyone starts </w:t>
      </w:r>
      <w:r w:rsidRPr="00664778">
        <w:rPr>
          <w:rFonts w:ascii="Times New Roman" w:hAnsi="Times New Roman" w:cs="Times New Roman"/>
          <w:color w:val="FF0000"/>
          <w:szCs w:val="21"/>
        </w:rPr>
        <w:t>making recommendations</w:t>
      </w:r>
      <w:r w:rsidRPr="006563B7">
        <w:rPr>
          <w:rFonts w:ascii="Times New Roman" w:hAnsi="Times New Roman" w:cs="Times New Roman"/>
          <w:szCs w:val="21"/>
        </w:rPr>
        <w:t>, and children’s sleep requirements are known to be variable.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933"/>
        <w:gridCol w:w="1934"/>
        <w:gridCol w:w="1933"/>
        <w:gridCol w:w="1934"/>
      </w:tblGrid>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63.</w:t>
            </w: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The word “counterintuitive” in Para. 2 most probably means __________.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1933"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difficult</w:t>
            </w:r>
          </w:p>
        </w:tc>
        <w:tc>
          <w:tcPr>
            <w:tcW w:w="1934" w:type="dxa"/>
          </w:tcPr>
          <w:p w:rsidR="00E15CB0" w:rsidRDefault="00E15CB0" w:rsidP="00963F2F">
            <w:pPr>
              <w:widowControl/>
              <w:spacing w:line="280" w:lineRule="exact"/>
              <w:rPr>
                <w:rFonts w:ascii="Times New Roman" w:hAnsi="Times New Roman" w:cs="Times New Roman"/>
                <w:kern w:val="0"/>
                <w:szCs w:val="21"/>
              </w:rPr>
            </w:pPr>
            <w:r w:rsidRPr="00BD3750">
              <w:rPr>
                <w:rFonts w:ascii="Times New Roman" w:hAnsi="Times New Roman" w:cs="Times New Roman"/>
                <w:szCs w:val="21"/>
                <w:highlight w:val="yellow"/>
              </w:rPr>
              <w:t>B.</w:t>
            </w:r>
            <w:r w:rsidRPr="006563B7">
              <w:rPr>
                <w:rFonts w:ascii="Times New Roman" w:hAnsi="Times New Roman" w:cs="Times New Roman"/>
                <w:szCs w:val="21"/>
              </w:rPr>
              <w:t xml:space="preserve"> unreasonable</w:t>
            </w:r>
          </w:p>
        </w:tc>
        <w:tc>
          <w:tcPr>
            <w:tcW w:w="1933"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revolutionary</w:t>
            </w:r>
          </w:p>
        </w:tc>
        <w:tc>
          <w:tcPr>
            <w:tcW w:w="1934"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meaningless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64.</w:t>
            </w: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 xml:space="preserve">What does the author think of the study published in </w:t>
            </w:r>
            <w:r w:rsidRPr="006563B7">
              <w:rPr>
                <w:rFonts w:ascii="Times New Roman" w:hAnsi="Times New Roman" w:cs="Times New Roman"/>
                <w:i/>
                <w:szCs w:val="21"/>
              </w:rPr>
              <w:t>Attention Disorders</w:t>
            </w:r>
            <w:r w:rsidRPr="006563B7">
              <w:rPr>
                <w:rFonts w:ascii="Times New Roman" w:hAnsi="Times New Roman" w:cs="Times New Roman"/>
                <w:szCs w:val="21"/>
              </w:rPr>
              <w:t>?</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Its objects are too young to take the test.</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Pr="002C14FC" w:rsidRDefault="00E15CB0" w:rsidP="00963F2F">
            <w:pPr>
              <w:spacing w:line="280" w:lineRule="exact"/>
              <w:rPr>
                <w:rFonts w:ascii="Times New Roman" w:hAnsi="Times New Roman" w:cs="Times New Roman"/>
                <w:szCs w:val="21"/>
              </w:rPr>
            </w:pPr>
            <w:r w:rsidRPr="00BD3750">
              <w:rPr>
                <w:rFonts w:ascii="Times New Roman" w:hAnsi="Times New Roman" w:cs="Times New Roman"/>
                <w:szCs w:val="21"/>
                <w:highlight w:val="green"/>
              </w:rPr>
              <w:t>B.</w:t>
            </w:r>
            <w:r w:rsidRPr="006563B7">
              <w:rPr>
                <w:rFonts w:ascii="Times New Roman" w:hAnsi="Times New Roman" w:cs="Times New Roman"/>
                <w:szCs w:val="21"/>
              </w:rPr>
              <w:t xml:space="preserve"> Its findings are reliable due to the </w:t>
            </w:r>
            <w:proofErr w:type="spellStart"/>
            <w:r w:rsidRPr="006563B7">
              <w:rPr>
                <w:rFonts w:ascii="Times New Roman" w:hAnsi="Times New Roman" w:cs="Times New Roman"/>
                <w:szCs w:val="21"/>
              </w:rPr>
              <w:t>actigraphs</w:t>
            </w:r>
            <w:proofErr w:type="spellEnd"/>
            <w:r w:rsidRPr="006563B7">
              <w:rPr>
                <w:rFonts w:ascii="Times New Roman" w:hAnsi="Times New Roman" w:cs="Times New Roman"/>
                <w:szCs w:val="21"/>
              </w:rPr>
              <w:t>.</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It has enough objects to produce the results.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It provides various ways to help adults to take naps.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65.</w:t>
            </w: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According to Dr</w:t>
            </w:r>
            <w:r>
              <w:rPr>
                <w:rFonts w:ascii="Times New Roman" w:hAnsi="Times New Roman" w:cs="Times New Roman"/>
                <w:szCs w:val="21"/>
              </w:rPr>
              <w:t>.</w:t>
            </w:r>
            <w:r w:rsidRPr="006563B7">
              <w:rPr>
                <w:rFonts w:ascii="Times New Roman" w:hAnsi="Times New Roman" w:cs="Times New Roman"/>
                <w:szCs w:val="21"/>
              </w:rPr>
              <w:t xml:space="preserve"> Mark Mahone, a better-quality night sleep will result in __________.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gridSpan w:val="2"/>
          </w:tcPr>
          <w:p w:rsidR="00E15CB0" w:rsidRPr="002C14FC"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frequent rests on the sofa</w:t>
            </w:r>
          </w:p>
        </w:tc>
        <w:tc>
          <w:tcPr>
            <w:tcW w:w="3867" w:type="dxa"/>
            <w:gridSpan w:val="2"/>
          </w:tcPr>
          <w:p w:rsidR="00E15CB0" w:rsidRPr="002C14FC" w:rsidRDefault="00E15CB0" w:rsidP="00963F2F">
            <w:pPr>
              <w:widowControl/>
              <w:spacing w:line="280" w:lineRule="exact"/>
              <w:rPr>
                <w:rFonts w:ascii="Times New Roman" w:hAnsi="Times New Roman" w:cs="Times New Roman"/>
                <w:kern w:val="0"/>
                <w:szCs w:val="21"/>
              </w:rPr>
            </w:pPr>
            <w:r w:rsidRPr="00BD3750">
              <w:rPr>
                <w:rFonts w:ascii="Times New Roman" w:hAnsi="Times New Roman" w:cs="Times New Roman"/>
                <w:szCs w:val="21"/>
                <w:highlight w:val="cyan"/>
              </w:rPr>
              <w:t>B.</w:t>
            </w:r>
            <w:r w:rsidRPr="006563B7">
              <w:rPr>
                <w:rFonts w:ascii="Times New Roman" w:hAnsi="Times New Roman" w:cs="Times New Roman"/>
                <w:szCs w:val="21"/>
              </w:rPr>
              <w:t xml:space="preserve"> higher efficiency of learning</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more serious attention disorder</w:t>
            </w:r>
          </w:p>
        </w:tc>
        <w:tc>
          <w:tcPr>
            <w:tcW w:w="3867"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fewer daytime naps at weekends</w:t>
            </w:r>
          </w:p>
        </w:tc>
      </w:tr>
      <w:tr w:rsidR="00BD3750" w:rsidRPr="00BD3750" w:rsidTr="003F38BA">
        <w:tc>
          <w:tcPr>
            <w:tcW w:w="562" w:type="dxa"/>
          </w:tcPr>
          <w:p w:rsidR="00E15CB0" w:rsidRPr="00BD3750" w:rsidRDefault="00E15CB0" w:rsidP="00963F2F">
            <w:pPr>
              <w:widowControl/>
              <w:spacing w:line="280" w:lineRule="exact"/>
              <w:rPr>
                <w:rFonts w:ascii="Times New Roman" w:hAnsi="Times New Roman" w:cs="Times New Roman"/>
                <w:color w:val="FF0000"/>
                <w:kern w:val="0"/>
                <w:szCs w:val="21"/>
              </w:rPr>
            </w:pPr>
            <w:r w:rsidRPr="00BD3750">
              <w:rPr>
                <w:rFonts w:ascii="Times New Roman" w:hAnsi="Times New Roman" w:cs="Times New Roman"/>
                <w:color w:val="FF0000"/>
                <w:kern w:val="0"/>
                <w:szCs w:val="21"/>
              </w:rPr>
              <w:t>66.</w:t>
            </w:r>
          </w:p>
        </w:tc>
        <w:tc>
          <w:tcPr>
            <w:tcW w:w="7734" w:type="dxa"/>
            <w:gridSpan w:val="4"/>
          </w:tcPr>
          <w:p w:rsidR="00E15CB0" w:rsidRPr="00BD3750" w:rsidRDefault="00E15CB0" w:rsidP="00963F2F">
            <w:pPr>
              <w:widowControl/>
              <w:spacing w:line="280" w:lineRule="exact"/>
              <w:rPr>
                <w:rFonts w:ascii="Times New Roman" w:hAnsi="Times New Roman" w:cs="Times New Roman"/>
                <w:color w:val="FF0000"/>
                <w:kern w:val="0"/>
                <w:szCs w:val="21"/>
              </w:rPr>
            </w:pPr>
            <w:r w:rsidRPr="00BD3750">
              <w:rPr>
                <w:rFonts w:ascii="Times New Roman" w:hAnsi="Times New Roman" w:cs="Times New Roman"/>
                <w:color w:val="FF0000"/>
                <w:szCs w:val="21"/>
              </w:rPr>
              <w:t xml:space="preserve">The author talks mainly about </w:t>
            </w:r>
            <w:r w:rsidRPr="00BD3750">
              <w:rPr>
                <w:rFonts w:ascii="Times New Roman" w:hAnsi="Times New Roman" w:cs="Times New Roman"/>
                <w:color w:val="FF0000"/>
                <w:szCs w:val="21"/>
                <w:u w:val="single"/>
              </w:rPr>
              <w:t>his or her</w:t>
            </w:r>
            <w:r w:rsidRPr="00BD3750">
              <w:rPr>
                <w:rFonts w:ascii="Times New Roman" w:hAnsi="Times New Roman" w:cs="Times New Roman"/>
                <w:color w:val="FF0000"/>
                <w:szCs w:val="21"/>
              </w:rPr>
              <w:t xml:space="preserve"> __________.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opinions on whether children need naps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various systemic studies on children’s naps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Pr="002C14FC" w:rsidRDefault="00E15CB0" w:rsidP="00963F2F">
            <w:pPr>
              <w:spacing w:line="280" w:lineRule="exact"/>
              <w:rPr>
                <w:rFonts w:ascii="Times New Roman" w:hAnsi="Times New Roman" w:cs="Times New Roman"/>
                <w:szCs w:val="21"/>
              </w:rPr>
            </w:pPr>
            <w:r w:rsidRPr="00BD3750">
              <w:rPr>
                <w:rFonts w:ascii="Times New Roman" w:hAnsi="Times New Roman" w:cs="Times New Roman"/>
                <w:szCs w:val="21"/>
                <w:highlight w:val="magenta"/>
              </w:rPr>
              <w:t>C.</w:t>
            </w:r>
            <w:r w:rsidRPr="006563B7">
              <w:rPr>
                <w:rFonts w:ascii="Times New Roman" w:hAnsi="Times New Roman" w:cs="Times New Roman"/>
                <w:szCs w:val="21"/>
              </w:rPr>
              <w:t xml:space="preserve"> comments on some studies on children’s naps</w:t>
            </w:r>
            <w:r w:rsidR="00BD3750">
              <w:rPr>
                <w:rFonts w:ascii="Times New Roman" w:hAnsi="Times New Roman" w:cs="Times New Roman"/>
                <w:szCs w:val="21"/>
              </w:rPr>
              <w:t xml:space="preserve">  </w:t>
            </w:r>
            <w:r w:rsidR="00BD3750" w:rsidRPr="00BD3750">
              <w:rPr>
                <w:rFonts w:ascii="Times New Roman" w:hAnsi="Times New Roman" w:cs="Times New Roman"/>
                <w:color w:val="FF0000"/>
                <w:szCs w:val="21"/>
              </w:rPr>
              <w:t>(Find the author’s comments)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szCs w:val="21"/>
              </w:rPr>
            </w:pPr>
            <w:r w:rsidRPr="006563B7">
              <w:rPr>
                <w:rFonts w:ascii="Times New Roman" w:hAnsi="Times New Roman" w:cs="Times New Roman"/>
                <w:szCs w:val="21"/>
              </w:rPr>
              <w:t>D. understanding of the functions of children’s naps</w:t>
            </w:r>
          </w:p>
          <w:p w:rsidR="00E15CB0" w:rsidRPr="00E15CB0" w:rsidRDefault="00E15CB0" w:rsidP="00963F2F">
            <w:pPr>
              <w:widowControl/>
              <w:spacing w:line="280" w:lineRule="exact"/>
              <w:rPr>
                <w:rFonts w:ascii="Times New Roman" w:hAnsi="Times New Roman" w:cs="Times New Roman"/>
                <w:szCs w:val="21"/>
              </w:rPr>
            </w:pPr>
          </w:p>
        </w:tc>
      </w:tr>
    </w:tbl>
    <w:p w:rsidR="00E15CB0" w:rsidRPr="00FB1494" w:rsidRDefault="00E15CB0" w:rsidP="00963F2F">
      <w:pPr>
        <w:spacing w:line="280" w:lineRule="exact"/>
        <w:jc w:val="center"/>
        <w:rPr>
          <w:rFonts w:ascii="Times New Roman" w:hAnsi="Times New Roman" w:cs="Times New Roman"/>
          <w:b/>
          <w:szCs w:val="21"/>
        </w:rPr>
      </w:pPr>
      <w:r w:rsidRPr="00FB1494">
        <w:rPr>
          <w:rFonts w:ascii="Times New Roman" w:hAnsi="Times New Roman" w:cs="Times New Roman"/>
          <w:b/>
          <w:szCs w:val="21"/>
        </w:rPr>
        <w:t>(</w:t>
      </w:r>
      <w:r w:rsidR="0073582B">
        <w:rPr>
          <w:rFonts w:ascii="Times New Roman" w:hAnsi="Times New Roman" w:cs="Times New Roman"/>
          <w:b/>
          <w:szCs w:val="21"/>
        </w:rPr>
        <w:t>D</w:t>
      </w:r>
      <w:r w:rsidRPr="00FB1494">
        <w:rPr>
          <w:rFonts w:ascii="Times New Roman" w:hAnsi="Times New Roman" w:cs="Times New Roman"/>
          <w:b/>
          <w:szCs w:val="21"/>
        </w:rPr>
        <w:t>)</w:t>
      </w:r>
    </w:p>
    <w:tbl>
      <w:tblPr>
        <w:tblStyle w:val="a3"/>
        <w:tblW w:w="0" w:type="auto"/>
        <w:tblLook w:val="04A0" w:firstRow="1" w:lastRow="0" w:firstColumn="1" w:lastColumn="0" w:noHBand="0" w:noVBand="1"/>
      </w:tblPr>
      <w:tblGrid>
        <w:gridCol w:w="8290"/>
      </w:tblGrid>
      <w:tr w:rsidR="00E15CB0" w:rsidRPr="006563B7" w:rsidTr="003F38BA">
        <w:tc>
          <w:tcPr>
            <w:tcW w:w="8296" w:type="dxa"/>
          </w:tcPr>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They have to point out someone to monitor them and ensure they reach the goal or donate the money.</w:t>
            </w:r>
          </w:p>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Despite our best intentions, we often fail to meet our goals.</w:t>
            </w:r>
          </w:p>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Rituals are series of steps we take while attaching some kind of symbolic meaning.</w:t>
            </w:r>
          </w:p>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In the past, my colleagues and I have found that rituals reduce anxiety before stressful tasks, and improve performance.</w:t>
            </w:r>
          </w:p>
          <w:p w:rsidR="00E15CB0" w:rsidRPr="006563B7" w:rsidRDefault="00E15CB0" w:rsidP="00963F2F">
            <w:pPr>
              <w:spacing w:line="280" w:lineRule="exact"/>
              <w:ind w:left="525" w:hangingChars="250" w:hanging="525"/>
              <w:rPr>
                <w:rFonts w:ascii="Times New Roman" w:hAnsi="Times New Roman" w:cs="Times New Roman"/>
                <w:szCs w:val="21"/>
              </w:rPr>
            </w:pPr>
            <w:r>
              <w:rPr>
                <w:rFonts w:ascii="Times New Roman" w:hAnsi="Times New Roman" w:cs="Times New Roman" w:hint="eastAsia"/>
                <w:szCs w:val="21"/>
              </w:rPr>
              <w:t>E</w:t>
            </w:r>
            <w:r w:rsidRPr="006563B7">
              <w:rPr>
                <w:rFonts w:ascii="Times New Roman" w:hAnsi="Times New Roman" w:cs="Times New Roman"/>
                <w:szCs w:val="21"/>
              </w:rPr>
              <w:t>. They also need to state what will happen to the money if they don’t stick to their commitments (e.g., it’ll go to a friend or to a charity they do not like).</w:t>
            </w:r>
          </w:p>
          <w:p w:rsidR="00E15CB0" w:rsidRPr="006563B7" w:rsidRDefault="00E15CB0" w:rsidP="00963F2F">
            <w:pPr>
              <w:spacing w:line="280" w:lineRule="exact"/>
              <w:ind w:left="525" w:hangingChars="250" w:hanging="525"/>
              <w:rPr>
                <w:rFonts w:ascii="Times New Roman" w:hAnsi="Times New Roman" w:cs="Times New Roman"/>
                <w:szCs w:val="21"/>
              </w:rPr>
            </w:pPr>
            <w:r>
              <w:rPr>
                <w:rFonts w:ascii="Times New Roman" w:hAnsi="Times New Roman" w:cs="Times New Roman" w:hint="eastAsia"/>
                <w:szCs w:val="21"/>
              </w:rPr>
              <w:t>F</w:t>
            </w:r>
            <w:r w:rsidRPr="006563B7">
              <w:rPr>
                <w:rFonts w:ascii="Times New Roman" w:hAnsi="Times New Roman" w:cs="Times New Roman"/>
                <w:szCs w:val="21"/>
              </w:rPr>
              <w:t>. For instance, research has found that people persist for longer on tasks that require self-</w:t>
            </w:r>
          </w:p>
          <w:p w:rsidR="00E15CB0" w:rsidRPr="006563B7" w:rsidRDefault="00E15CB0" w:rsidP="00963F2F">
            <w:pPr>
              <w:spacing w:line="280" w:lineRule="exact"/>
              <w:ind w:leftChars="200" w:left="525" w:hangingChars="50" w:hanging="105"/>
              <w:rPr>
                <w:rFonts w:ascii="Times New Roman" w:hAnsi="Times New Roman" w:cs="Times New Roman"/>
                <w:szCs w:val="21"/>
              </w:rPr>
            </w:pPr>
            <w:r w:rsidRPr="006563B7">
              <w:rPr>
                <w:rFonts w:ascii="Times New Roman" w:hAnsi="Times New Roman" w:cs="Times New Roman"/>
                <w:szCs w:val="21"/>
              </w:rPr>
              <w:t xml:space="preserve">control when they know they’ll be paid for their efforts, or when they are told that their work </w:t>
            </w:r>
          </w:p>
          <w:p w:rsidR="00E15CB0" w:rsidRPr="006563B7" w:rsidRDefault="00E15CB0" w:rsidP="00963F2F">
            <w:pPr>
              <w:spacing w:line="280" w:lineRule="exact"/>
              <w:ind w:leftChars="200" w:left="525" w:hangingChars="50" w:hanging="105"/>
              <w:rPr>
                <w:rFonts w:ascii="Times New Roman" w:hAnsi="Times New Roman" w:cs="Times New Roman"/>
                <w:szCs w:val="21"/>
              </w:rPr>
            </w:pPr>
            <w:r w:rsidRPr="006563B7">
              <w:rPr>
                <w:rFonts w:ascii="Times New Roman" w:hAnsi="Times New Roman" w:cs="Times New Roman"/>
                <w:szCs w:val="21"/>
              </w:rPr>
              <w:t>will benefit others.</w:t>
            </w:r>
          </w:p>
        </w:tc>
      </w:tr>
    </w:tbl>
    <w:p w:rsidR="00E15CB0" w:rsidRPr="006563B7" w:rsidRDefault="00E15CB0" w:rsidP="003A1A19">
      <w:pPr>
        <w:spacing w:line="280" w:lineRule="exact"/>
        <w:ind w:firstLineChars="150" w:firstLine="315"/>
        <w:rPr>
          <w:rFonts w:ascii="Times New Roman" w:hAnsi="Times New Roman" w:cs="Times New Roman"/>
          <w:szCs w:val="21"/>
        </w:rPr>
      </w:pPr>
      <w:r w:rsidRPr="006563B7">
        <w:rPr>
          <w:rFonts w:ascii="Times New Roman" w:hAnsi="Times New Roman" w:cs="Times New Roman"/>
          <w:szCs w:val="21"/>
        </w:rPr>
        <w:t xml:space="preserve">Many of our most worrying problems, from overeating to not saving enough for retirement to not working out enough </w:t>
      </w:r>
      <w:r w:rsidRPr="00664778">
        <w:rPr>
          <w:rFonts w:ascii="Times New Roman" w:hAnsi="Times New Roman" w:cs="Times New Roman"/>
          <w:color w:val="FF0000"/>
          <w:szCs w:val="21"/>
        </w:rPr>
        <w:t>have something in common</w:t>
      </w:r>
      <w:r w:rsidRPr="006563B7">
        <w:rPr>
          <w:rFonts w:ascii="Times New Roman" w:hAnsi="Times New Roman" w:cs="Times New Roman"/>
          <w:szCs w:val="21"/>
        </w:rPr>
        <w:t xml:space="preserve">: lack of self-control. </w:t>
      </w:r>
      <w:r w:rsidRPr="00BD3750">
        <w:rPr>
          <w:rFonts w:ascii="Times New Roman" w:hAnsi="Times New Roman" w:cs="Times New Roman"/>
          <w:szCs w:val="21"/>
          <w:u w:val="single"/>
        </w:rPr>
        <w:t xml:space="preserve">Self-control is </w:t>
      </w:r>
      <w:r w:rsidRPr="00BD3750">
        <w:rPr>
          <w:rFonts w:ascii="Times New Roman" w:hAnsi="Times New Roman" w:cs="Times New Roman"/>
          <w:b/>
          <w:color w:val="0070C0"/>
          <w:szCs w:val="21"/>
          <w:u w:val="single"/>
        </w:rPr>
        <w:t>what</w:t>
      </w:r>
      <w:r w:rsidRPr="00BD3750">
        <w:rPr>
          <w:rFonts w:ascii="Times New Roman" w:hAnsi="Times New Roman" w:cs="Times New Roman"/>
          <w:szCs w:val="21"/>
          <w:u w:val="single"/>
        </w:rPr>
        <w:t xml:space="preserve"> gives us the </w:t>
      </w:r>
      <w:r w:rsidRPr="00BD3750">
        <w:rPr>
          <w:rFonts w:ascii="Times New Roman" w:hAnsi="Times New Roman" w:cs="Times New Roman"/>
          <w:color w:val="FF0000"/>
          <w:szCs w:val="21"/>
          <w:u w:val="single"/>
        </w:rPr>
        <w:t>capacity</w:t>
      </w:r>
      <w:r w:rsidRPr="00BD3750">
        <w:rPr>
          <w:rFonts w:ascii="Times New Roman" w:hAnsi="Times New Roman" w:cs="Times New Roman"/>
          <w:szCs w:val="21"/>
          <w:u w:val="single"/>
        </w:rPr>
        <w:t xml:space="preserve"> to say no to choices</w:t>
      </w:r>
      <w:r w:rsidRPr="00BD3750">
        <w:rPr>
          <w:rFonts w:ascii="Times New Roman" w:hAnsi="Times New Roman" w:cs="Times New Roman"/>
          <w:b/>
          <w:color w:val="0070C0"/>
          <w:szCs w:val="21"/>
          <w:u w:val="single"/>
        </w:rPr>
        <w:t xml:space="preserve"> that</w:t>
      </w:r>
      <w:r w:rsidRPr="00BD3750">
        <w:rPr>
          <w:rFonts w:ascii="Times New Roman" w:hAnsi="Times New Roman" w:cs="Times New Roman"/>
          <w:szCs w:val="21"/>
          <w:u w:val="single"/>
        </w:rPr>
        <w:t xml:space="preserve"> are immediately satisfying but costly in the long term</w:t>
      </w:r>
      <w:r w:rsidRPr="006563B7">
        <w:rPr>
          <w:rFonts w:ascii="Times New Roman" w:hAnsi="Times New Roman" w:cs="Times New Roman"/>
          <w:szCs w:val="21"/>
        </w:rPr>
        <w:t>—that a piece of chocolate cake (instead of an apple), that afternoon in front of the couch (instead of a visit to the gym). _</w:t>
      </w:r>
      <w:r>
        <w:rPr>
          <w:rFonts w:ascii="Times New Roman" w:hAnsi="Times New Roman" w:cs="Times New Roman"/>
          <w:szCs w:val="21"/>
        </w:rPr>
        <w:t>67</w:t>
      </w:r>
      <w:r w:rsidRPr="006563B7">
        <w:rPr>
          <w:rFonts w:ascii="Times New Roman" w:hAnsi="Times New Roman" w:cs="Times New Roman"/>
          <w:szCs w:val="21"/>
        </w:rPr>
        <w:t>__</w:t>
      </w:r>
      <w:r w:rsidR="00BD3750" w:rsidRPr="00BD3750">
        <w:rPr>
          <w:rFonts w:ascii="Times New Roman" w:hAnsi="Times New Roman" w:cs="Times New Roman"/>
          <w:szCs w:val="21"/>
          <w:highlight w:val="yellow"/>
        </w:rPr>
        <w:t>[B]</w:t>
      </w:r>
      <w:r w:rsidR="00BD3750" w:rsidRPr="00BD3750">
        <w:rPr>
          <w:rFonts w:ascii="Times New Roman" w:hAnsi="Times New Roman" w:cs="Times New Roman"/>
          <w:szCs w:val="21"/>
        </w:rPr>
        <w:t xml:space="preserve"> </w:t>
      </w:r>
      <w:r w:rsidR="00BD3750" w:rsidRPr="003A1A19">
        <w:rPr>
          <w:rFonts w:ascii="Times New Roman" w:hAnsi="Times New Roman" w:cs="Times New Roman"/>
          <w:b/>
          <w:szCs w:val="21"/>
        </w:rPr>
        <w:t>Despite our best intentions, we often fail to meet our goals</w:t>
      </w:r>
      <w:r w:rsidR="00BD3750" w:rsidRPr="006563B7">
        <w:rPr>
          <w:rFonts w:ascii="Times New Roman" w:hAnsi="Times New Roman" w:cs="Times New Roman"/>
          <w:szCs w:val="21"/>
        </w:rPr>
        <w:t xml:space="preserve"> </w:t>
      </w:r>
      <w:r w:rsidRPr="006563B7">
        <w:rPr>
          <w:rFonts w:ascii="Times New Roman" w:hAnsi="Times New Roman" w:cs="Times New Roman"/>
          <w:szCs w:val="21"/>
        </w:rPr>
        <w:t>___</w:t>
      </w:r>
    </w:p>
    <w:p w:rsidR="00E15CB0" w:rsidRDefault="00E15CB0" w:rsidP="003A1A19">
      <w:pPr>
        <w:spacing w:line="280" w:lineRule="exact"/>
        <w:ind w:firstLineChars="150" w:firstLine="315"/>
        <w:rPr>
          <w:rFonts w:ascii="Times New Roman" w:hAnsi="Times New Roman" w:cs="Times New Roman"/>
          <w:szCs w:val="21"/>
        </w:rPr>
      </w:pPr>
      <w:r w:rsidRPr="006563B7">
        <w:rPr>
          <w:rFonts w:ascii="Times New Roman" w:hAnsi="Times New Roman" w:cs="Times New Roman"/>
          <w:szCs w:val="21"/>
        </w:rPr>
        <w:t xml:space="preserve">The problem of self-control has </w:t>
      </w:r>
      <w:r w:rsidRPr="003A1A19">
        <w:rPr>
          <w:rFonts w:ascii="Times New Roman" w:hAnsi="Times New Roman" w:cs="Times New Roman"/>
          <w:szCs w:val="21"/>
        </w:rPr>
        <w:t>puzzled</w:t>
      </w:r>
      <w:r w:rsidRPr="006563B7">
        <w:rPr>
          <w:rFonts w:ascii="Times New Roman" w:hAnsi="Times New Roman" w:cs="Times New Roman"/>
          <w:szCs w:val="21"/>
        </w:rPr>
        <w:t xml:space="preserve"> psychologists and behavioral scientists for decades. </w:t>
      </w:r>
      <w:r w:rsidRPr="003A1A19">
        <w:rPr>
          <w:rFonts w:ascii="Times New Roman" w:hAnsi="Times New Roman" w:cs="Times New Roman"/>
          <w:szCs w:val="21"/>
        </w:rPr>
        <w:t>A great</w:t>
      </w:r>
      <w:r w:rsidR="003A1A19" w:rsidRPr="003A1A19">
        <w:rPr>
          <w:rFonts w:ascii="Times New Roman" w:hAnsi="Times New Roman" w:cs="Times New Roman"/>
          <w:szCs w:val="21"/>
        </w:rPr>
        <w:t xml:space="preserve"> </w:t>
      </w:r>
      <w:r w:rsidRPr="003A1A19">
        <w:rPr>
          <w:rFonts w:ascii="Times New Roman" w:hAnsi="Times New Roman" w:cs="Times New Roman"/>
          <w:szCs w:val="21"/>
        </w:rPr>
        <w:t>deal of</w:t>
      </w:r>
      <w:r w:rsidRPr="006563B7">
        <w:rPr>
          <w:rFonts w:ascii="Times New Roman" w:hAnsi="Times New Roman" w:cs="Times New Roman"/>
          <w:szCs w:val="21"/>
        </w:rPr>
        <w:t xml:space="preserve"> research has identified situations in which self-control failures are likely to happen and tools to help people exercise better control. ____</w:t>
      </w:r>
      <w:r>
        <w:rPr>
          <w:rFonts w:ascii="Times New Roman" w:hAnsi="Times New Roman" w:cs="Times New Roman"/>
          <w:szCs w:val="21"/>
        </w:rPr>
        <w:t>68</w:t>
      </w:r>
      <w:r w:rsidRPr="006563B7">
        <w:rPr>
          <w:rFonts w:ascii="Times New Roman" w:hAnsi="Times New Roman" w:cs="Times New Roman"/>
          <w:szCs w:val="21"/>
        </w:rPr>
        <w:t>_</w:t>
      </w:r>
      <w:r w:rsidR="003A1A19" w:rsidRPr="003A1A19">
        <w:rPr>
          <w:rFonts w:ascii="Times New Roman" w:hAnsi="Times New Roman" w:cs="Times New Roman"/>
          <w:szCs w:val="21"/>
          <w:highlight w:val="yellow"/>
        </w:rPr>
        <w:t>[F]</w:t>
      </w:r>
      <w:r w:rsidR="003A1A19" w:rsidRPr="003A1A19">
        <w:rPr>
          <w:rFonts w:ascii="Times New Roman" w:hAnsi="Times New Roman" w:cs="Times New Roman"/>
          <w:szCs w:val="21"/>
        </w:rPr>
        <w:t xml:space="preserve"> </w:t>
      </w:r>
      <w:r w:rsidR="003A1A19" w:rsidRPr="003A1A19">
        <w:rPr>
          <w:rFonts w:ascii="Times New Roman" w:hAnsi="Times New Roman" w:cs="Times New Roman"/>
          <w:b/>
          <w:szCs w:val="21"/>
        </w:rPr>
        <w:t>For instance, research has found that people persist for longer on tasks that require self-control when they know they’ll be paid for their efforts, or when they are told that their work will benefit others</w:t>
      </w:r>
      <w:r w:rsidR="003A1A19" w:rsidRPr="006563B7">
        <w:rPr>
          <w:rFonts w:ascii="Times New Roman" w:hAnsi="Times New Roman" w:cs="Times New Roman"/>
          <w:szCs w:val="21"/>
        </w:rPr>
        <w:t>.</w:t>
      </w:r>
      <w:r w:rsidRPr="006563B7">
        <w:rPr>
          <w:rFonts w:ascii="Times New Roman" w:hAnsi="Times New Roman" w:cs="Times New Roman"/>
          <w:szCs w:val="21"/>
        </w:rPr>
        <w:t>___</w:t>
      </w:r>
      <w:r w:rsidRPr="003A1A19">
        <w:rPr>
          <w:rFonts w:ascii="Times New Roman" w:hAnsi="Times New Roman" w:cs="Times New Roman"/>
          <w:szCs w:val="21"/>
        </w:rPr>
        <w:t xml:space="preserve"> </w:t>
      </w:r>
      <w:r w:rsidRPr="003A1A19">
        <w:rPr>
          <w:rFonts w:ascii="Times New Roman" w:hAnsi="Times New Roman" w:cs="Times New Roman"/>
          <w:color w:val="FF0000"/>
          <w:szCs w:val="21"/>
          <w:highlight w:val="yellow"/>
        </w:rPr>
        <w:t>These motivating incentives</w:t>
      </w:r>
      <w:r w:rsidRPr="006563B7">
        <w:rPr>
          <w:rFonts w:ascii="Times New Roman" w:hAnsi="Times New Roman" w:cs="Times New Roman"/>
          <w:szCs w:val="21"/>
        </w:rPr>
        <w:t xml:space="preserve"> can increase our self-control, at least up to a point.</w:t>
      </w:r>
    </w:p>
    <w:p w:rsidR="003A1A19" w:rsidRPr="003A1A19" w:rsidRDefault="003A1A19" w:rsidP="003A1A19">
      <w:pPr>
        <w:spacing w:line="280" w:lineRule="exact"/>
        <w:ind w:firstLineChars="150" w:firstLine="315"/>
        <w:rPr>
          <w:rFonts w:ascii="Times New Roman" w:hAnsi="Times New Roman" w:cs="Times New Roman"/>
          <w:color w:val="FF0000"/>
          <w:szCs w:val="21"/>
        </w:rPr>
      </w:pPr>
      <w:r w:rsidRPr="003A1A19">
        <w:rPr>
          <w:rFonts w:ascii="Times New Roman" w:hAnsi="Times New Roman" w:cs="Times New Roman" w:hint="eastAsia"/>
          <w:color w:val="FF0000"/>
          <w:szCs w:val="21"/>
        </w:rPr>
        <w:t>i</w:t>
      </w:r>
      <w:r w:rsidRPr="003A1A19">
        <w:rPr>
          <w:rFonts w:ascii="Times New Roman" w:hAnsi="Times New Roman" w:cs="Times New Roman"/>
          <w:color w:val="FF0000"/>
          <w:szCs w:val="21"/>
        </w:rPr>
        <w:t xml:space="preserve">ncentive n. [C, U] </w:t>
      </w:r>
      <w:r w:rsidRPr="003A1A19">
        <w:rPr>
          <w:rFonts w:ascii="Times New Roman" w:hAnsi="Times New Roman" w:cs="Times New Roman" w:hint="eastAsia"/>
          <w:color w:val="FF0000"/>
          <w:szCs w:val="21"/>
        </w:rPr>
        <w:t>激励；鼓励</w:t>
      </w:r>
    </w:p>
    <w:p w:rsidR="003A1A19" w:rsidRPr="003A1A19" w:rsidRDefault="003A1A19" w:rsidP="003A1A19">
      <w:pPr>
        <w:spacing w:line="280" w:lineRule="exact"/>
        <w:ind w:firstLineChars="150" w:firstLine="315"/>
        <w:rPr>
          <w:rFonts w:ascii="Times New Roman" w:hAnsi="Times New Roman" w:cs="Times New Roman"/>
          <w:color w:val="FF0000"/>
          <w:szCs w:val="21"/>
        </w:rPr>
      </w:pPr>
      <w:r w:rsidRPr="003A1A19">
        <w:rPr>
          <w:rFonts w:ascii="Times New Roman" w:hAnsi="Times New Roman" w:cs="Times New Roman"/>
          <w:color w:val="FF0000"/>
          <w:szCs w:val="21"/>
        </w:rPr>
        <w:t xml:space="preserve">There is no incentive for people to save fuel. </w:t>
      </w:r>
      <w:r w:rsidRPr="003A1A19">
        <w:rPr>
          <w:rFonts w:ascii="Times New Roman" w:hAnsi="Times New Roman" w:cs="Times New Roman"/>
          <w:color w:val="FF0000"/>
          <w:szCs w:val="21"/>
        </w:rPr>
        <w:t>没有使人们节约燃料的鼓励办法。</w:t>
      </w:r>
    </w:p>
    <w:p w:rsidR="00E15CB0" w:rsidRPr="006563B7" w:rsidRDefault="00E15CB0" w:rsidP="003A1A19">
      <w:pPr>
        <w:spacing w:line="280" w:lineRule="exact"/>
        <w:ind w:firstLineChars="150" w:firstLine="315"/>
        <w:rPr>
          <w:rFonts w:ascii="Times New Roman" w:hAnsi="Times New Roman" w:cs="Times New Roman"/>
          <w:szCs w:val="21"/>
        </w:rPr>
      </w:pPr>
      <w:r w:rsidRPr="006563B7">
        <w:rPr>
          <w:rFonts w:ascii="Times New Roman" w:hAnsi="Times New Roman" w:cs="Times New Roman"/>
          <w:szCs w:val="21"/>
        </w:rPr>
        <w:t xml:space="preserve">Entrepreneurs have also become interested in self-control, as is evident from the many diet and exercise apps and gadgets on the market. To take one notable example, on the commitment contract website stickK.com, users put down some money (say, $200) and </w:t>
      </w:r>
      <w:r w:rsidRPr="003A1A19">
        <w:rPr>
          <w:rFonts w:ascii="Times New Roman" w:hAnsi="Times New Roman" w:cs="Times New Roman"/>
          <w:szCs w:val="21"/>
          <w:highlight w:val="yellow"/>
        </w:rPr>
        <w:t>state</w:t>
      </w:r>
      <w:r w:rsidRPr="006563B7">
        <w:rPr>
          <w:rFonts w:ascii="Times New Roman" w:hAnsi="Times New Roman" w:cs="Times New Roman"/>
          <w:szCs w:val="21"/>
        </w:rPr>
        <w:t xml:space="preserve"> a g</w:t>
      </w:r>
      <w:r>
        <w:rPr>
          <w:rFonts w:ascii="Times New Roman" w:hAnsi="Times New Roman" w:cs="Times New Roman"/>
          <w:szCs w:val="21"/>
        </w:rPr>
        <w:t>oal they want to achieve</w:t>
      </w:r>
      <w:r w:rsidRPr="006563B7">
        <w:rPr>
          <w:rFonts w:ascii="Times New Roman" w:hAnsi="Times New Roman" w:cs="Times New Roman"/>
          <w:szCs w:val="21"/>
        </w:rPr>
        <w:t>. _</w:t>
      </w:r>
      <w:r>
        <w:rPr>
          <w:rFonts w:ascii="Times New Roman" w:hAnsi="Times New Roman" w:cs="Times New Roman"/>
          <w:szCs w:val="21"/>
        </w:rPr>
        <w:t>6</w:t>
      </w:r>
      <w:r w:rsidRPr="006563B7">
        <w:rPr>
          <w:rFonts w:ascii="Times New Roman" w:hAnsi="Times New Roman" w:cs="Times New Roman"/>
          <w:szCs w:val="21"/>
        </w:rPr>
        <w:t>9</w:t>
      </w:r>
      <w:r w:rsidR="003A1A19" w:rsidRPr="00B5745D">
        <w:rPr>
          <w:rFonts w:ascii="Times New Roman" w:hAnsi="Times New Roman" w:cs="Times New Roman"/>
          <w:szCs w:val="21"/>
          <w:highlight w:val="green"/>
        </w:rPr>
        <w:t>[E]</w:t>
      </w:r>
      <w:r w:rsidR="003A1A19" w:rsidRPr="003A1A19">
        <w:rPr>
          <w:rFonts w:ascii="Times New Roman" w:hAnsi="Times New Roman" w:cs="Times New Roman"/>
          <w:b/>
          <w:szCs w:val="21"/>
        </w:rPr>
        <w:t xml:space="preserve"> They also need to </w:t>
      </w:r>
      <w:r w:rsidR="003A1A19" w:rsidRPr="003A1A19">
        <w:rPr>
          <w:rFonts w:ascii="Times New Roman" w:hAnsi="Times New Roman" w:cs="Times New Roman"/>
          <w:b/>
          <w:szCs w:val="21"/>
          <w:highlight w:val="yellow"/>
        </w:rPr>
        <w:t>state</w:t>
      </w:r>
      <w:r w:rsidR="003A1A19" w:rsidRPr="003A1A19">
        <w:rPr>
          <w:rFonts w:ascii="Times New Roman" w:hAnsi="Times New Roman" w:cs="Times New Roman"/>
          <w:b/>
          <w:szCs w:val="21"/>
        </w:rPr>
        <w:t xml:space="preserve"> what will happen to the money if they don’t stick to their </w:t>
      </w:r>
      <w:r w:rsidR="003A1A19" w:rsidRPr="003A1A19">
        <w:rPr>
          <w:rFonts w:ascii="Times New Roman" w:hAnsi="Times New Roman" w:cs="Times New Roman"/>
          <w:b/>
          <w:szCs w:val="21"/>
        </w:rPr>
        <w:lastRenderedPageBreak/>
        <w:t>commitments (e.g., it’ll go to a friend or to a charity they do not like).</w:t>
      </w:r>
      <w:r w:rsidR="009067BE">
        <w:rPr>
          <w:rFonts w:ascii="Times New Roman" w:hAnsi="Times New Roman" w:cs="Times New Roman"/>
          <w:b/>
          <w:szCs w:val="21"/>
        </w:rPr>
        <w:t>(</w:t>
      </w:r>
      <w:r w:rsidR="009067BE">
        <w:rPr>
          <w:rFonts w:ascii="Times New Roman" w:hAnsi="Times New Roman" w:cs="Times New Roman" w:hint="eastAsia"/>
          <w:b/>
          <w:szCs w:val="21"/>
        </w:rPr>
        <w:t>同时声明如果没有遵守承诺，</w:t>
      </w:r>
      <w:r w:rsidR="009067BE">
        <w:rPr>
          <w:rFonts w:ascii="Times New Roman" w:hAnsi="Times New Roman" w:cs="Times New Roman"/>
          <w:b/>
          <w:szCs w:val="21"/>
        </w:rPr>
        <w:t>money</w:t>
      </w:r>
      <w:r w:rsidR="009067BE">
        <w:rPr>
          <w:rFonts w:ascii="Times New Roman" w:hAnsi="Times New Roman" w:cs="Times New Roman" w:hint="eastAsia"/>
          <w:b/>
          <w:szCs w:val="21"/>
        </w:rPr>
        <w:t>要如何处理</w:t>
      </w:r>
      <w:r w:rsidR="009067BE">
        <w:rPr>
          <w:rFonts w:ascii="Times New Roman" w:hAnsi="Times New Roman" w:cs="Times New Roman" w:hint="eastAsia"/>
          <w:b/>
          <w:szCs w:val="21"/>
        </w:rPr>
        <w:t>)</w:t>
      </w:r>
      <w:bookmarkStart w:id="1" w:name="_GoBack"/>
      <w:bookmarkEnd w:id="1"/>
      <w:r w:rsidRPr="006563B7">
        <w:rPr>
          <w:rFonts w:ascii="Times New Roman" w:hAnsi="Times New Roman" w:cs="Times New Roman" w:hint="eastAsia"/>
          <w:szCs w:val="21"/>
        </w:rPr>
        <w:t>_</w:t>
      </w:r>
      <w:r w:rsidRPr="006563B7">
        <w:rPr>
          <w:rFonts w:ascii="Times New Roman" w:hAnsi="Times New Roman" w:cs="Times New Roman"/>
          <w:szCs w:val="21"/>
        </w:rPr>
        <w:t xml:space="preserve"> If they meet their goal, they earn their money back. If they don’t, they lose the money.</w:t>
      </w:r>
      <w:r w:rsidR="009067BE">
        <w:rPr>
          <w:rFonts w:ascii="Times New Roman" w:hAnsi="Times New Roman" w:cs="Times New Roman"/>
          <w:szCs w:val="21"/>
        </w:rPr>
        <w:t xml:space="preserve"> </w:t>
      </w:r>
    </w:p>
    <w:p w:rsidR="00E15CB0" w:rsidRPr="006563B7" w:rsidRDefault="00E15CB0" w:rsidP="00963F2F">
      <w:pPr>
        <w:spacing w:line="280" w:lineRule="exact"/>
        <w:ind w:firstLineChars="100" w:firstLine="210"/>
        <w:rPr>
          <w:rFonts w:ascii="Times New Roman" w:hAnsi="Times New Roman" w:cs="Times New Roman"/>
          <w:szCs w:val="21"/>
        </w:rPr>
      </w:pPr>
      <w:r w:rsidRPr="006563B7">
        <w:rPr>
          <w:rFonts w:ascii="Times New Roman" w:hAnsi="Times New Roman" w:cs="Times New Roman"/>
          <w:szCs w:val="21"/>
        </w:rPr>
        <w:t>Tools like stickK.com can be effective, but they are often difficult to implement. New research my colleagues and I conducted point</w:t>
      </w:r>
      <w:r>
        <w:rPr>
          <w:rFonts w:ascii="Times New Roman" w:hAnsi="Times New Roman" w:cs="Times New Roman"/>
          <w:szCs w:val="21"/>
        </w:rPr>
        <w:t>ed</w:t>
      </w:r>
      <w:r w:rsidRPr="006563B7">
        <w:rPr>
          <w:rFonts w:ascii="Times New Roman" w:hAnsi="Times New Roman" w:cs="Times New Roman"/>
          <w:szCs w:val="21"/>
        </w:rPr>
        <w:t xml:space="preserve"> to a different solution that may be easier to carry out: using rituals. </w:t>
      </w:r>
    </w:p>
    <w:p w:rsidR="0034414B" w:rsidRDefault="00E15CB0" w:rsidP="00963F2F">
      <w:pPr>
        <w:spacing w:line="280" w:lineRule="exact"/>
        <w:rPr>
          <w:rFonts w:ascii="Times New Roman" w:hAnsi="Times New Roman" w:cs="Times New Roman"/>
          <w:szCs w:val="21"/>
        </w:rPr>
      </w:pPr>
      <w:r w:rsidRPr="006563B7">
        <w:rPr>
          <w:rFonts w:ascii="Times New Roman" w:hAnsi="Times New Roman" w:cs="Times New Roman"/>
          <w:szCs w:val="21"/>
        </w:rPr>
        <w:t>__</w:t>
      </w:r>
      <w:r>
        <w:rPr>
          <w:rFonts w:ascii="Times New Roman" w:hAnsi="Times New Roman" w:cs="Times New Roman"/>
          <w:szCs w:val="21"/>
        </w:rPr>
        <w:t>7</w:t>
      </w:r>
      <w:r w:rsidRPr="006563B7">
        <w:rPr>
          <w:rFonts w:ascii="Times New Roman" w:hAnsi="Times New Roman" w:cs="Times New Roman"/>
          <w:szCs w:val="21"/>
        </w:rPr>
        <w:t>0</w:t>
      </w:r>
      <w:r w:rsidR="003A1A19" w:rsidRPr="003A1A19">
        <w:rPr>
          <w:rFonts w:ascii="Times New Roman" w:hAnsi="Times New Roman" w:cs="Times New Roman"/>
          <w:szCs w:val="21"/>
          <w:highlight w:val="yellow"/>
        </w:rPr>
        <w:t>[C]</w:t>
      </w:r>
      <w:r w:rsidR="003A1A19" w:rsidRPr="003A1A19">
        <w:rPr>
          <w:rFonts w:ascii="Times New Roman" w:hAnsi="Times New Roman" w:cs="Times New Roman"/>
          <w:szCs w:val="21"/>
        </w:rPr>
        <w:t xml:space="preserve"> </w:t>
      </w:r>
      <w:r w:rsidR="003A1A19" w:rsidRPr="003A1A19">
        <w:rPr>
          <w:rFonts w:ascii="Times New Roman" w:hAnsi="Times New Roman" w:cs="Times New Roman"/>
          <w:b/>
          <w:color w:val="FF0000"/>
          <w:szCs w:val="21"/>
        </w:rPr>
        <w:t>Ritual</w:t>
      </w:r>
      <w:r w:rsidR="003A1A19" w:rsidRPr="003A1A19">
        <w:rPr>
          <w:rFonts w:ascii="Times New Roman" w:hAnsi="Times New Roman" w:cs="Times New Roman"/>
          <w:b/>
          <w:szCs w:val="21"/>
        </w:rPr>
        <w:t xml:space="preserve">s are series of steps we take while attaching some kind of </w:t>
      </w:r>
      <w:r w:rsidR="003A1A19" w:rsidRPr="003A1A19">
        <w:rPr>
          <w:rFonts w:ascii="Times New Roman" w:hAnsi="Times New Roman" w:cs="Times New Roman"/>
          <w:b/>
          <w:color w:val="FF0000"/>
          <w:szCs w:val="21"/>
        </w:rPr>
        <w:t>symbolic meaning</w:t>
      </w:r>
      <w:r w:rsidR="003A1A19" w:rsidRPr="003A1A19">
        <w:rPr>
          <w:rFonts w:ascii="Times New Roman" w:hAnsi="Times New Roman" w:cs="Times New Roman"/>
          <w:b/>
          <w:szCs w:val="21"/>
        </w:rPr>
        <w:t>.</w:t>
      </w:r>
      <w:r w:rsidRPr="006563B7">
        <w:rPr>
          <w:rFonts w:ascii="Times New Roman" w:hAnsi="Times New Roman" w:cs="Times New Roman"/>
          <w:szCs w:val="21"/>
        </w:rPr>
        <w:t xml:space="preserve">__ Players in all sorts of sports have rituals that involve actions </w:t>
      </w:r>
      <w:r w:rsidRPr="003A1A19">
        <w:rPr>
          <w:rFonts w:ascii="Times New Roman" w:hAnsi="Times New Roman" w:cs="Times New Roman"/>
          <w:szCs w:val="21"/>
          <w:highlight w:val="yellow"/>
        </w:rPr>
        <w:t>such as</w:t>
      </w:r>
      <w:r w:rsidRPr="006563B7">
        <w:rPr>
          <w:rFonts w:ascii="Times New Roman" w:hAnsi="Times New Roman" w:cs="Times New Roman"/>
          <w:szCs w:val="21"/>
        </w:rPr>
        <w:t xml:space="preserve"> eating the same foods in exactly the same order before a game. From the way some prepare their coffee to the way people celebrate important life events, like weddings or graduations, </w:t>
      </w:r>
      <w:r w:rsidRPr="003A1A19">
        <w:rPr>
          <w:rFonts w:ascii="Times New Roman" w:hAnsi="Times New Roman" w:cs="Times New Roman"/>
          <w:szCs w:val="21"/>
          <w:highlight w:val="yellow"/>
        </w:rPr>
        <w:t>rituals are a part of our daily life</w:t>
      </w:r>
      <w:r w:rsidRPr="006563B7">
        <w:rPr>
          <w:rFonts w:ascii="Times New Roman" w:hAnsi="Times New Roman" w:cs="Times New Roman"/>
          <w:szCs w:val="21"/>
        </w:rPr>
        <w:t xml:space="preserve">. And though they may seem useless, or even silly, </w:t>
      </w:r>
      <w:r w:rsidRPr="003A1A19">
        <w:rPr>
          <w:rFonts w:ascii="Times New Roman" w:hAnsi="Times New Roman" w:cs="Times New Roman"/>
          <w:szCs w:val="21"/>
          <w:highlight w:val="yellow"/>
        </w:rPr>
        <w:t>research has found that rituals are powerful</w:t>
      </w:r>
      <w:r w:rsidRPr="006563B7">
        <w:rPr>
          <w:rFonts w:ascii="Times New Roman" w:hAnsi="Times New Roman" w:cs="Times New Roman"/>
          <w:szCs w:val="21"/>
        </w:rPr>
        <w:t>.</w:t>
      </w:r>
    </w:p>
    <w:p w:rsidR="00254642" w:rsidRDefault="00254642" w:rsidP="00963F2F">
      <w:pPr>
        <w:spacing w:line="280" w:lineRule="exact"/>
        <w:rPr>
          <w:rFonts w:ascii="Times New Roman" w:hAnsi="Times New Roman" w:cs="Times New Roman"/>
          <w:szCs w:val="21"/>
        </w:rPr>
      </w:pPr>
    </w:p>
    <w:p w:rsidR="00E15CB0" w:rsidRDefault="00E15CB0" w:rsidP="00963F2F">
      <w:pPr>
        <w:spacing w:line="280" w:lineRule="exact"/>
        <w:rPr>
          <w:rFonts w:ascii="Times New Roman" w:eastAsia="宋体" w:hAnsi="Times New Roman" w:cs="Times New Roman"/>
          <w:b/>
          <w:szCs w:val="21"/>
        </w:rPr>
      </w:pPr>
      <w:r w:rsidRPr="00C54E6D">
        <w:rPr>
          <w:rFonts w:ascii="Times New Roman" w:eastAsia="宋体" w:hAnsi="Times New Roman" w:cs="Times New Roman"/>
          <w:b/>
          <w:szCs w:val="21"/>
        </w:rPr>
        <w:t xml:space="preserve">B  </w:t>
      </w:r>
      <w:r>
        <w:rPr>
          <w:rFonts w:ascii="Times New Roman" w:eastAsia="宋体" w:hAnsi="Times New Roman" w:cs="Times New Roman" w:hint="eastAsia"/>
          <w:b/>
          <w:szCs w:val="21"/>
        </w:rPr>
        <w:t>F</w:t>
      </w:r>
      <w:r w:rsidRPr="00C54E6D">
        <w:rPr>
          <w:rFonts w:ascii="Times New Roman" w:eastAsia="宋体" w:hAnsi="Times New Roman" w:cs="Times New Roman"/>
          <w:b/>
          <w:szCs w:val="21"/>
        </w:rPr>
        <w:t xml:space="preserve">  </w:t>
      </w:r>
      <w:r>
        <w:rPr>
          <w:rFonts w:ascii="Times New Roman" w:eastAsia="宋体" w:hAnsi="Times New Roman" w:cs="Times New Roman" w:hint="eastAsia"/>
          <w:b/>
          <w:szCs w:val="21"/>
        </w:rPr>
        <w:t>E</w:t>
      </w:r>
      <w:r w:rsidRPr="00C54E6D">
        <w:rPr>
          <w:rFonts w:ascii="Times New Roman" w:eastAsia="宋体" w:hAnsi="Times New Roman" w:cs="Times New Roman"/>
          <w:b/>
          <w:szCs w:val="21"/>
        </w:rPr>
        <w:t xml:space="preserve">  C</w:t>
      </w:r>
    </w:p>
    <w:p w:rsidR="003A1A19" w:rsidRDefault="003A1A19" w:rsidP="00963F2F">
      <w:pPr>
        <w:spacing w:line="280" w:lineRule="exact"/>
      </w:pPr>
    </w:p>
    <w:p w:rsidR="003A1A19" w:rsidRPr="003A1A19" w:rsidRDefault="003A1A19" w:rsidP="003A1A19">
      <w:pPr>
        <w:widowControl/>
        <w:jc w:val="left"/>
        <w:rPr>
          <w:rFonts w:ascii="宋体" w:eastAsia="宋体" w:hAnsi="宋体" w:cs="宋体"/>
          <w:kern w:val="0"/>
          <w:sz w:val="24"/>
          <w:szCs w:val="24"/>
        </w:rPr>
      </w:pPr>
    </w:p>
    <w:p w:rsidR="003A1A19" w:rsidRDefault="003A1A19" w:rsidP="00963F2F">
      <w:pPr>
        <w:spacing w:line="280" w:lineRule="exact"/>
      </w:pPr>
    </w:p>
    <w:sectPr w:rsidR="003A1A19" w:rsidSect="006654E7">
      <w:footerReference w:type="even" r:id="rId8"/>
      <w:footerReference w:type="default" r:id="rId9"/>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963" w:rsidRDefault="00A74963" w:rsidP="00E15CB0">
      <w:r>
        <w:separator/>
      </w:r>
    </w:p>
  </w:endnote>
  <w:endnote w:type="continuationSeparator" w:id="0">
    <w:p w:rsidR="00A74963" w:rsidRDefault="00A74963" w:rsidP="00E15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538698594"/>
      <w:docPartObj>
        <w:docPartGallery w:val="Page Numbers (Bottom of Page)"/>
        <w:docPartUnique/>
      </w:docPartObj>
    </w:sdtPr>
    <w:sdtEndPr>
      <w:rPr>
        <w:rStyle w:val="a7"/>
      </w:rPr>
    </w:sdtEndPr>
    <w:sdtContent>
      <w:p w:rsidR="00E15CB0" w:rsidRDefault="00E15CB0" w:rsidP="00333D40">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rsidR="00E15CB0" w:rsidRDefault="00E15CB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11677571"/>
      <w:docPartObj>
        <w:docPartGallery w:val="Page Numbers (Bottom of Page)"/>
        <w:docPartUnique/>
      </w:docPartObj>
    </w:sdtPr>
    <w:sdtEndPr>
      <w:rPr>
        <w:rStyle w:val="a7"/>
      </w:rPr>
    </w:sdtEndPr>
    <w:sdtContent>
      <w:p w:rsidR="00E15CB0" w:rsidRDefault="00E15CB0" w:rsidP="00333D40">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rsidR="00E15CB0" w:rsidRDefault="00E15CB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963" w:rsidRDefault="00A74963" w:rsidP="00E15CB0">
      <w:r>
        <w:separator/>
      </w:r>
    </w:p>
  </w:footnote>
  <w:footnote w:type="continuationSeparator" w:id="0">
    <w:p w:rsidR="00A74963" w:rsidRDefault="00A74963" w:rsidP="00E15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7A9"/>
    <w:multiLevelType w:val="multilevel"/>
    <w:tmpl w:val="06D127A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59CD66E5"/>
    <w:multiLevelType w:val="hybridMultilevel"/>
    <w:tmpl w:val="48429BB0"/>
    <w:lvl w:ilvl="0" w:tplc="BF22295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BA83425"/>
    <w:multiLevelType w:val="multilevel"/>
    <w:tmpl w:val="7BA834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bordersDoNotSurroundHeader/>
  <w:bordersDoNotSurroundFooter/>
  <w:proofState w:spelling="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B0"/>
    <w:rsid w:val="000506B6"/>
    <w:rsid w:val="0012402D"/>
    <w:rsid w:val="001321B3"/>
    <w:rsid w:val="00240236"/>
    <w:rsid w:val="00254642"/>
    <w:rsid w:val="002F7567"/>
    <w:rsid w:val="003543F8"/>
    <w:rsid w:val="003A1A19"/>
    <w:rsid w:val="003D5FD1"/>
    <w:rsid w:val="00492990"/>
    <w:rsid w:val="004B40B9"/>
    <w:rsid w:val="005D795A"/>
    <w:rsid w:val="005F6203"/>
    <w:rsid w:val="00664778"/>
    <w:rsid w:val="006654E7"/>
    <w:rsid w:val="006A2D7C"/>
    <w:rsid w:val="006B398A"/>
    <w:rsid w:val="006E2AAF"/>
    <w:rsid w:val="00714C7B"/>
    <w:rsid w:val="0073582B"/>
    <w:rsid w:val="00765BCE"/>
    <w:rsid w:val="00766A29"/>
    <w:rsid w:val="008118FF"/>
    <w:rsid w:val="00853A32"/>
    <w:rsid w:val="0086327E"/>
    <w:rsid w:val="0087730B"/>
    <w:rsid w:val="00894B89"/>
    <w:rsid w:val="008A591F"/>
    <w:rsid w:val="00903947"/>
    <w:rsid w:val="009067BE"/>
    <w:rsid w:val="00962DFE"/>
    <w:rsid w:val="00963F2F"/>
    <w:rsid w:val="00970D9D"/>
    <w:rsid w:val="0098318E"/>
    <w:rsid w:val="009A48DA"/>
    <w:rsid w:val="009C28A5"/>
    <w:rsid w:val="009E3B16"/>
    <w:rsid w:val="00A10E63"/>
    <w:rsid w:val="00A65FF1"/>
    <w:rsid w:val="00A74963"/>
    <w:rsid w:val="00B51293"/>
    <w:rsid w:val="00B5745D"/>
    <w:rsid w:val="00B81514"/>
    <w:rsid w:val="00BD3750"/>
    <w:rsid w:val="00BF6163"/>
    <w:rsid w:val="00C0730A"/>
    <w:rsid w:val="00C51943"/>
    <w:rsid w:val="00CB63F1"/>
    <w:rsid w:val="00CE46BC"/>
    <w:rsid w:val="00D227B6"/>
    <w:rsid w:val="00D660E9"/>
    <w:rsid w:val="00D81D88"/>
    <w:rsid w:val="00E15CB0"/>
    <w:rsid w:val="00ED5D2E"/>
    <w:rsid w:val="00F76BB8"/>
    <w:rsid w:val="00F81D7F"/>
    <w:rsid w:val="00FC0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3450"/>
  <w14:defaultImageDpi w14:val="32767"/>
  <w15:chartTrackingRefBased/>
  <w15:docId w15:val="{F805225E-68FC-214E-8807-C1B7A90C1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15CB0"/>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15CB0"/>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5CB0"/>
    <w:pPr>
      <w:ind w:firstLineChars="200" w:firstLine="420"/>
    </w:pPr>
  </w:style>
  <w:style w:type="paragraph" w:customStyle="1" w:styleId="1">
    <w:name w:val="列出段落1"/>
    <w:basedOn w:val="a"/>
    <w:qFormat/>
    <w:rsid w:val="00E15CB0"/>
    <w:pPr>
      <w:ind w:firstLineChars="200" w:firstLine="420"/>
    </w:pPr>
    <w:rPr>
      <w:rFonts w:ascii="Times New Roman" w:eastAsia="宋体" w:hAnsi="Times New Roman" w:cs="Times New Roman"/>
      <w:szCs w:val="24"/>
    </w:rPr>
  </w:style>
  <w:style w:type="paragraph" w:styleId="a5">
    <w:name w:val="footer"/>
    <w:basedOn w:val="a"/>
    <w:link w:val="a6"/>
    <w:uiPriority w:val="99"/>
    <w:unhideWhenUsed/>
    <w:rsid w:val="00E15CB0"/>
    <w:pPr>
      <w:tabs>
        <w:tab w:val="center" w:pos="4153"/>
        <w:tab w:val="right" w:pos="8306"/>
      </w:tabs>
      <w:snapToGrid w:val="0"/>
      <w:jc w:val="left"/>
    </w:pPr>
    <w:rPr>
      <w:sz w:val="18"/>
      <w:szCs w:val="18"/>
    </w:rPr>
  </w:style>
  <w:style w:type="character" w:customStyle="1" w:styleId="a6">
    <w:name w:val="页脚 字符"/>
    <w:basedOn w:val="a0"/>
    <w:link w:val="a5"/>
    <w:uiPriority w:val="99"/>
    <w:rsid w:val="00E15CB0"/>
    <w:rPr>
      <w:sz w:val="18"/>
      <w:szCs w:val="18"/>
    </w:rPr>
  </w:style>
  <w:style w:type="character" w:styleId="a7">
    <w:name w:val="page number"/>
    <w:basedOn w:val="a0"/>
    <w:uiPriority w:val="99"/>
    <w:semiHidden/>
    <w:unhideWhenUsed/>
    <w:rsid w:val="00E15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46291">
      <w:bodyDiv w:val="1"/>
      <w:marLeft w:val="0"/>
      <w:marRight w:val="0"/>
      <w:marTop w:val="0"/>
      <w:marBottom w:val="0"/>
      <w:divBdr>
        <w:top w:val="none" w:sz="0" w:space="0" w:color="auto"/>
        <w:left w:val="none" w:sz="0" w:space="0" w:color="auto"/>
        <w:bottom w:val="none" w:sz="0" w:space="0" w:color="auto"/>
        <w:right w:val="none" w:sz="0" w:space="0" w:color="auto"/>
      </w:divBdr>
    </w:div>
    <w:div w:id="140517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1962</Words>
  <Characters>11189</Characters>
  <Application>Microsoft Office Word</Application>
  <DocSecurity>0</DocSecurity>
  <Lines>93</Lines>
  <Paragraphs>26</Paragraphs>
  <ScaleCrop>false</ScaleCrop>
  <Company/>
  <LinksUpToDate>false</LinksUpToDate>
  <CharactersWithSpaces>13125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cp:revision>
  <dcterms:created xsi:type="dcterms:W3CDTF">2020-04-08T03:28:00Z</dcterms:created>
  <dcterms:modified xsi:type="dcterms:W3CDTF">2020-04-09T01:25:00Z</dcterms:modified>
</cp:coreProperties>
</file>