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998" w:rsidRPr="00EA06F8" w:rsidRDefault="00825998" w:rsidP="00EA06F8">
      <w:pPr>
        <w:spacing w:line="320" w:lineRule="exact"/>
        <w:jc w:val="center"/>
        <w:rPr>
          <w:rFonts w:ascii="Times New Roman" w:eastAsia="宋体" w:hAnsi="Times New Roman" w:cs="Times New Roman"/>
          <w:b/>
          <w:szCs w:val="21"/>
        </w:rPr>
      </w:pPr>
      <w:bookmarkStart w:id="0" w:name="_GoBack"/>
      <w:r w:rsidRPr="00EA06F8">
        <w:rPr>
          <w:rFonts w:ascii="Times New Roman" w:eastAsia="宋体" w:hAnsi="Times New Roman" w:cs="Times New Roman"/>
          <w:b/>
          <w:szCs w:val="21"/>
        </w:rPr>
        <w:t>小猫钓鱼专项练习</w:t>
      </w:r>
      <w:r w:rsidRPr="00EA06F8">
        <w:rPr>
          <w:rFonts w:ascii="Times New Roman" w:eastAsia="宋体" w:hAnsi="Times New Roman" w:cs="Times New Roman"/>
          <w:b/>
          <w:szCs w:val="21"/>
        </w:rPr>
        <w:t>5</w:t>
      </w:r>
    </w:p>
    <w:p w:rsidR="00825998" w:rsidRPr="00EA06F8" w:rsidRDefault="00825998" w:rsidP="00EA06F8">
      <w:pPr>
        <w:spacing w:line="320" w:lineRule="exact"/>
        <w:jc w:val="center"/>
        <w:rPr>
          <w:rFonts w:ascii="Times New Roman" w:eastAsia="宋体" w:hAnsi="Times New Roman" w:cs="Times New Roman"/>
          <w:b/>
          <w:szCs w:val="21"/>
        </w:rPr>
      </w:pPr>
    </w:p>
    <w:p w:rsidR="00825998" w:rsidRPr="00EA06F8" w:rsidRDefault="00825998" w:rsidP="00EA06F8">
      <w:pPr>
        <w:spacing w:line="320" w:lineRule="exact"/>
        <w:jc w:val="center"/>
        <w:rPr>
          <w:rFonts w:ascii="Times New Roman" w:eastAsia="宋体" w:hAnsi="Times New Roman" w:cs="Times New Roman"/>
          <w:b/>
          <w:szCs w:val="21"/>
        </w:rPr>
      </w:pPr>
      <w:r w:rsidRPr="00EA06F8">
        <w:rPr>
          <w:rFonts w:ascii="Times New Roman" w:eastAsia="宋体" w:hAnsi="Times New Roman" w:cs="Times New Roman"/>
          <w:b/>
          <w:szCs w:val="21"/>
        </w:rPr>
        <w:t>(A)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1"/>
      </w:tblGrid>
      <w:tr w:rsidR="00825998" w:rsidRPr="00EA06F8" w:rsidTr="003B6208">
        <w:trPr>
          <w:jc w:val="center"/>
        </w:trPr>
        <w:tc>
          <w:tcPr>
            <w:tcW w:w="7781" w:type="dxa"/>
            <w:shd w:val="clear" w:color="auto" w:fill="auto"/>
          </w:tcPr>
          <w:p w:rsidR="00825998" w:rsidRPr="00EA06F8" w:rsidRDefault="00825998" w:rsidP="00EA06F8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A06F8">
              <w:rPr>
                <w:rFonts w:ascii="Times New Roman" w:eastAsia="宋体" w:hAnsi="Times New Roman" w:cs="Times New Roman"/>
                <w:color w:val="000000"/>
                <w:szCs w:val="21"/>
              </w:rPr>
              <w:t>A. approached   B. generous   C. financially  D. effort    E. dates    F. victim</w:t>
            </w:r>
          </w:p>
          <w:p w:rsidR="00825998" w:rsidRPr="00EA06F8" w:rsidRDefault="00825998" w:rsidP="00EA06F8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A06F8">
              <w:rPr>
                <w:rFonts w:ascii="Times New Roman" w:eastAsia="宋体" w:hAnsi="Times New Roman" w:cs="Times New Roman"/>
                <w:color w:val="000000"/>
                <w:szCs w:val="21"/>
              </w:rPr>
              <w:t>G. closed     H. substituting     I. boosts      J. visible   K. seemingly</w:t>
            </w:r>
          </w:p>
        </w:tc>
      </w:tr>
    </w:tbl>
    <w:p w:rsidR="00825998" w:rsidRPr="00EA06F8" w:rsidRDefault="00825998" w:rsidP="00EA06F8">
      <w:pPr>
        <w:spacing w:line="320" w:lineRule="exact"/>
        <w:rPr>
          <w:rFonts w:ascii="Times New Roman" w:eastAsia="宋体" w:hAnsi="Times New Roman" w:cs="Times New Roman"/>
          <w:color w:val="000000"/>
          <w:szCs w:val="21"/>
        </w:rPr>
      </w:pPr>
    </w:p>
    <w:p w:rsidR="00825998" w:rsidRPr="00EA06F8" w:rsidRDefault="00825998" w:rsidP="00EA06F8">
      <w:pPr>
        <w:spacing w:line="32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>Have you ever watched a television show or a movie and felt like you were watching a really long commercial? If so, then you’ve fallen __31__ to bad product placement (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产品植入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). Clever marketing folks want their products to be __32__ within a scene, but not the focus. When done correctly, product placement can add a sense of realism to a movie or television show. </w:t>
      </w:r>
    </w:p>
    <w:p w:rsidR="00825998" w:rsidRPr="00EA06F8" w:rsidRDefault="00825998" w:rsidP="00EA06F8">
      <w:pPr>
        <w:spacing w:line="32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Product placement __33__ from as early as 1950s when a drinks company paid to have a character in the movie </w:t>
      </w:r>
      <w:r w:rsidRPr="00EA06F8">
        <w:rPr>
          <w:rFonts w:ascii="Times New Roman" w:eastAsia="宋体" w:hAnsi="Times New Roman" w:cs="Times New Roman"/>
          <w:i/>
          <w:color w:val="000000"/>
          <w:szCs w:val="21"/>
        </w:rPr>
        <w:t>The African Queen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 toss loads of their product overboard. Since then, there have been countless placements in thousands of movies.  </w:t>
      </w:r>
    </w:p>
    <w:p w:rsidR="00825998" w:rsidRPr="00EA06F8" w:rsidRDefault="00825998" w:rsidP="00EA06F8">
      <w:pPr>
        <w:spacing w:line="32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>Sometimes product placement just happens. A set dresser (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布景人员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) might think of something that __34__ the level of credibility or realism of the story. One example is the use of a can of ant killer in a violent fight scene in the popular television </w:t>
      </w:r>
      <w:proofErr w:type="spellStart"/>
      <w:r w:rsidRPr="00EA06F8">
        <w:rPr>
          <w:rFonts w:ascii="Times New Roman" w:eastAsia="宋体" w:hAnsi="Times New Roman" w:cs="Times New Roman"/>
          <w:color w:val="000000"/>
          <w:szCs w:val="21"/>
        </w:rPr>
        <w:t>programme</w:t>
      </w:r>
      <w:proofErr w:type="spellEnd"/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EA06F8">
        <w:rPr>
          <w:rFonts w:ascii="Times New Roman" w:eastAsia="宋体" w:hAnsi="Times New Roman" w:cs="Times New Roman"/>
          <w:i/>
          <w:color w:val="000000"/>
          <w:szCs w:val="21"/>
        </w:rPr>
        <w:t>The Sopranos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. A spokeswoman for the manufacturer said if the company had not been __35__ about the use of their product, they would not have given it a thumbs-up. </w:t>
      </w:r>
    </w:p>
    <w:p w:rsidR="00825998" w:rsidRPr="00EA06F8" w:rsidRDefault="00825998" w:rsidP="00EA06F8">
      <w:pPr>
        <w:spacing w:line="32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Arranged product placement deals are more prevailing. The most common type is a simple exchange of the product for the placement. A deal is made; in exchange for the airtime, the cast and crew are provided with a(n) __36__ supply of the company's products.  </w:t>
      </w:r>
    </w:p>
    <w:p w:rsidR="00825998" w:rsidRPr="00EA06F8" w:rsidRDefault="00825998" w:rsidP="00EA06F8">
      <w:pPr>
        <w:spacing w:line="32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Sometimes, a gift of the product isn’t an appropriate form of compensation, and then the deal, __37__ with money, works well. Someone from a manufacturer’s marketing team hears about a movie project, and approaches the set dresser with a(n) __38__ attractive proposal. They come to an agreement, and the product makes a number of __39__ casual appearances. Both teams are happy. </w:t>
      </w:r>
    </w:p>
    <w:p w:rsidR="00825998" w:rsidRPr="00EA06F8" w:rsidRDefault="00825998" w:rsidP="00EA06F8">
      <w:pPr>
        <w:spacing w:line="32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>Before product placement really saw a rapid growth in the mid-1980s, it was pretty much a do-it-yourself __40__. Now there are entire agencies that can handle the job. Some larger corporations will dedicate personnel to seek out opportunities for placement within films, television shows — even games and music.</w:t>
      </w:r>
    </w:p>
    <w:p w:rsidR="00825998" w:rsidRPr="00EA06F8" w:rsidRDefault="00825998" w:rsidP="00EA06F8">
      <w:pPr>
        <w:spacing w:line="320" w:lineRule="exact"/>
        <w:rPr>
          <w:rFonts w:ascii="Times New Roman" w:eastAsia="宋体" w:hAnsi="Times New Roman" w:cs="Times New Roman"/>
          <w:color w:val="000000"/>
          <w:szCs w:val="21"/>
        </w:rPr>
      </w:pPr>
    </w:p>
    <w:p w:rsidR="00825998" w:rsidRPr="00EA06F8" w:rsidRDefault="00825998" w:rsidP="00EA06F8">
      <w:pPr>
        <w:spacing w:line="320" w:lineRule="exact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>31-35_____________________  36-40______________________</w:t>
      </w:r>
    </w:p>
    <w:p w:rsidR="00825998" w:rsidRPr="00EA06F8" w:rsidRDefault="00825998" w:rsidP="00EA06F8">
      <w:pPr>
        <w:spacing w:line="320" w:lineRule="exact"/>
        <w:rPr>
          <w:rFonts w:ascii="Times New Roman" w:eastAsia="宋体" w:hAnsi="Times New Roman" w:cs="Times New Roman"/>
          <w:color w:val="000000"/>
          <w:szCs w:val="21"/>
        </w:rPr>
      </w:pPr>
    </w:p>
    <w:p w:rsidR="00825998" w:rsidRPr="00EA06F8" w:rsidRDefault="00825998" w:rsidP="00EA06F8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br w:type="page"/>
      </w:r>
    </w:p>
    <w:p w:rsidR="00825998" w:rsidRPr="00EA06F8" w:rsidRDefault="00825998" w:rsidP="00EA06F8">
      <w:pPr>
        <w:spacing w:line="320" w:lineRule="exact"/>
        <w:jc w:val="center"/>
        <w:rPr>
          <w:rFonts w:ascii="Times New Roman" w:eastAsia="宋体" w:hAnsi="Times New Roman" w:cs="Times New Roman"/>
          <w:b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b/>
          <w:color w:val="000000"/>
          <w:szCs w:val="21"/>
        </w:rPr>
        <w:lastRenderedPageBreak/>
        <w:t>(B)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1"/>
      </w:tblGrid>
      <w:tr w:rsidR="00825998" w:rsidRPr="00EA06F8" w:rsidTr="007018A7">
        <w:tc>
          <w:tcPr>
            <w:tcW w:w="8301" w:type="dxa"/>
          </w:tcPr>
          <w:p w:rsidR="00825998" w:rsidRPr="00EA06F8" w:rsidRDefault="00825998" w:rsidP="00EA06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EA06F8">
              <w:rPr>
                <w:rFonts w:ascii="Times New Roman" w:eastAsia="宋体" w:hAnsi="Times New Roman" w:cs="Times New Roman"/>
                <w:szCs w:val="21"/>
              </w:rPr>
              <w:t xml:space="preserve">A. public       B. inadequate    C. lowered     D. released     E. disappointment </w:t>
            </w:r>
          </w:p>
          <w:p w:rsidR="00825998" w:rsidRPr="00EA06F8" w:rsidRDefault="00825998" w:rsidP="00EA06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EA06F8">
              <w:rPr>
                <w:rFonts w:ascii="Times New Roman" w:eastAsia="宋体" w:hAnsi="Times New Roman" w:cs="Times New Roman"/>
                <w:szCs w:val="21"/>
              </w:rPr>
              <w:t>F. casting      G. possibility     H. objective    I. desperately   J. balance  K. compared</w:t>
            </w:r>
          </w:p>
        </w:tc>
      </w:tr>
    </w:tbl>
    <w:p w:rsidR="00825998" w:rsidRPr="00EA06F8" w:rsidRDefault="00825998" w:rsidP="00EA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center"/>
        <w:rPr>
          <w:rFonts w:ascii="Times New Roman" w:eastAsia="宋体" w:hAnsi="Times New Roman" w:cs="Times New Roman"/>
          <w:b/>
          <w:szCs w:val="21"/>
        </w:rPr>
      </w:pPr>
    </w:p>
    <w:p w:rsidR="00825998" w:rsidRPr="00EA06F8" w:rsidRDefault="00825998" w:rsidP="00EA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center"/>
        <w:rPr>
          <w:rFonts w:ascii="Times New Roman" w:eastAsia="宋体" w:hAnsi="Times New Roman" w:cs="Times New Roman"/>
          <w:b/>
          <w:szCs w:val="21"/>
        </w:rPr>
      </w:pPr>
      <w:r w:rsidRPr="00EA06F8">
        <w:rPr>
          <w:rFonts w:ascii="Times New Roman" w:eastAsia="宋体" w:hAnsi="Times New Roman" w:cs="Times New Roman"/>
          <w:b/>
          <w:szCs w:val="21"/>
        </w:rPr>
        <w:t>Why Aren’t Women Happier?</w:t>
      </w:r>
    </w:p>
    <w:p w:rsidR="00825998" w:rsidRPr="00EA06F8" w:rsidRDefault="00825998" w:rsidP="00EA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Why aren’t women happier these days? </w:t>
      </w:r>
    </w:p>
    <w:p w:rsidR="00825998" w:rsidRPr="00EA06F8" w:rsidRDefault="00825998" w:rsidP="00EA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That’s the question raised by a thought-provoking study, The Paradox of Declining Female Happiness, __31__ last month. The research showed that over the past 35 years women’s happiness has </w:t>
      </w:r>
      <w:r w:rsidRPr="00EA06F8">
        <w:rPr>
          <w:rFonts w:ascii="Times New Roman" w:eastAsia="宋体" w:hAnsi="Times New Roman" w:cs="Times New Roman"/>
          <w:szCs w:val="21"/>
        </w:rPr>
        <w:t>declined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, both __32__ to the past and relative to men even though the lives of women in the US have improved in recent decades by most __33__ measures.</w:t>
      </w:r>
    </w:p>
    <w:p w:rsidR="00825998" w:rsidRPr="00EA06F8" w:rsidRDefault="00825998" w:rsidP="00EA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The research, by University of Pennsylvania economists Stevenson and Wolfers, and made __34__ by the National Bureau of Economic Research, found the </w:t>
      </w:r>
      <w:r w:rsidRPr="00EA06F8">
        <w:rPr>
          <w:rFonts w:ascii="Times New Roman" w:eastAsia="宋体" w:hAnsi="Times New Roman" w:cs="Times New Roman"/>
          <w:szCs w:val="21"/>
        </w:rPr>
        <w:t>decline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 in happiness to be widespread among women across a variety of </w:t>
      </w:r>
      <w:r w:rsidRPr="00EA06F8">
        <w:rPr>
          <w:rFonts w:ascii="Times New Roman" w:eastAsia="宋体" w:hAnsi="Times New Roman" w:cs="Times New Roman"/>
          <w:i/>
          <w:color w:val="000000"/>
          <w:szCs w:val="21"/>
        </w:rPr>
        <w:t>demographic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 (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人口统计的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) groups. The researchers, for instance, measured</w:t>
      </w:r>
      <w:r w:rsidRPr="00EA06F8">
        <w:rPr>
          <w:rFonts w:ascii="Times New Roman" w:eastAsia="宋体" w:hAnsi="Times New Roman" w:cs="Times New Roman"/>
          <w:szCs w:val="21"/>
        </w:rPr>
        <w:t xml:space="preserve"> similar 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declines in happiness among women who were single parents and married parents, “__35__ doubt on the </w:t>
      </w:r>
      <w:r w:rsidRPr="00EA06F8">
        <w:rPr>
          <w:rFonts w:ascii="Times New Roman" w:eastAsia="宋体" w:hAnsi="Times New Roman" w:cs="Times New Roman"/>
          <w:i/>
          <w:color w:val="000000"/>
          <w:szCs w:val="21"/>
        </w:rPr>
        <w:t>hypothesis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 (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假设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) that trends in marriage and divorce, single parenthood or work/family __36__ are at the root of the happiness declines among women,” they wrote.</w:t>
      </w:r>
    </w:p>
    <w:p w:rsidR="00825998" w:rsidRPr="00EA06F8" w:rsidRDefault="00825998" w:rsidP="00EA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One theory for the decline in happiness is that expectations for workplace and </w:t>
      </w:r>
      <w:r w:rsidRPr="00EA06F8">
        <w:rPr>
          <w:rFonts w:ascii="Times New Roman" w:eastAsia="宋体" w:hAnsi="Times New Roman" w:cs="Times New Roman"/>
          <w:szCs w:val="21"/>
        </w:rPr>
        <w:t xml:space="preserve">general 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advancement were raised too high by the women’s movement and women might feel __37__ for not “having it all,” as a Los Angeles Times columnist recently put it.</w:t>
      </w:r>
    </w:p>
    <w:p w:rsidR="00825998" w:rsidRPr="00EA06F8" w:rsidRDefault="00825998" w:rsidP="00EA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>The researchers acknowledge that’s a __38__:</w:t>
      </w:r>
    </w:p>
    <w:p w:rsidR="00825998" w:rsidRPr="00EA06F8" w:rsidRDefault="00825998" w:rsidP="00EA06F8">
      <w:pPr>
        <w:spacing w:line="32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A06F8">
        <w:rPr>
          <w:rFonts w:ascii="Times New Roman" w:eastAsia="宋体" w:hAnsi="Times New Roman" w:cs="Times New Roman"/>
          <w:szCs w:val="21"/>
        </w:rPr>
        <w:t>“If the women’s movement raised women’s expectations faster than society was able to meet them,” the paper says, “they would be more likely to experience __39__ in their lives.” But they add things could change for the better: “As women’s expectations move into adjustment with their experiences, this decline in happiness may reverse.”</w:t>
      </w:r>
    </w:p>
    <w:p w:rsidR="00825998" w:rsidRPr="00EA06F8" w:rsidRDefault="00825998" w:rsidP="00EA06F8">
      <w:pPr>
        <w:spacing w:line="32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A06F8">
        <w:rPr>
          <w:rFonts w:ascii="Times New Roman" w:eastAsia="宋体" w:hAnsi="Times New Roman" w:cs="Times New Roman"/>
          <w:szCs w:val="21"/>
        </w:rPr>
        <w:t xml:space="preserve">Readers, why do you think women are unhappier than in the past? Do you think that if expectations for “having it all” were __40__ to “move into adjustment with experiences,” women might be happier?  </w:t>
      </w:r>
    </w:p>
    <w:p w:rsidR="00825998" w:rsidRPr="00EA06F8" w:rsidRDefault="00825998" w:rsidP="00EA06F8">
      <w:pPr>
        <w:spacing w:line="320" w:lineRule="exact"/>
        <w:rPr>
          <w:rFonts w:ascii="Times New Roman" w:eastAsia="宋体" w:hAnsi="Times New Roman" w:cs="Times New Roman"/>
          <w:color w:val="000000"/>
          <w:szCs w:val="21"/>
        </w:rPr>
      </w:pPr>
    </w:p>
    <w:p w:rsidR="00825998" w:rsidRPr="00EA06F8" w:rsidRDefault="00825998" w:rsidP="00EA06F8">
      <w:pPr>
        <w:spacing w:line="320" w:lineRule="exact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>31-35_____________________  36-40______________________</w:t>
      </w:r>
    </w:p>
    <w:p w:rsidR="00825998" w:rsidRPr="00EA06F8" w:rsidRDefault="00825998" w:rsidP="00EA06F8">
      <w:pPr>
        <w:spacing w:line="320" w:lineRule="exact"/>
        <w:rPr>
          <w:rFonts w:ascii="Times New Roman" w:eastAsia="宋体" w:hAnsi="Times New Roman" w:cs="Times New Roman"/>
          <w:color w:val="000000"/>
          <w:szCs w:val="21"/>
        </w:rPr>
      </w:pPr>
    </w:p>
    <w:bookmarkEnd w:id="0"/>
    <w:p w:rsidR="0034414B" w:rsidRPr="00EA06F8" w:rsidRDefault="00EA06F8" w:rsidP="00EA06F8">
      <w:pPr>
        <w:spacing w:line="320" w:lineRule="exact"/>
        <w:rPr>
          <w:rFonts w:ascii="Times New Roman" w:eastAsia="宋体" w:hAnsi="Times New Roman" w:cs="Times New Roman"/>
        </w:rPr>
      </w:pPr>
    </w:p>
    <w:sectPr w:rsidR="0034414B" w:rsidRPr="00EA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98"/>
    <w:rsid w:val="000506B6"/>
    <w:rsid w:val="001321B3"/>
    <w:rsid w:val="00240236"/>
    <w:rsid w:val="002F7567"/>
    <w:rsid w:val="003543F8"/>
    <w:rsid w:val="003D5FD1"/>
    <w:rsid w:val="00492990"/>
    <w:rsid w:val="005D795A"/>
    <w:rsid w:val="005F6203"/>
    <w:rsid w:val="006654E7"/>
    <w:rsid w:val="006A2D7C"/>
    <w:rsid w:val="006B398A"/>
    <w:rsid w:val="006E2AAF"/>
    <w:rsid w:val="007018A7"/>
    <w:rsid w:val="00714C7B"/>
    <w:rsid w:val="00825998"/>
    <w:rsid w:val="00853A32"/>
    <w:rsid w:val="0086327E"/>
    <w:rsid w:val="0087730B"/>
    <w:rsid w:val="008A591F"/>
    <w:rsid w:val="00903947"/>
    <w:rsid w:val="00962DFE"/>
    <w:rsid w:val="009A48DA"/>
    <w:rsid w:val="009C28A5"/>
    <w:rsid w:val="009E3B16"/>
    <w:rsid w:val="00A10E63"/>
    <w:rsid w:val="00A65FF1"/>
    <w:rsid w:val="00B51293"/>
    <w:rsid w:val="00B81514"/>
    <w:rsid w:val="00BF6163"/>
    <w:rsid w:val="00C0730A"/>
    <w:rsid w:val="00C51943"/>
    <w:rsid w:val="00CE46BC"/>
    <w:rsid w:val="00D227B6"/>
    <w:rsid w:val="00D660E9"/>
    <w:rsid w:val="00EA06F8"/>
    <w:rsid w:val="00ED5D2E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4605259A-31CE-2C40-A2CB-EEECFD36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2599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2020-04-22T06:55:00Z</dcterms:created>
  <dcterms:modified xsi:type="dcterms:W3CDTF">2020-04-22T06:58:00Z</dcterms:modified>
</cp:coreProperties>
</file>