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774" w:rsidRDefault="00F61AD5" w:rsidP="00F61AD5">
      <w:pPr>
        <w:pStyle w:val="2"/>
      </w:pPr>
      <w:r>
        <w:rPr>
          <w:rFonts w:hint="eastAsia"/>
        </w:rPr>
        <w:t>1、显示6大查询模块</w:t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客户订单</w:t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交货情况</w:t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应收账款</w:t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客户信息</w:t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产品信息</w:t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产品库存</w:t>
      </w:r>
    </w:p>
    <w:p w:rsidR="00F61AD5" w:rsidRDefault="00F61AD5">
      <w:pPr>
        <w:widowControl/>
        <w:jc w:val="left"/>
      </w:pPr>
      <w:r>
        <w:br w:type="page"/>
      </w:r>
    </w:p>
    <w:p w:rsidR="00F61AD5" w:rsidRDefault="00F61AD5" w:rsidP="00F61AD5">
      <w:pPr>
        <w:pStyle w:val="2"/>
      </w:pPr>
      <w:r>
        <w:rPr>
          <w:rFonts w:hint="eastAsia"/>
        </w:rPr>
        <w:lastRenderedPageBreak/>
        <w:t>2、点击单个模块后，显示该模块的查询筛选界面</w:t>
      </w:r>
    </w:p>
    <w:p w:rsidR="00F61AD5" w:rsidRDefault="00F61AD5" w:rsidP="00F61AD5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A560C01" wp14:editId="6E8AB582">
            <wp:extent cx="3638550" cy="4629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导航查询：通过筛选界面选择/录入筛选条件查询客户订单。</w:t>
      </w:r>
    </w:p>
    <w:p w:rsidR="00F61AD5" w:rsidRDefault="00F61AD5" w:rsidP="00F61AD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快捷查询：通过历史选择好的筛选条件快速查询客户订单。</w:t>
      </w:r>
    </w:p>
    <w:p w:rsidR="00F61AD5" w:rsidRDefault="00F61AD5">
      <w:pPr>
        <w:widowControl/>
        <w:jc w:val="left"/>
      </w:pPr>
      <w:r>
        <w:br w:type="page"/>
      </w:r>
    </w:p>
    <w:p w:rsidR="00F61AD5" w:rsidRDefault="00F61AD5" w:rsidP="00F61AD5">
      <w:pPr>
        <w:pStyle w:val="2"/>
      </w:pPr>
      <w:r>
        <w:rPr>
          <w:rFonts w:hint="eastAsia"/>
        </w:rPr>
        <w:lastRenderedPageBreak/>
        <w:t>3、初步筛选结果界面</w:t>
      </w:r>
    </w:p>
    <w:p w:rsidR="00F61AD5" w:rsidRDefault="00F61AD5" w:rsidP="00F61AD5">
      <w:pPr>
        <w:pStyle w:val="a3"/>
        <w:ind w:left="360" w:firstLineChars="0" w:firstLine="0"/>
      </w:pPr>
      <w:r>
        <w:rPr>
          <w:rFonts w:hint="eastAsia"/>
        </w:rPr>
        <w:t>通过筛选条件，（可能）查询到多张订单，在此页面选定要查看的客户订单</w:t>
      </w:r>
    </w:p>
    <w:p w:rsidR="00F61AD5" w:rsidRDefault="00F61AD5" w:rsidP="00F61AD5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C439CBA" wp14:editId="0BC94083">
            <wp:extent cx="3809524" cy="6609524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6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AD5" w:rsidRDefault="00F61AD5">
      <w:pPr>
        <w:widowControl/>
        <w:jc w:val="left"/>
      </w:pPr>
      <w:r>
        <w:br w:type="page"/>
      </w:r>
    </w:p>
    <w:p w:rsidR="00F61AD5" w:rsidRDefault="00F61AD5" w:rsidP="00F61AD5">
      <w:pPr>
        <w:pStyle w:val="2"/>
      </w:pPr>
      <w:r>
        <w:rPr>
          <w:rFonts w:hint="eastAsia"/>
        </w:rPr>
        <w:lastRenderedPageBreak/>
        <w:t>4</w:t>
      </w:r>
      <w:bookmarkStart w:id="0" w:name="_GoBack"/>
      <w:bookmarkEnd w:id="0"/>
      <w:r>
        <w:rPr>
          <w:rFonts w:hint="eastAsia"/>
        </w:rPr>
        <w:t>、查询结果界面</w:t>
      </w:r>
    </w:p>
    <w:p w:rsidR="00F61AD5" w:rsidRDefault="00F61AD5" w:rsidP="00F61AD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在上一步选择客户订单后，在此处显示订单明细信息</w:t>
      </w:r>
    </w:p>
    <w:p w:rsidR="00F61AD5" w:rsidRDefault="00F61AD5" w:rsidP="00F61AD5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41E48A" wp14:editId="6AEBA08A">
            <wp:extent cx="4009524" cy="6533333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6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46236"/>
    <w:multiLevelType w:val="hybridMultilevel"/>
    <w:tmpl w:val="E854799A"/>
    <w:lvl w:ilvl="0" w:tplc="95CC16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AD5"/>
    <w:rsid w:val="00245E7A"/>
    <w:rsid w:val="00D22278"/>
    <w:rsid w:val="00F6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3052"/>
  <w15:chartTrackingRefBased/>
  <w15:docId w15:val="{1415342D-8CF1-4665-B393-563C1586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61A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AD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61AD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2018-12-17T00:43:00Z</dcterms:created>
  <dcterms:modified xsi:type="dcterms:W3CDTF">2018-12-17T00:50:00Z</dcterms:modified>
</cp:coreProperties>
</file>