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E90" w:rsidRPr="00835189" w:rsidRDefault="00306672" w:rsidP="00C13507">
      <w:pPr>
        <w:ind w:right="-143"/>
        <w:rPr>
          <w:rFonts w:ascii="Times New Roman" w:hAnsi="Times New Roman"/>
        </w:rPr>
      </w:pPr>
      <w:bookmarkStart w:id="0" w:name="_GoBack"/>
      <w:bookmarkEnd w:id="0"/>
      <w:r w:rsidRPr="00215BF5">
        <w:rPr>
          <w:rFonts w:ascii="Times New Roman" w:hAnsi="Times New Roman"/>
        </w:rPr>
        <w:t xml:space="preserve">Исх. б/н от </w:t>
      </w:r>
      <w:r w:rsidR="00A90F0B" w:rsidRPr="00A90F0B">
        <w:rPr>
          <w:rFonts w:ascii="Times New Roman" w:hAnsi="Times New Roman"/>
        </w:rPr>
        <w:t>24.07.2025</w:t>
      </w:r>
    </w:p>
    <w:p w:rsidR="000D367A" w:rsidRPr="000D367A" w:rsidRDefault="000D367A" w:rsidP="000D367A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                </w:t>
      </w:r>
      <w:r w:rsidRPr="000D367A">
        <w:rPr>
          <w:rFonts w:ascii="Times New Roman" w:hAnsi="Times New Roman"/>
        </w:rPr>
        <w:t>В Таможенные органы Российской Федерации</w:t>
      </w:r>
    </w:p>
    <w:p w:rsidR="00EA0D7E" w:rsidRPr="00215BF5" w:rsidRDefault="00EA0D7E" w:rsidP="00EA0D7E">
      <w:pPr>
        <w:jc w:val="center"/>
        <w:rPr>
          <w:rFonts w:ascii="Times New Roman" w:hAnsi="Times New Roman"/>
        </w:rPr>
      </w:pPr>
      <w:r w:rsidRPr="00215BF5">
        <w:rPr>
          <w:rFonts w:ascii="Times New Roman" w:hAnsi="Times New Roman"/>
        </w:rPr>
        <w:t>Информационное письмо</w:t>
      </w:r>
    </w:p>
    <w:p w:rsidR="00476F7E" w:rsidRDefault="00EA0D7E" w:rsidP="00EA0D7E">
      <w:pPr>
        <w:rPr>
          <w:rFonts w:ascii="Times New Roman" w:hAnsi="Times New Roman"/>
        </w:rPr>
      </w:pPr>
      <w:r w:rsidRPr="00215BF5">
        <w:rPr>
          <w:rFonts w:ascii="Times New Roman" w:hAnsi="Times New Roman"/>
        </w:rPr>
        <w:t>Настоящим сообщаем следующую информацию по товарам:</w:t>
      </w:r>
    </w:p>
    <w:tbl>
      <w:tblPr>
        <w:tblW w:w="156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9"/>
        <w:gridCol w:w="1099"/>
        <w:gridCol w:w="1559"/>
        <w:gridCol w:w="8647"/>
        <w:gridCol w:w="3740"/>
      </w:tblGrid>
      <w:tr w:rsidR="0000402A" w:rsidRPr="00E52223" w:rsidTr="0041454B">
        <w:trPr>
          <w:trHeight w:val="600"/>
        </w:trPr>
        <w:tc>
          <w:tcPr>
            <w:tcW w:w="569" w:type="dxa"/>
            <w:shd w:val="clear" w:color="auto" w:fill="auto"/>
            <w:hideMark/>
          </w:tcPr>
          <w:p w:rsidR="0000402A" w:rsidRPr="00E52223" w:rsidRDefault="0000402A" w:rsidP="003943AB">
            <w:pPr>
              <w:rPr>
                <w:rFonts w:ascii="Times New Roman" w:hAnsi="Times New Roman"/>
                <w:b/>
                <w:bCs/>
              </w:rPr>
            </w:pPr>
            <w:r w:rsidRPr="00E52223">
              <w:rPr>
                <w:rFonts w:ascii="Times New Roman" w:hAnsi="Times New Roman"/>
                <w:b/>
                <w:bCs/>
              </w:rPr>
              <w:t>№ п/п</w:t>
            </w:r>
          </w:p>
        </w:tc>
        <w:tc>
          <w:tcPr>
            <w:tcW w:w="1099" w:type="dxa"/>
            <w:shd w:val="clear" w:color="auto" w:fill="auto"/>
            <w:hideMark/>
          </w:tcPr>
          <w:p w:rsidR="0000402A" w:rsidRPr="00E52223" w:rsidRDefault="0000402A" w:rsidP="003943AB">
            <w:pPr>
              <w:rPr>
                <w:rFonts w:ascii="Times New Roman" w:hAnsi="Times New Roman"/>
                <w:b/>
                <w:bCs/>
              </w:rPr>
            </w:pPr>
            <w:r w:rsidRPr="00E52223">
              <w:rPr>
                <w:rFonts w:ascii="Times New Roman" w:hAnsi="Times New Roman"/>
                <w:b/>
                <w:bCs/>
              </w:rPr>
              <w:t>Артикул</w:t>
            </w:r>
          </w:p>
        </w:tc>
        <w:tc>
          <w:tcPr>
            <w:tcW w:w="1559" w:type="dxa"/>
            <w:shd w:val="clear" w:color="auto" w:fill="auto"/>
            <w:hideMark/>
          </w:tcPr>
          <w:p w:rsidR="0000402A" w:rsidRPr="00E52223" w:rsidRDefault="0000402A" w:rsidP="003943AB">
            <w:pPr>
              <w:rPr>
                <w:rFonts w:ascii="Times New Roman" w:hAnsi="Times New Roman"/>
                <w:b/>
                <w:bCs/>
              </w:rPr>
            </w:pPr>
            <w:r w:rsidRPr="00E52223">
              <w:rPr>
                <w:rFonts w:ascii="Times New Roman" w:hAnsi="Times New Roman"/>
                <w:b/>
                <w:bCs/>
              </w:rPr>
              <w:t>Наименование</w:t>
            </w:r>
          </w:p>
        </w:tc>
        <w:tc>
          <w:tcPr>
            <w:tcW w:w="8647" w:type="dxa"/>
            <w:shd w:val="clear" w:color="auto" w:fill="auto"/>
            <w:hideMark/>
          </w:tcPr>
          <w:p w:rsidR="0000402A" w:rsidRPr="00E52223" w:rsidRDefault="0000402A" w:rsidP="003943AB">
            <w:pPr>
              <w:rPr>
                <w:rFonts w:ascii="Times New Roman" w:hAnsi="Times New Roman"/>
                <w:b/>
                <w:bCs/>
              </w:rPr>
            </w:pPr>
            <w:r w:rsidRPr="00E52223">
              <w:rPr>
                <w:rFonts w:ascii="Times New Roman" w:hAnsi="Times New Roman"/>
                <w:b/>
                <w:bCs/>
              </w:rPr>
              <w:t>Описание</w:t>
            </w:r>
          </w:p>
        </w:tc>
        <w:tc>
          <w:tcPr>
            <w:tcW w:w="3740" w:type="dxa"/>
            <w:shd w:val="clear" w:color="auto" w:fill="auto"/>
            <w:hideMark/>
          </w:tcPr>
          <w:p w:rsidR="0000402A" w:rsidRPr="00E52223" w:rsidRDefault="0000402A" w:rsidP="003943AB">
            <w:pPr>
              <w:rPr>
                <w:rFonts w:ascii="Times New Roman" w:hAnsi="Times New Roman"/>
                <w:b/>
                <w:bCs/>
              </w:rPr>
            </w:pPr>
            <w:r w:rsidRPr="00E52223">
              <w:rPr>
                <w:rFonts w:ascii="Times New Roman" w:hAnsi="Times New Roman"/>
                <w:b/>
                <w:bCs/>
              </w:rPr>
              <w:t>Фото</w:t>
            </w:r>
          </w:p>
        </w:tc>
      </w:tr>
      <w:tr w:rsidR="006056C2" w:rsidRPr="00E52223" w:rsidTr="0041454B">
        <w:trPr>
          <w:trHeight w:val="600"/>
        </w:trPr>
        <w:tc>
          <w:tcPr>
            <w:tcW w:w="569" w:type="dxa"/>
            <w:shd w:val="clear" w:color="auto" w:fill="auto"/>
          </w:tcPr>
          <w:p w:rsidR="006056C2" w:rsidRPr="00E52223" w:rsidRDefault="006056C2" w:rsidP="006056C2">
            <w:pPr>
              <w:rPr>
                <w:rFonts w:ascii="Times New Roman" w:hAnsi="Times New Roman"/>
              </w:rPr>
            </w:pPr>
            <w:r w:rsidRPr="00E52223">
              <w:rPr>
                <w:rFonts w:ascii="Times New Roman" w:hAnsi="Times New Roman"/>
              </w:rPr>
              <w:lastRenderedPageBreak/>
              <w:t>1</w:t>
            </w:r>
          </w:p>
        </w:tc>
        <w:tc>
          <w:tcPr>
            <w:tcW w:w="1099" w:type="dxa"/>
            <w:shd w:val="clear" w:color="auto" w:fill="auto"/>
          </w:tcPr>
          <w:p w:rsidR="006056C2" w:rsidRPr="006056C2" w:rsidRDefault="0041454B" w:rsidP="006056C2">
            <w:pPr>
              <w:rPr>
                <w:rFonts w:ascii="Times New Roman" w:hAnsi="Times New Roman"/>
              </w:rPr>
            </w:pPr>
            <w:r w:rsidRPr="006056C2">
              <w:rPr>
                <w:rFonts w:ascii="Times New Roman" w:hAnsi="Times New Roman"/>
              </w:rPr>
              <w:t>UR-7351147</w:t>
            </w:r>
          </w:p>
        </w:tc>
        <w:tc>
          <w:tcPr>
            <w:tcW w:w="1559" w:type="dxa"/>
            <w:shd w:val="clear" w:color="auto" w:fill="auto"/>
          </w:tcPr>
          <w:p w:rsidR="006056C2" w:rsidRPr="006056C2" w:rsidRDefault="006056C2" w:rsidP="006056C2">
            <w:pPr>
              <w:rPr>
                <w:rFonts w:ascii="Times New Roman" w:hAnsi="Times New Roman"/>
              </w:rPr>
            </w:pPr>
            <w:r w:rsidRPr="006056C2">
              <w:rPr>
                <w:rFonts w:ascii="Times New Roman" w:hAnsi="Times New Roman"/>
              </w:rPr>
              <w:t>Геймерское кресло URZUS Knight Black(UR-7351147)</w:t>
            </w:r>
          </w:p>
        </w:tc>
        <w:tc>
          <w:tcPr>
            <w:tcW w:w="8647" w:type="dxa"/>
            <w:shd w:val="clear" w:color="auto" w:fill="auto"/>
          </w:tcPr>
          <w:p w:rsidR="00643F10" w:rsidRPr="00C23807" w:rsidRDefault="00643F10" w:rsidP="00643F10">
            <w:pPr>
              <w:spacing w:after="0" w:line="240" w:lineRule="auto"/>
              <w:rPr>
                <w:rFonts w:ascii="Times New Roman" w:hAnsi="Times New Roman"/>
              </w:rPr>
            </w:pPr>
            <w:r w:rsidRPr="00C23807">
              <w:rPr>
                <w:rFonts w:ascii="Times New Roman" w:hAnsi="Times New Roman"/>
              </w:rPr>
              <w:t>Описание и характеристики:</w:t>
            </w:r>
          </w:p>
          <w:p w:rsidR="00643F10" w:rsidRPr="00C23807" w:rsidRDefault="00643F10" w:rsidP="00643F10">
            <w:pPr>
              <w:spacing w:after="0" w:line="240" w:lineRule="auto"/>
              <w:rPr>
                <w:rFonts w:ascii="Times New Roman" w:hAnsi="Times New Roman"/>
              </w:rPr>
            </w:pPr>
            <w:r w:rsidRPr="00C23807">
              <w:rPr>
                <w:rFonts w:ascii="Times New Roman" w:hAnsi="Times New Roman"/>
              </w:rPr>
              <w:t>Кресло офисное (компьютерное) предназначено для продолжительного сидения и использования в общественных и жилых помещениях. Поставляется в разобранном в</w:t>
            </w:r>
            <w:r>
              <w:rPr>
                <w:rFonts w:ascii="Times New Roman" w:hAnsi="Times New Roman"/>
              </w:rPr>
              <w:t xml:space="preserve">иде, имеет немонолитный каркас. </w:t>
            </w:r>
            <w:r w:rsidRPr="00C23807">
              <w:rPr>
                <w:rFonts w:ascii="Times New Roman" w:hAnsi="Times New Roman"/>
              </w:rPr>
              <w:t>На кресло установлен газлифт, что позволяет регулировать высоту. Для этого необходимо привстать и потянуть ближайший рычаг под сиденьем вверх, а затем вернуть его в исходное положение при достижении желаемой высоты. Для опускания кресла нужно сесть на него и потянуть тот же рычаг вверх, после чего вернуть его в исходное положени</w:t>
            </w:r>
            <w:r>
              <w:rPr>
                <w:rFonts w:ascii="Times New Roman" w:hAnsi="Times New Roman"/>
              </w:rPr>
              <w:t xml:space="preserve">е при достижении нужной высоты. </w:t>
            </w:r>
            <w:r w:rsidRPr="00C23807">
              <w:rPr>
                <w:rFonts w:ascii="Times New Roman" w:hAnsi="Times New Roman"/>
              </w:rPr>
              <w:t>Кресло оснащено улучшенным механизмом качания</w:t>
            </w:r>
            <w:r>
              <w:rPr>
                <w:rFonts w:ascii="Times New Roman" w:hAnsi="Times New Roman"/>
              </w:rPr>
              <w:t>(Мультиблок)</w:t>
            </w:r>
            <w:r w:rsidRPr="00C23807">
              <w:rPr>
                <w:rFonts w:ascii="Times New Roman" w:hAnsi="Times New Roman"/>
              </w:rPr>
              <w:t xml:space="preserve"> для офисных и игровых кресел, обеспечивающим фиксацию угла наклона. Он позволяет отклоняться на 0–135°, имеет регулировку жесткости под вес пользователя и антишок-эффект для плавного возврата, обеспечивая высокую надежность и эргономичность. Механизм также позволяет регулировать сиденье по высоте. Кресло имеет регулировку поясничного упора под сиденьем. Такой механизм позволяет регулировать поясничный упор, сидя в крес</w:t>
            </w:r>
            <w:r>
              <w:rPr>
                <w:rFonts w:ascii="Times New Roman" w:hAnsi="Times New Roman"/>
              </w:rPr>
              <w:t>ле, без необходимости вставать.</w:t>
            </w:r>
          </w:p>
          <w:p w:rsidR="00643F10" w:rsidRPr="00C23807" w:rsidRDefault="00643F10" w:rsidP="00643F10">
            <w:pPr>
              <w:spacing w:after="0" w:line="240" w:lineRule="auto"/>
              <w:rPr>
                <w:rFonts w:ascii="Times New Roman" w:hAnsi="Times New Roman"/>
              </w:rPr>
            </w:pPr>
            <w:r w:rsidRPr="00C23807">
              <w:rPr>
                <w:rFonts w:ascii="Times New Roman" w:hAnsi="Times New Roman"/>
              </w:rPr>
              <w:t>Ра</w:t>
            </w:r>
            <w:r>
              <w:rPr>
                <w:rFonts w:ascii="Times New Roman" w:hAnsi="Times New Roman"/>
              </w:rPr>
              <w:t>ссчитано на нагрузку до 120 кг.</w:t>
            </w:r>
          </w:p>
          <w:p w:rsidR="00643F10" w:rsidRPr="00C23807" w:rsidRDefault="00643F10" w:rsidP="00643F10">
            <w:pPr>
              <w:spacing w:after="0" w:line="240" w:lineRule="auto"/>
              <w:rPr>
                <w:rFonts w:ascii="Times New Roman" w:hAnsi="Times New Roman"/>
              </w:rPr>
            </w:pPr>
            <w:r w:rsidRPr="00C23807">
              <w:rPr>
                <w:rFonts w:ascii="Times New Roman" w:hAnsi="Times New Roman"/>
              </w:rPr>
              <w:t>Сиденье и спинка оснащены мебельными ремнями вместо фанеры, а также формованным наполнителем, что обеспечивает дополн</w:t>
            </w:r>
            <w:r>
              <w:rPr>
                <w:rFonts w:ascii="Times New Roman" w:hAnsi="Times New Roman"/>
              </w:rPr>
              <w:t>ительный эргономический эффект.</w:t>
            </w:r>
          </w:p>
          <w:p w:rsidR="00643F10" w:rsidRPr="00C23807" w:rsidRDefault="00643F10" w:rsidP="00643F10">
            <w:pPr>
              <w:spacing w:after="0" w:line="240" w:lineRule="auto"/>
              <w:rPr>
                <w:rFonts w:ascii="Times New Roman" w:hAnsi="Times New Roman"/>
              </w:rPr>
            </w:pPr>
            <w:r w:rsidRPr="00C23807">
              <w:rPr>
                <w:rFonts w:ascii="Times New Roman" w:hAnsi="Times New Roman"/>
              </w:rPr>
              <w:t>Материал изготовления:</w:t>
            </w:r>
            <w:r>
              <w:rPr>
                <w:rFonts w:ascii="Times New Roman" w:hAnsi="Times New Roman"/>
              </w:rPr>
              <w:t xml:space="preserve"> </w:t>
            </w:r>
            <w:r w:rsidRPr="00C23807">
              <w:rPr>
                <w:rFonts w:ascii="Times New Roman" w:hAnsi="Times New Roman"/>
              </w:rPr>
              <w:t>Рама: сталь; обивка: ПВХ-кожа; основание: сталь, пластик; ролики: пластик; подлокотник: пластик; напо</w:t>
            </w:r>
            <w:r>
              <w:rPr>
                <w:rFonts w:ascii="Times New Roman" w:hAnsi="Times New Roman"/>
              </w:rPr>
              <w:t>лнитель: вспененный полиуретан.</w:t>
            </w:r>
          </w:p>
          <w:p w:rsidR="006056C2" w:rsidRPr="00D71544" w:rsidRDefault="00643F10" w:rsidP="00643F1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Комплектация: </w:t>
            </w:r>
            <w:r w:rsidRPr="00C23807">
              <w:rPr>
                <w:rFonts w:ascii="Times New Roman" w:hAnsi="Times New Roman"/>
              </w:rPr>
              <w:t>Спинка — 1 шт., сиденье — 1 шт., механизм регулировки поясничной поддержки — 1 шт., крестовина — 1 шт., газлифт — 1 шт., колесики — 5 шт., подлокотники — 2 шт., механизм качания — 1 шт., пакет с фурнитурой — 1 шт., подушка под голову — 1 шт.</w:t>
            </w:r>
          </w:p>
        </w:tc>
        <w:tc>
          <w:tcPr>
            <w:tcW w:w="3740" w:type="dxa"/>
            <w:shd w:val="clear" w:color="auto" w:fill="auto"/>
          </w:tcPr>
          <w:p w:rsidR="006056C2" w:rsidRPr="00E52223" w:rsidRDefault="000F5E00" w:rsidP="0041454B">
            <w:pPr>
              <w:jc w:val="center"/>
              <w:rPr>
                <w:rFonts w:ascii="Times New Roman" w:hAnsi="Times New Roman"/>
              </w:rPr>
            </w:pPr>
            <w:r w:rsidRPr="0045661B">
              <w:rPr>
                <w:noProof/>
                <w:lang w:eastAsia="ru-RU"/>
              </w:rPr>
              <w:drawing>
                <wp:inline distT="0" distB="0" distL="0" distR="0">
                  <wp:extent cx="1743075" cy="3086100"/>
                  <wp:effectExtent l="0" t="0" r="0" b="0"/>
                  <wp:docPr id="2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308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6C2" w:rsidRPr="00E52223" w:rsidTr="00F54485">
        <w:trPr>
          <w:trHeight w:val="600"/>
        </w:trPr>
        <w:tc>
          <w:tcPr>
            <w:tcW w:w="569" w:type="dxa"/>
            <w:shd w:val="clear" w:color="auto" w:fill="auto"/>
          </w:tcPr>
          <w:p w:rsidR="006056C2" w:rsidRPr="00E52223" w:rsidRDefault="006056C2" w:rsidP="006056C2">
            <w:pPr>
              <w:rPr>
                <w:rFonts w:ascii="Times New Roman" w:hAnsi="Times New Roman"/>
              </w:rPr>
            </w:pPr>
          </w:p>
        </w:tc>
        <w:tc>
          <w:tcPr>
            <w:tcW w:w="1099" w:type="dxa"/>
            <w:shd w:val="clear" w:color="auto" w:fill="auto"/>
          </w:tcPr>
          <w:p w:rsidR="006056C2" w:rsidRPr="006056C2" w:rsidRDefault="006056C2" w:rsidP="006056C2">
            <w:pPr>
              <w:rPr>
                <w:rFonts w:ascii="Times New Roman" w:hAnsi="Times New Roman"/>
              </w:rPr>
            </w:pPr>
            <w:r w:rsidRPr="006056C2">
              <w:rPr>
                <w:rFonts w:ascii="Times New Roman" w:hAnsi="Times New Roman"/>
              </w:rPr>
              <w:t>UR-7351149</w:t>
            </w:r>
          </w:p>
        </w:tc>
        <w:tc>
          <w:tcPr>
            <w:tcW w:w="1559" w:type="dxa"/>
            <w:shd w:val="clear" w:color="auto" w:fill="auto"/>
          </w:tcPr>
          <w:p w:rsidR="006056C2" w:rsidRPr="006056C2" w:rsidRDefault="006056C2" w:rsidP="006056C2">
            <w:pPr>
              <w:rPr>
                <w:rFonts w:ascii="Times New Roman" w:hAnsi="Times New Roman"/>
              </w:rPr>
            </w:pPr>
            <w:r w:rsidRPr="006056C2">
              <w:rPr>
                <w:rFonts w:ascii="Times New Roman" w:hAnsi="Times New Roman"/>
              </w:rPr>
              <w:t>Геймерское кресло URZUS Egoist Black-gold(UR-7351149)</w:t>
            </w:r>
          </w:p>
        </w:tc>
        <w:tc>
          <w:tcPr>
            <w:tcW w:w="8647" w:type="dxa"/>
            <w:shd w:val="clear" w:color="auto" w:fill="auto"/>
          </w:tcPr>
          <w:p w:rsidR="003456D5" w:rsidRPr="00C23807" w:rsidRDefault="003456D5" w:rsidP="003456D5">
            <w:pPr>
              <w:spacing w:after="0" w:line="240" w:lineRule="auto"/>
              <w:rPr>
                <w:rFonts w:ascii="Times New Roman" w:hAnsi="Times New Roman"/>
              </w:rPr>
            </w:pPr>
            <w:r w:rsidRPr="00C23807">
              <w:rPr>
                <w:rFonts w:ascii="Times New Roman" w:hAnsi="Times New Roman"/>
              </w:rPr>
              <w:t>Описание и характеристики:</w:t>
            </w:r>
          </w:p>
          <w:p w:rsidR="003456D5" w:rsidRDefault="003456D5" w:rsidP="003456D5">
            <w:pPr>
              <w:spacing w:after="0" w:line="240" w:lineRule="auto"/>
              <w:rPr>
                <w:rFonts w:ascii="Times New Roman" w:hAnsi="Times New Roman"/>
              </w:rPr>
            </w:pPr>
            <w:r w:rsidRPr="00C23807">
              <w:rPr>
                <w:rFonts w:ascii="Times New Roman" w:hAnsi="Times New Roman"/>
              </w:rPr>
              <w:t>Кресло офисное (компьютерное) предназначено для продолжительного сидения и использования в общественных и жилых помещениях. Поставляется в разобранном в</w:t>
            </w:r>
            <w:r>
              <w:rPr>
                <w:rFonts w:ascii="Times New Roman" w:hAnsi="Times New Roman"/>
              </w:rPr>
              <w:t xml:space="preserve">иде, имеет немонолитный каркас. </w:t>
            </w:r>
            <w:r w:rsidRPr="00C23807">
              <w:rPr>
                <w:rFonts w:ascii="Times New Roman" w:hAnsi="Times New Roman"/>
              </w:rPr>
              <w:t>На кресло установлен газлифт, что позволяет регулировать высоту. Для этого необходимо привстать и потянуть ближайший рычаг под сиденьем вверх, а затем вернуть его в исходное положение при достижении желаемой высоты. Для опускания кресла нужно сесть на него и потянуть тот же рычаг вверх, после чего вернуть его в исходное положени</w:t>
            </w:r>
            <w:r>
              <w:rPr>
                <w:rFonts w:ascii="Times New Roman" w:hAnsi="Times New Roman"/>
              </w:rPr>
              <w:t xml:space="preserve">е при достижении нужной высоты. </w:t>
            </w:r>
          </w:p>
          <w:p w:rsidR="003456D5" w:rsidRPr="00C23807" w:rsidRDefault="003456D5" w:rsidP="003456D5">
            <w:pPr>
              <w:spacing w:after="0" w:line="240" w:lineRule="auto"/>
              <w:rPr>
                <w:rFonts w:ascii="Times New Roman" w:hAnsi="Times New Roman"/>
              </w:rPr>
            </w:pPr>
            <w:r w:rsidRPr="00C23807">
              <w:rPr>
                <w:rFonts w:ascii="Times New Roman" w:hAnsi="Times New Roman"/>
              </w:rPr>
              <w:t xml:space="preserve">Кресло оснащено улучшенным </w:t>
            </w:r>
            <w:r>
              <w:rPr>
                <w:rFonts w:ascii="Times New Roman" w:hAnsi="Times New Roman"/>
              </w:rPr>
              <w:t>м</w:t>
            </w:r>
            <w:r w:rsidRPr="00C23807">
              <w:rPr>
                <w:rFonts w:ascii="Times New Roman" w:hAnsi="Times New Roman"/>
              </w:rPr>
              <w:t>ех</w:t>
            </w:r>
            <w:r>
              <w:rPr>
                <w:rFonts w:ascii="Times New Roman" w:hAnsi="Times New Roman"/>
              </w:rPr>
              <w:t xml:space="preserve">анизм качания Top Gun (Топ-ган), </w:t>
            </w:r>
            <w:r w:rsidRPr="00C23807">
              <w:rPr>
                <w:rFonts w:ascii="Times New Roman" w:hAnsi="Times New Roman"/>
              </w:rPr>
              <w:t>обеспечивающи</w:t>
            </w:r>
            <w:r>
              <w:rPr>
                <w:rFonts w:ascii="Times New Roman" w:hAnsi="Times New Roman"/>
              </w:rPr>
              <w:t>м</w:t>
            </w:r>
            <w:r w:rsidRPr="00C23807">
              <w:rPr>
                <w:rFonts w:ascii="Times New Roman" w:hAnsi="Times New Roman"/>
              </w:rPr>
              <w:t xml:space="preserve"> качание сиденья и спинки как единого целого (центрированное качание). Основные функции включают настройку высоты (газлифт), фиксацию кресла в рабочем положении и регулировку жесткости качания под вес пользователя.</w:t>
            </w:r>
            <w:r>
              <w:rPr>
                <w:rFonts w:ascii="Times New Roman" w:hAnsi="Times New Roman"/>
              </w:rPr>
              <w:t xml:space="preserve"> Так же кресло имеет боковую регулировку наклона спинки.</w:t>
            </w:r>
          </w:p>
          <w:p w:rsidR="003456D5" w:rsidRPr="00C23807" w:rsidRDefault="003456D5" w:rsidP="003456D5">
            <w:pPr>
              <w:spacing w:after="0" w:line="240" w:lineRule="auto"/>
              <w:rPr>
                <w:rFonts w:ascii="Times New Roman" w:hAnsi="Times New Roman"/>
              </w:rPr>
            </w:pPr>
            <w:r w:rsidRPr="00C23807">
              <w:rPr>
                <w:rFonts w:ascii="Times New Roman" w:hAnsi="Times New Roman"/>
              </w:rPr>
              <w:t>Ра</w:t>
            </w:r>
            <w:r>
              <w:rPr>
                <w:rFonts w:ascii="Times New Roman" w:hAnsi="Times New Roman"/>
              </w:rPr>
              <w:t>ссчитано на нагрузку до 120 кг.</w:t>
            </w:r>
          </w:p>
          <w:p w:rsidR="003456D5" w:rsidRPr="00C23807" w:rsidRDefault="003456D5" w:rsidP="003456D5">
            <w:pPr>
              <w:spacing w:after="0" w:line="240" w:lineRule="auto"/>
              <w:rPr>
                <w:rFonts w:ascii="Times New Roman" w:hAnsi="Times New Roman"/>
              </w:rPr>
            </w:pPr>
            <w:r w:rsidRPr="00C23807">
              <w:rPr>
                <w:rFonts w:ascii="Times New Roman" w:hAnsi="Times New Roman"/>
              </w:rPr>
              <w:t>Сиденье и спинка оснащены мебельными ремнями вместо фанеры, а также формованным наполнителем, что обеспечивает дополн</w:t>
            </w:r>
            <w:r>
              <w:rPr>
                <w:rFonts w:ascii="Times New Roman" w:hAnsi="Times New Roman"/>
              </w:rPr>
              <w:t>ительный эргономический эффект.</w:t>
            </w:r>
          </w:p>
          <w:p w:rsidR="003456D5" w:rsidRPr="00C23807" w:rsidRDefault="003456D5" w:rsidP="003456D5">
            <w:pPr>
              <w:spacing w:after="0" w:line="240" w:lineRule="auto"/>
              <w:rPr>
                <w:rFonts w:ascii="Times New Roman" w:hAnsi="Times New Roman"/>
              </w:rPr>
            </w:pPr>
            <w:r w:rsidRPr="00C23807">
              <w:rPr>
                <w:rFonts w:ascii="Times New Roman" w:hAnsi="Times New Roman"/>
              </w:rPr>
              <w:t>Материал изготовления:</w:t>
            </w:r>
            <w:r>
              <w:rPr>
                <w:rFonts w:ascii="Times New Roman" w:hAnsi="Times New Roman"/>
              </w:rPr>
              <w:t xml:space="preserve"> </w:t>
            </w:r>
            <w:r w:rsidRPr="00C23807">
              <w:rPr>
                <w:rFonts w:ascii="Times New Roman" w:hAnsi="Times New Roman"/>
              </w:rPr>
              <w:t>Рама: сталь; обивка: ПВХ-кожа; основание: сталь, пластик; ролики: пластик; подлокотник: пластик; напо</w:t>
            </w:r>
            <w:r>
              <w:rPr>
                <w:rFonts w:ascii="Times New Roman" w:hAnsi="Times New Roman"/>
              </w:rPr>
              <w:t>лнитель: вспененный полиуретан.</w:t>
            </w:r>
          </w:p>
          <w:p w:rsidR="003456D5" w:rsidRPr="00C23807" w:rsidRDefault="003456D5" w:rsidP="003456D5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Комплектация: </w:t>
            </w:r>
            <w:r w:rsidRPr="00C23807">
              <w:rPr>
                <w:rFonts w:ascii="Times New Roman" w:hAnsi="Times New Roman"/>
              </w:rPr>
              <w:t>С</w:t>
            </w:r>
            <w:r>
              <w:rPr>
                <w:rFonts w:ascii="Times New Roman" w:hAnsi="Times New Roman"/>
              </w:rPr>
              <w:t>пинка — 1 шт., сиденье — 1 шт.</w:t>
            </w:r>
            <w:r w:rsidRPr="00C23807">
              <w:rPr>
                <w:rFonts w:ascii="Times New Roman" w:hAnsi="Times New Roman"/>
              </w:rPr>
              <w:t>, крестовина — 1 шт., газлифт — 1 шт., колесики — 5 шт., подлокотники — 2 шт., механизм качания — 1 шт., пакет с фурнитурой — 1 шт., подушка под голову — 1 шт.</w:t>
            </w:r>
            <w:r>
              <w:rPr>
                <w:rFonts w:ascii="Times New Roman" w:hAnsi="Times New Roman"/>
              </w:rPr>
              <w:t>, подушка под поясницу – 1 шт.</w:t>
            </w:r>
          </w:p>
          <w:p w:rsidR="006056C2" w:rsidRPr="00D71544" w:rsidRDefault="006056C2" w:rsidP="006056C2">
            <w:pPr>
              <w:rPr>
                <w:rFonts w:ascii="Times New Roman" w:hAnsi="Times New Roman"/>
              </w:rPr>
            </w:pPr>
          </w:p>
        </w:tc>
        <w:tc>
          <w:tcPr>
            <w:tcW w:w="3740" w:type="dxa"/>
            <w:shd w:val="clear" w:color="auto" w:fill="auto"/>
          </w:tcPr>
          <w:p w:rsidR="006056C2" w:rsidRPr="00E52223" w:rsidRDefault="000F5E00" w:rsidP="006056C2">
            <w:pPr>
              <w:rPr>
                <w:rFonts w:ascii="Times New Roman" w:hAnsi="Times New Roman"/>
              </w:rPr>
            </w:pPr>
            <w:r w:rsidRPr="0045661B">
              <w:rPr>
                <w:noProof/>
                <w:lang w:eastAsia="ru-RU"/>
              </w:rPr>
              <w:drawing>
                <wp:inline distT="0" distB="0" distL="0" distR="0">
                  <wp:extent cx="2028825" cy="3600450"/>
                  <wp:effectExtent l="0" t="0" r="0" b="0"/>
                  <wp:docPr id="3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25" cy="360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6C2" w:rsidRPr="00E52223" w:rsidTr="00F54485">
        <w:trPr>
          <w:trHeight w:val="600"/>
        </w:trPr>
        <w:tc>
          <w:tcPr>
            <w:tcW w:w="569" w:type="dxa"/>
            <w:shd w:val="clear" w:color="auto" w:fill="auto"/>
          </w:tcPr>
          <w:p w:rsidR="006056C2" w:rsidRPr="00E52223" w:rsidRDefault="006056C2" w:rsidP="006056C2">
            <w:pPr>
              <w:rPr>
                <w:rFonts w:ascii="Times New Roman" w:hAnsi="Times New Roman"/>
              </w:rPr>
            </w:pPr>
          </w:p>
        </w:tc>
        <w:tc>
          <w:tcPr>
            <w:tcW w:w="1099" w:type="dxa"/>
            <w:shd w:val="clear" w:color="auto" w:fill="auto"/>
          </w:tcPr>
          <w:p w:rsidR="006056C2" w:rsidRPr="006056C2" w:rsidRDefault="006056C2" w:rsidP="006056C2">
            <w:pPr>
              <w:rPr>
                <w:rFonts w:ascii="Times New Roman" w:hAnsi="Times New Roman"/>
              </w:rPr>
            </w:pPr>
            <w:r w:rsidRPr="006056C2">
              <w:rPr>
                <w:rFonts w:ascii="Times New Roman" w:hAnsi="Times New Roman"/>
              </w:rPr>
              <w:t>UR-7351150</w:t>
            </w:r>
          </w:p>
        </w:tc>
        <w:tc>
          <w:tcPr>
            <w:tcW w:w="1559" w:type="dxa"/>
            <w:shd w:val="clear" w:color="auto" w:fill="auto"/>
          </w:tcPr>
          <w:p w:rsidR="006056C2" w:rsidRPr="006056C2" w:rsidRDefault="006056C2" w:rsidP="006056C2">
            <w:pPr>
              <w:rPr>
                <w:rFonts w:ascii="Times New Roman" w:hAnsi="Times New Roman"/>
              </w:rPr>
            </w:pPr>
            <w:r w:rsidRPr="006056C2">
              <w:rPr>
                <w:rFonts w:ascii="Times New Roman" w:hAnsi="Times New Roman"/>
              </w:rPr>
              <w:t>Геймерское кресло URZUS Stealth Black(UR-7351150)</w:t>
            </w:r>
          </w:p>
        </w:tc>
        <w:tc>
          <w:tcPr>
            <w:tcW w:w="8647" w:type="dxa"/>
            <w:shd w:val="clear" w:color="auto" w:fill="auto"/>
          </w:tcPr>
          <w:p w:rsidR="003456D5" w:rsidRPr="00C23807" w:rsidRDefault="003456D5" w:rsidP="003456D5">
            <w:pPr>
              <w:spacing w:after="0" w:line="240" w:lineRule="auto"/>
              <w:rPr>
                <w:rFonts w:ascii="Times New Roman" w:hAnsi="Times New Roman"/>
              </w:rPr>
            </w:pPr>
            <w:r w:rsidRPr="00C23807">
              <w:rPr>
                <w:rFonts w:ascii="Times New Roman" w:hAnsi="Times New Roman"/>
              </w:rPr>
              <w:t>Описание и характеристики:</w:t>
            </w:r>
          </w:p>
          <w:p w:rsidR="003456D5" w:rsidRDefault="003456D5" w:rsidP="003456D5">
            <w:pPr>
              <w:spacing w:after="0" w:line="240" w:lineRule="auto"/>
              <w:rPr>
                <w:rFonts w:ascii="Times New Roman" w:hAnsi="Times New Roman"/>
              </w:rPr>
            </w:pPr>
            <w:r w:rsidRPr="00C23807">
              <w:rPr>
                <w:rFonts w:ascii="Times New Roman" w:hAnsi="Times New Roman"/>
              </w:rPr>
              <w:t>Кресло офисное (компьютерное) предназначено для продолжительного сидения и использования в общественных и жилых помещениях. Поставляется в разобранном в</w:t>
            </w:r>
            <w:r>
              <w:rPr>
                <w:rFonts w:ascii="Times New Roman" w:hAnsi="Times New Roman"/>
              </w:rPr>
              <w:t xml:space="preserve">иде, имеет немонолитный каркас. </w:t>
            </w:r>
            <w:r w:rsidRPr="00C23807">
              <w:rPr>
                <w:rFonts w:ascii="Times New Roman" w:hAnsi="Times New Roman"/>
              </w:rPr>
              <w:t>На кресло установлен газлифт, что позволяет регулировать высоту. Для этого необходимо привстать и потянуть ближайший рычаг под сиденьем вверх, а затем вернуть его в исходное положение при достижении желаемой высоты. Для опускания кресла нужно сесть на него и потянуть тот же рычаг вверх, после чего вернуть его в исходное положени</w:t>
            </w:r>
            <w:r>
              <w:rPr>
                <w:rFonts w:ascii="Times New Roman" w:hAnsi="Times New Roman"/>
              </w:rPr>
              <w:t xml:space="preserve">е при достижении нужной высоты. </w:t>
            </w:r>
          </w:p>
          <w:p w:rsidR="003456D5" w:rsidRPr="00C23807" w:rsidRDefault="003456D5" w:rsidP="003456D5">
            <w:pPr>
              <w:spacing w:after="0" w:line="240" w:lineRule="auto"/>
              <w:rPr>
                <w:rFonts w:ascii="Times New Roman" w:hAnsi="Times New Roman"/>
              </w:rPr>
            </w:pPr>
            <w:r w:rsidRPr="00C23807">
              <w:rPr>
                <w:rFonts w:ascii="Times New Roman" w:hAnsi="Times New Roman"/>
              </w:rPr>
              <w:t xml:space="preserve">Кресло оснащено улучшенным </w:t>
            </w:r>
            <w:r>
              <w:rPr>
                <w:rFonts w:ascii="Times New Roman" w:hAnsi="Times New Roman"/>
              </w:rPr>
              <w:t>м</w:t>
            </w:r>
            <w:r w:rsidRPr="00C23807">
              <w:rPr>
                <w:rFonts w:ascii="Times New Roman" w:hAnsi="Times New Roman"/>
              </w:rPr>
              <w:t>ех</w:t>
            </w:r>
            <w:r>
              <w:rPr>
                <w:rFonts w:ascii="Times New Roman" w:hAnsi="Times New Roman"/>
              </w:rPr>
              <w:t xml:space="preserve">анизм качания Top Gun (Топ-ган), </w:t>
            </w:r>
            <w:r w:rsidRPr="00C23807">
              <w:rPr>
                <w:rFonts w:ascii="Times New Roman" w:hAnsi="Times New Roman"/>
              </w:rPr>
              <w:t>обеспечивающи</w:t>
            </w:r>
            <w:r>
              <w:rPr>
                <w:rFonts w:ascii="Times New Roman" w:hAnsi="Times New Roman"/>
              </w:rPr>
              <w:t>м</w:t>
            </w:r>
            <w:r w:rsidRPr="00C23807">
              <w:rPr>
                <w:rFonts w:ascii="Times New Roman" w:hAnsi="Times New Roman"/>
              </w:rPr>
              <w:t xml:space="preserve"> качание сиденья и спинки как единого целого (центрированное качание). Основные функции включают настройку высоты (газлифт), фиксацию кресла в рабочем положении и регулировку жесткости качания под вес пользователя.</w:t>
            </w:r>
            <w:r>
              <w:rPr>
                <w:rFonts w:ascii="Times New Roman" w:hAnsi="Times New Roman"/>
              </w:rPr>
              <w:t xml:space="preserve"> Так же кресло имеет боковую регулировку наклона спинки.</w:t>
            </w:r>
          </w:p>
          <w:p w:rsidR="003456D5" w:rsidRPr="00C23807" w:rsidRDefault="003456D5" w:rsidP="003456D5">
            <w:pPr>
              <w:spacing w:after="0" w:line="240" w:lineRule="auto"/>
              <w:rPr>
                <w:rFonts w:ascii="Times New Roman" w:hAnsi="Times New Roman"/>
              </w:rPr>
            </w:pPr>
            <w:r w:rsidRPr="00C23807">
              <w:rPr>
                <w:rFonts w:ascii="Times New Roman" w:hAnsi="Times New Roman"/>
              </w:rPr>
              <w:t>Ра</w:t>
            </w:r>
            <w:r>
              <w:rPr>
                <w:rFonts w:ascii="Times New Roman" w:hAnsi="Times New Roman"/>
              </w:rPr>
              <w:t>ссчитано на нагрузку до 120 кг.</w:t>
            </w:r>
          </w:p>
          <w:p w:rsidR="003456D5" w:rsidRPr="00C23807" w:rsidRDefault="003456D5" w:rsidP="003456D5">
            <w:pPr>
              <w:spacing w:after="0" w:line="240" w:lineRule="auto"/>
              <w:rPr>
                <w:rFonts w:ascii="Times New Roman" w:hAnsi="Times New Roman"/>
              </w:rPr>
            </w:pPr>
            <w:r w:rsidRPr="00C23807">
              <w:rPr>
                <w:rFonts w:ascii="Times New Roman" w:hAnsi="Times New Roman"/>
              </w:rPr>
              <w:t>Сиденье и спинка оснащены мебельными ремнями вместо фанеры, а также формованным наполнителем, что обеспечивает дополн</w:t>
            </w:r>
            <w:r>
              <w:rPr>
                <w:rFonts w:ascii="Times New Roman" w:hAnsi="Times New Roman"/>
              </w:rPr>
              <w:t>ительный эргономический эффект.</w:t>
            </w:r>
          </w:p>
          <w:p w:rsidR="003456D5" w:rsidRPr="00C23807" w:rsidRDefault="003456D5" w:rsidP="003456D5">
            <w:pPr>
              <w:spacing w:after="0" w:line="240" w:lineRule="auto"/>
              <w:rPr>
                <w:rFonts w:ascii="Times New Roman" w:hAnsi="Times New Roman"/>
              </w:rPr>
            </w:pPr>
            <w:r w:rsidRPr="00C23807">
              <w:rPr>
                <w:rFonts w:ascii="Times New Roman" w:hAnsi="Times New Roman"/>
              </w:rPr>
              <w:t>Материал изготовления:</w:t>
            </w:r>
            <w:r>
              <w:rPr>
                <w:rFonts w:ascii="Times New Roman" w:hAnsi="Times New Roman"/>
              </w:rPr>
              <w:t xml:space="preserve"> </w:t>
            </w:r>
            <w:r w:rsidRPr="00C23807">
              <w:rPr>
                <w:rFonts w:ascii="Times New Roman" w:hAnsi="Times New Roman"/>
              </w:rPr>
              <w:t>Рама: сталь; обивка: ПВХ-кожа; основание: сталь, пластик; ролики: пластик; подлокотник: пластик; напо</w:t>
            </w:r>
            <w:r>
              <w:rPr>
                <w:rFonts w:ascii="Times New Roman" w:hAnsi="Times New Roman"/>
              </w:rPr>
              <w:t>лнитель: вспененный полиуретан.</w:t>
            </w:r>
          </w:p>
          <w:p w:rsidR="003456D5" w:rsidRPr="00C23807" w:rsidRDefault="003456D5" w:rsidP="003456D5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Комплектация: </w:t>
            </w:r>
            <w:r w:rsidRPr="00C23807">
              <w:rPr>
                <w:rFonts w:ascii="Times New Roman" w:hAnsi="Times New Roman"/>
              </w:rPr>
              <w:t>С</w:t>
            </w:r>
            <w:r>
              <w:rPr>
                <w:rFonts w:ascii="Times New Roman" w:hAnsi="Times New Roman"/>
              </w:rPr>
              <w:t>пинка — 1 шт., сиденье — 1 шт.</w:t>
            </w:r>
            <w:r w:rsidRPr="00C23807">
              <w:rPr>
                <w:rFonts w:ascii="Times New Roman" w:hAnsi="Times New Roman"/>
              </w:rPr>
              <w:t>, крестовина — 1 шт., газлифт — 1 шт., колесики — 5 шт., подлокотники — 2 шт., механизм качания — 1 шт., пакет с фурнитурой — 1 шт., подушка под голову — 1 шт.</w:t>
            </w:r>
            <w:r>
              <w:rPr>
                <w:rFonts w:ascii="Times New Roman" w:hAnsi="Times New Roman"/>
              </w:rPr>
              <w:t>, подушка под поясницу – 1 шт.</w:t>
            </w:r>
          </w:p>
          <w:p w:rsidR="006056C2" w:rsidRPr="00D71544" w:rsidRDefault="006056C2" w:rsidP="006056C2">
            <w:pPr>
              <w:rPr>
                <w:rFonts w:ascii="Times New Roman" w:hAnsi="Times New Roman"/>
              </w:rPr>
            </w:pPr>
          </w:p>
        </w:tc>
        <w:tc>
          <w:tcPr>
            <w:tcW w:w="3740" w:type="dxa"/>
            <w:shd w:val="clear" w:color="auto" w:fill="auto"/>
          </w:tcPr>
          <w:p w:rsidR="006056C2" w:rsidRPr="00E52223" w:rsidRDefault="000F5E00" w:rsidP="006056C2">
            <w:pPr>
              <w:rPr>
                <w:rFonts w:ascii="Times New Roman" w:hAnsi="Times New Roman"/>
              </w:rPr>
            </w:pPr>
            <w:r w:rsidRPr="0045661B">
              <w:rPr>
                <w:noProof/>
                <w:lang w:eastAsia="ru-RU"/>
              </w:rPr>
              <w:drawing>
                <wp:inline distT="0" distB="0" distL="0" distR="0">
                  <wp:extent cx="1990725" cy="3409950"/>
                  <wp:effectExtent l="0" t="0" r="0" b="0"/>
                  <wp:docPr id="4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725" cy="3409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6C2" w:rsidRPr="00E52223" w:rsidTr="00F54485">
        <w:trPr>
          <w:trHeight w:val="600"/>
        </w:trPr>
        <w:tc>
          <w:tcPr>
            <w:tcW w:w="569" w:type="dxa"/>
            <w:shd w:val="clear" w:color="auto" w:fill="auto"/>
          </w:tcPr>
          <w:p w:rsidR="006056C2" w:rsidRPr="00E52223" w:rsidRDefault="006056C2" w:rsidP="006056C2">
            <w:pPr>
              <w:rPr>
                <w:rFonts w:ascii="Times New Roman" w:hAnsi="Times New Roman"/>
              </w:rPr>
            </w:pPr>
          </w:p>
        </w:tc>
        <w:tc>
          <w:tcPr>
            <w:tcW w:w="1099" w:type="dxa"/>
            <w:shd w:val="clear" w:color="auto" w:fill="auto"/>
          </w:tcPr>
          <w:p w:rsidR="006056C2" w:rsidRPr="006056C2" w:rsidRDefault="006056C2" w:rsidP="006056C2">
            <w:pPr>
              <w:rPr>
                <w:rFonts w:ascii="Times New Roman" w:hAnsi="Times New Roman"/>
              </w:rPr>
            </w:pPr>
            <w:r w:rsidRPr="006056C2">
              <w:rPr>
                <w:rFonts w:ascii="Times New Roman" w:hAnsi="Times New Roman"/>
              </w:rPr>
              <w:t>UR-7351148</w:t>
            </w:r>
          </w:p>
        </w:tc>
        <w:tc>
          <w:tcPr>
            <w:tcW w:w="1559" w:type="dxa"/>
            <w:shd w:val="clear" w:color="auto" w:fill="auto"/>
          </w:tcPr>
          <w:p w:rsidR="006056C2" w:rsidRPr="006056C2" w:rsidRDefault="006056C2" w:rsidP="006056C2">
            <w:pPr>
              <w:rPr>
                <w:rFonts w:ascii="Times New Roman" w:hAnsi="Times New Roman"/>
              </w:rPr>
            </w:pPr>
            <w:r w:rsidRPr="006056C2">
              <w:rPr>
                <w:rFonts w:ascii="Times New Roman" w:hAnsi="Times New Roman"/>
              </w:rPr>
              <w:t>Геймерское кресло URZUS Kodiak Black(UR-7351148)</w:t>
            </w:r>
          </w:p>
        </w:tc>
        <w:tc>
          <w:tcPr>
            <w:tcW w:w="8647" w:type="dxa"/>
            <w:shd w:val="clear" w:color="auto" w:fill="auto"/>
          </w:tcPr>
          <w:p w:rsidR="00643F10" w:rsidRPr="00C23807" w:rsidRDefault="00643F10" w:rsidP="00643F10">
            <w:pPr>
              <w:spacing w:after="0" w:line="240" w:lineRule="auto"/>
              <w:rPr>
                <w:rFonts w:ascii="Times New Roman" w:hAnsi="Times New Roman"/>
              </w:rPr>
            </w:pPr>
            <w:r w:rsidRPr="00C23807">
              <w:rPr>
                <w:rFonts w:ascii="Times New Roman" w:hAnsi="Times New Roman"/>
              </w:rPr>
              <w:t>Описание и характеристики:</w:t>
            </w:r>
          </w:p>
          <w:p w:rsidR="00643F10" w:rsidRDefault="00643F10" w:rsidP="00643F10">
            <w:pPr>
              <w:spacing w:after="0" w:line="240" w:lineRule="auto"/>
              <w:rPr>
                <w:rFonts w:ascii="Times New Roman" w:hAnsi="Times New Roman"/>
              </w:rPr>
            </w:pPr>
            <w:r w:rsidRPr="00C23807">
              <w:rPr>
                <w:rFonts w:ascii="Times New Roman" w:hAnsi="Times New Roman"/>
              </w:rPr>
              <w:t>Кресло офисное (компьютерное) предназначено для продолжительного сидения и использования в общественных и жилых помещениях. Поставляется в разобранном в</w:t>
            </w:r>
            <w:r>
              <w:rPr>
                <w:rFonts w:ascii="Times New Roman" w:hAnsi="Times New Roman"/>
              </w:rPr>
              <w:t xml:space="preserve">иде, имеет немонолитный каркас. </w:t>
            </w:r>
            <w:r w:rsidRPr="00C23807">
              <w:rPr>
                <w:rFonts w:ascii="Times New Roman" w:hAnsi="Times New Roman"/>
              </w:rPr>
              <w:t>На кресло установлен газлифт, что позволяет регулировать высоту. Для этого необходимо привстать и потянуть ближайший рычаг под сиденьем вверх, а затем вернуть его в исходное положение при достижении желаемой высоты. Для опускания кресла нужно сесть на него и потянуть тот же рычаг вверх, после чего вернуть его в исходное положени</w:t>
            </w:r>
            <w:r>
              <w:rPr>
                <w:rFonts w:ascii="Times New Roman" w:hAnsi="Times New Roman"/>
              </w:rPr>
              <w:t xml:space="preserve">е при достижении нужной высоты. </w:t>
            </w:r>
            <w:r w:rsidRPr="00C23807">
              <w:rPr>
                <w:rFonts w:ascii="Times New Roman" w:hAnsi="Times New Roman"/>
              </w:rPr>
              <w:t>Кресло оснащено улучшенным механизмом качания</w:t>
            </w:r>
            <w:r>
              <w:rPr>
                <w:rFonts w:ascii="Times New Roman" w:hAnsi="Times New Roman"/>
              </w:rPr>
              <w:t>(Мультиблок)</w:t>
            </w:r>
            <w:r w:rsidRPr="00C23807">
              <w:rPr>
                <w:rFonts w:ascii="Times New Roman" w:hAnsi="Times New Roman"/>
              </w:rPr>
              <w:t xml:space="preserve"> для офисных и игровых кресел, обеспечивающим фиксацию угла наклона. Он позволяет отклоняться на 0–135°, имеет регулировку жесткости под вес пользователя и антишок-эффект для плавного возврата, обеспечивая высокую надежность и эргономичность. Механизм также позволяет регулировать сиденье по высоте. </w:t>
            </w:r>
          </w:p>
          <w:p w:rsidR="00643F10" w:rsidRPr="00C23807" w:rsidRDefault="00643F10" w:rsidP="00643F10">
            <w:pPr>
              <w:spacing w:after="0" w:line="240" w:lineRule="auto"/>
              <w:rPr>
                <w:rFonts w:ascii="Times New Roman" w:hAnsi="Times New Roman"/>
              </w:rPr>
            </w:pPr>
            <w:r w:rsidRPr="00C23807">
              <w:rPr>
                <w:rFonts w:ascii="Times New Roman" w:hAnsi="Times New Roman"/>
              </w:rPr>
              <w:t>Ра</w:t>
            </w:r>
            <w:r>
              <w:rPr>
                <w:rFonts w:ascii="Times New Roman" w:hAnsi="Times New Roman"/>
              </w:rPr>
              <w:t>ссчитано на нагрузку до 120 кг.</w:t>
            </w:r>
          </w:p>
          <w:p w:rsidR="00643F10" w:rsidRPr="00C23807" w:rsidRDefault="00643F10" w:rsidP="00643F10">
            <w:pPr>
              <w:spacing w:after="0" w:line="240" w:lineRule="auto"/>
              <w:rPr>
                <w:rFonts w:ascii="Times New Roman" w:hAnsi="Times New Roman"/>
              </w:rPr>
            </w:pPr>
            <w:r w:rsidRPr="00C23807">
              <w:rPr>
                <w:rFonts w:ascii="Times New Roman" w:hAnsi="Times New Roman"/>
              </w:rPr>
              <w:t>Сиденье и спинка оснащены мебельными ремнями вместо фанеры, а также формованным наполнителем, что обеспечивает дополн</w:t>
            </w:r>
            <w:r>
              <w:rPr>
                <w:rFonts w:ascii="Times New Roman" w:hAnsi="Times New Roman"/>
              </w:rPr>
              <w:t>ительный эргономический эффект.</w:t>
            </w:r>
          </w:p>
          <w:p w:rsidR="00643F10" w:rsidRPr="00C23807" w:rsidRDefault="00643F10" w:rsidP="00643F10">
            <w:pPr>
              <w:spacing w:after="0" w:line="240" w:lineRule="auto"/>
              <w:rPr>
                <w:rFonts w:ascii="Times New Roman" w:hAnsi="Times New Roman"/>
              </w:rPr>
            </w:pPr>
            <w:r w:rsidRPr="00C23807">
              <w:rPr>
                <w:rFonts w:ascii="Times New Roman" w:hAnsi="Times New Roman"/>
              </w:rPr>
              <w:t>Материал изготовления:</w:t>
            </w:r>
            <w:r>
              <w:rPr>
                <w:rFonts w:ascii="Times New Roman" w:hAnsi="Times New Roman"/>
              </w:rPr>
              <w:t xml:space="preserve"> </w:t>
            </w:r>
            <w:r w:rsidRPr="00C23807">
              <w:rPr>
                <w:rFonts w:ascii="Times New Roman" w:hAnsi="Times New Roman"/>
              </w:rPr>
              <w:t>Рама: сталь; оби</w:t>
            </w:r>
            <w:r w:rsidR="003456D5">
              <w:rPr>
                <w:rFonts w:ascii="Times New Roman" w:hAnsi="Times New Roman"/>
              </w:rPr>
              <w:t>вка: ПВХ-кожа; основание: сталь</w:t>
            </w:r>
            <w:r w:rsidRPr="00C23807">
              <w:rPr>
                <w:rFonts w:ascii="Times New Roman" w:hAnsi="Times New Roman"/>
              </w:rPr>
              <w:t>; ролики: пластик; подлокотник: пластик; напо</w:t>
            </w:r>
            <w:r>
              <w:rPr>
                <w:rFonts w:ascii="Times New Roman" w:hAnsi="Times New Roman"/>
              </w:rPr>
              <w:t>лнитель: вспененный полиуретан.</w:t>
            </w:r>
          </w:p>
          <w:p w:rsidR="006056C2" w:rsidRPr="00D71544" w:rsidRDefault="00643F10" w:rsidP="00643F1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Комплектация: </w:t>
            </w:r>
            <w:r w:rsidRPr="00C23807">
              <w:rPr>
                <w:rFonts w:ascii="Times New Roman" w:hAnsi="Times New Roman"/>
              </w:rPr>
              <w:t>Спинка — 1 шт., сиденье — 1 шт., крестовина — 1 шт., газлифт — 1 шт., колесики — 5 шт., подлокотники — 2 шт., механизм качания — 1 шт., пакет с фурнитурой — 1 шт., подушка под голову — 1 шт.</w:t>
            </w:r>
          </w:p>
        </w:tc>
        <w:tc>
          <w:tcPr>
            <w:tcW w:w="3740" w:type="dxa"/>
            <w:shd w:val="clear" w:color="auto" w:fill="auto"/>
          </w:tcPr>
          <w:p w:rsidR="006056C2" w:rsidRPr="00E52223" w:rsidRDefault="000F5E00" w:rsidP="006056C2">
            <w:pPr>
              <w:rPr>
                <w:rFonts w:ascii="Times New Roman" w:hAnsi="Times New Roman"/>
              </w:rPr>
            </w:pPr>
            <w:r w:rsidRPr="0045661B">
              <w:rPr>
                <w:noProof/>
                <w:lang w:eastAsia="ru-RU"/>
              </w:rPr>
              <w:drawing>
                <wp:inline distT="0" distB="0" distL="0" distR="0">
                  <wp:extent cx="2133600" cy="3914775"/>
                  <wp:effectExtent l="0" t="0" r="0" b="0"/>
                  <wp:docPr id="5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391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6C2" w:rsidRPr="00E52223" w:rsidTr="00F54485">
        <w:trPr>
          <w:trHeight w:val="600"/>
        </w:trPr>
        <w:tc>
          <w:tcPr>
            <w:tcW w:w="569" w:type="dxa"/>
            <w:shd w:val="clear" w:color="auto" w:fill="auto"/>
          </w:tcPr>
          <w:p w:rsidR="006056C2" w:rsidRPr="00E52223" w:rsidRDefault="006056C2" w:rsidP="006056C2">
            <w:pPr>
              <w:rPr>
                <w:rFonts w:ascii="Times New Roman" w:hAnsi="Times New Roman"/>
              </w:rPr>
            </w:pPr>
          </w:p>
        </w:tc>
        <w:tc>
          <w:tcPr>
            <w:tcW w:w="1099" w:type="dxa"/>
            <w:shd w:val="clear" w:color="auto" w:fill="auto"/>
          </w:tcPr>
          <w:p w:rsidR="006056C2" w:rsidRPr="006056C2" w:rsidRDefault="006056C2" w:rsidP="006056C2">
            <w:pPr>
              <w:rPr>
                <w:rFonts w:ascii="Times New Roman" w:hAnsi="Times New Roman"/>
              </w:rPr>
            </w:pPr>
            <w:r w:rsidRPr="006056C2">
              <w:rPr>
                <w:rFonts w:ascii="Times New Roman" w:hAnsi="Times New Roman"/>
              </w:rPr>
              <w:t>UR-7351146</w:t>
            </w:r>
          </w:p>
        </w:tc>
        <w:tc>
          <w:tcPr>
            <w:tcW w:w="1559" w:type="dxa"/>
            <w:shd w:val="clear" w:color="auto" w:fill="auto"/>
          </w:tcPr>
          <w:p w:rsidR="006056C2" w:rsidRPr="006056C2" w:rsidRDefault="006056C2" w:rsidP="006056C2">
            <w:pPr>
              <w:rPr>
                <w:rFonts w:ascii="Times New Roman" w:hAnsi="Times New Roman"/>
              </w:rPr>
            </w:pPr>
            <w:r w:rsidRPr="006056C2">
              <w:rPr>
                <w:rFonts w:ascii="Times New Roman" w:hAnsi="Times New Roman"/>
              </w:rPr>
              <w:t>Геймерское кресло URZUS Lord White(UR-7351146)</w:t>
            </w:r>
          </w:p>
        </w:tc>
        <w:tc>
          <w:tcPr>
            <w:tcW w:w="8647" w:type="dxa"/>
            <w:shd w:val="clear" w:color="auto" w:fill="auto"/>
          </w:tcPr>
          <w:p w:rsidR="003456D5" w:rsidRPr="00C23807" w:rsidRDefault="003456D5" w:rsidP="003456D5">
            <w:pPr>
              <w:spacing w:after="0" w:line="240" w:lineRule="auto"/>
              <w:rPr>
                <w:rFonts w:ascii="Times New Roman" w:hAnsi="Times New Roman"/>
              </w:rPr>
            </w:pPr>
            <w:r w:rsidRPr="00C23807">
              <w:rPr>
                <w:rFonts w:ascii="Times New Roman" w:hAnsi="Times New Roman"/>
              </w:rPr>
              <w:t>Описание и характеристики:</w:t>
            </w:r>
          </w:p>
          <w:p w:rsidR="003456D5" w:rsidRDefault="003456D5" w:rsidP="003456D5">
            <w:pPr>
              <w:spacing w:after="0" w:line="240" w:lineRule="auto"/>
              <w:rPr>
                <w:rFonts w:ascii="Times New Roman" w:hAnsi="Times New Roman"/>
              </w:rPr>
            </w:pPr>
            <w:r w:rsidRPr="00C23807">
              <w:rPr>
                <w:rFonts w:ascii="Times New Roman" w:hAnsi="Times New Roman"/>
              </w:rPr>
              <w:t>Кресло офисное (компьютерное) предназначено для продолжительного сидения и использования в общественных и жилых помещениях. Поставляется в разобранном в</w:t>
            </w:r>
            <w:r>
              <w:rPr>
                <w:rFonts w:ascii="Times New Roman" w:hAnsi="Times New Roman"/>
              </w:rPr>
              <w:t xml:space="preserve">иде, имеет немонолитный каркас. </w:t>
            </w:r>
            <w:r w:rsidRPr="00C23807">
              <w:rPr>
                <w:rFonts w:ascii="Times New Roman" w:hAnsi="Times New Roman"/>
              </w:rPr>
              <w:t>На кресло установлен газлифт, что позволяет регулировать высоту. Для этого необходимо привстать и потянуть ближайший рычаг под сиденьем вверх, а затем вернуть его в исходное положение при достижении желаемой высоты. Для опускания кресла нужно сесть на него и потянуть тот же рычаг вверх, после чего вернуть его в исходное положени</w:t>
            </w:r>
            <w:r>
              <w:rPr>
                <w:rFonts w:ascii="Times New Roman" w:hAnsi="Times New Roman"/>
              </w:rPr>
              <w:t xml:space="preserve">е при достижении нужной высоты. </w:t>
            </w:r>
          </w:p>
          <w:p w:rsidR="003456D5" w:rsidRPr="00C23807" w:rsidRDefault="003456D5" w:rsidP="003456D5">
            <w:pPr>
              <w:spacing w:after="0" w:line="240" w:lineRule="auto"/>
              <w:rPr>
                <w:rFonts w:ascii="Times New Roman" w:hAnsi="Times New Roman"/>
              </w:rPr>
            </w:pPr>
            <w:r w:rsidRPr="00C23807">
              <w:rPr>
                <w:rFonts w:ascii="Times New Roman" w:hAnsi="Times New Roman"/>
              </w:rPr>
              <w:t xml:space="preserve">Кресло оснащено улучшенным </w:t>
            </w:r>
            <w:r>
              <w:rPr>
                <w:rFonts w:ascii="Times New Roman" w:hAnsi="Times New Roman"/>
              </w:rPr>
              <w:t>м</w:t>
            </w:r>
            <w:r w:rsidRPr="00C23807">
              <w:rPr>
                <w:rFonts w:ascii="Times New Roman" w:hAnsi="Times New Roman"/>
              </w:rPr>
              <w:t>ех</w:t>
            </w:r>
            <w:r>
              <w:rPr>
                <w:rFonts w:ascii="Times New Roman" w:hAnsi="Times New Roman"/>
              </w:rPr>
              <w:t xml:space="preserve">анизм качания Top Gun (Топ-ган), </w:t>
            </w:r>
            <w:r w:rsidRPr="00C23807">
              <w:rPr>
                <w:rFonts w:ascii="Times New Roman" w:hAnsi="Times New Roman"/>
              </w:rPr>
              <w:t>обеспечивающи</w:t>
            </w:r>
            <w:r>
              <w:rPr>
                <w:rFonts w:ascii="Times New Roman" w:hAnsi="Times New Roman"/>
              </w:rPr>
              <w:t>м</w:t>
            </w:r>
            <w:r w:rsidRPr="00C23807">
              <w:rPr>
                <w:rFonts w:ascii="Times New Roman" w:hAnsi="Times New Roman"/>
              </w:rPr>
              <w:t xml:space="preserve"> качание сиденья и спинки как единого целого (центрированное качание). Основные функции включают настройку высоты (газлифт), фиксацию кресла в рабочем положении и регулировку жесткости качания под вес пользователя.</w:t>
            </w:r>
            <w:r>
              <w:rPr>
                <w:rFonts w:ascii="Times New Roman" w:hAnsi="Times New Roman"/>
              </w:rPr>
              <w:t xml:space="preserve"> Так же кресло имеет боковую регулировку наклона спинки.</w:t>
            </w:r>
          </w:p>
          <w:p w:rsidR="003456D5" w:rsidRPr="00C23807" w:rsidRDefault="003456D5" w:rsidP="003456D5">
            <w:pPr>
              <w:spacing w:after="0" w:line="240" w:lineRule="auto"/>
              <w:rPr>
                <w:rFonts w:ascii="Times New Roman" w:hAnsi="Times New Roman"/>
              </w:rPr>
            </w:pPr>
            <w:r w:rsidRPr="00C23807">
              <w:rPr>
                <w:rFonts w:ascii="Times New Roman" w:hAnsi="Times New Roman"/>
              </w:rPr>
              <w:t>Ра</w:t>
            </w:r>
            <w:r>
              <w:rPr>
                <w:rFonts w:ascii="Times New Roman" w:hAnsi="Times New Roman"/>
              </w:rPr>
              <w:t>ссчитано на нагрузку до 120 кг.</w:t>
            </w:r>
          </w:p>
          <w:p w:rsidR="003456D5" w:rsidRPr="00C23807" w:rsidRDefault="003456D5" w:rsidP="003456D5">
            <w:pPr>
              <w:spacing w:after="0" w:line="240" w:lineRule="auto"/>
              <w:rPr>
                <w:rFonts w:ascii="Times New Roman" w:hAnsi="Times New Roman"/>
              </w:rPr>
            </w:pPr>
            <w:r w:rsidRPr="00C23807">
              <w:rPr>
                <w:rFonts w:ascii="Times New Roman" w:hAnsi="Times New Roman"/>
              </w:rPr>
              <w:t>Сиденье и спинка оснащены мебельными ремнями вместо фанеры, а также формованным наполнителем, что обеспечивает дополн</w:t>
            </w:r>
            <w:r>
              <w:rPr>
                <w:rFonts w:ascii="Times New Roman" w:hAnsi="Times New Roman"/>
              </w:rPr>
              <w:t>ительный эргономический эффект.</w:t>
            </w:r>
          </w:p>
          <w:p w:rsidR="003456D5" w:rsidRPr="00C23807" w:rsidRDefault="003456D5" w:rsidP="003456D5">
            <w:pPr>
              <w:spacing w:after="0" w:line="240" w:lineRule="auto"/>
              <w:rPr>
                <w:rFonts w:ascii="Times New Roman" w:hAnsi="Times New Roman"/>
              </w:rPr>
            </w:pPr>
            <w:r w:rsidRPr="00C23807">
              <w:rPr>
                <w:rFonts w:ascii="Times New Roman" w:hAnsi="Times New Roman"/>
              </w:rPr>
              <w:t>Материал изготовления:</w:t>
            </w:r>
            <w:r>
              <w:rPr>
                <w:rFonts w:ascii="Times New Roman" w:hAnsi="Times New Roman"/>
              </w:rPr>
              <w:t xml:space="preserve"> </w:t>
            </w:r>
            <w:r w:rsidRPr="00C23807">
              <w:rPr>
                <w:rFonts w:ascii="Times New Roman" w:hAnsi="Times New Roman"/>
              </w:rPr>
              <w:t>Рама: сталь; обивка: ПВХ-кожа</w:t>
            </w:r>
            <w:r w:rsidR="00846C4B">
              <w:rPr>
                <w:rFonts w:ascii="Times New Roman" w:hAnsi="Times New Roman"/>
              </w:rPr>
              <w:t>, вставки из текстиля</w:t>
            </w:r>
            <w:r w:rsidRPr="00C23807">
              <w:rPr>
                <w:rFonts w:ascii="Times New Roman" w:hAnsi="Times New Roman"/>
              </w:rPr>
              <w:t>; основание: сталь, пластик; ролики: пластик; подлокотник: пластик; напо</w:t>
            </w:r>
            <w:r>
              <w:rPr>
                <w:rFonts w:ascii="Times New Roman" w:hAnsi="Times New Roman"/>
              </w:rPr>
              <w:t>лнитель: вспененный полиуретан.</w:t>
            </w:r>
          </w:p>
          <w:p w:rsidR="003456D5" w:rsidRPr="00C23807" w:rsidRDefault="003456D5" w:rsidP="003456D5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Комплектация: </w:t>
            </w:r>
            <w:r w:rsidRPr="00C23807">
              <w:rPr>
                <w:rFonts w:ascii="Times New Roman" w:hAnsi="Times New Roman"/>
              </w:rPr>
              <w:t>С</w:t>
            </w:r>
            <w:r>
              <w:rPr>
                <w:rFonts w:ascii="Times New Roman" w:hAnsi="Times New Roman"/>
              </w:rPr>
              <w:t>пинка — 1 шт., сиденье — 1 шт.</w:t>
            </w:r>
            <w:r w:rsidRPr="00C23807">
              <w:rPr>
                <w:rFonts w:ascii="Times New Roman" w:hAnsi="Times New Roman"/>
              </w:rPr>
              <w:t>, крестовина — 1 шт., газлифт — 1 шт., колесики — 5 шт., подлокотники — 2 шт., механизм качания — 1 шт., пакет с фурнитурой — 1 шт., подушка под голову — 1 шт.</w:t>
            </w:r>
            <w:r>
              <w:rPr>
                <w:rFonts w:ascii="Times New Roman" w:hAnsi="Times New Roman"/>
              </w:rPr>
              <w:t>, подушка под поясницу – 1 шт.</w:t>
            </w:r>
          </w:p>
          <w:p w:rsidR="006056C2" w:rsidRPr="00D71544" w:rsidRDefault="006056C2" w:rsidP="006056C2">
            <w:pPr>
              <w:rPr>
                <w:rFonts w:ascii="Times New Roman" w:hAnsi="Times New Roman"/>
              </w:rPr>
            </w:pPr>
          </w:p>
        </w:tc>
        <w:tc>
          <w:tcPr>
            <w:tcW w:w="3740" w:type="dxa"/>
            <w:shd w:val="clear" w:color="auto" w:fill="auto"/>
          </w:tcPr>
          <w:p w:rsidR="006056C2" w:rsidRPr="00E52223" w:rsidRDefault="000F5E00" w:rsidP="006056C2">
            <w:pPr>
              <w:rPr>
                <w:rFonts w:ascii="Times New Roman" w:hAnsi="Times New Roman"/>
              </w:rPr>
            </w:pPr>
            <w:r w:rsidRPr="0045661B">
              <w:rPr>
                <w:noProof/>
                <w:lang w:eastAsia="ru-RU"/>
              </w:rPr>
              <w:drawing>
                <wp:inline distT="0" distB="0" distL="0" distR="0">
                  <wp:extent cx="2238375" cy="4210050"/>
                  <wp:effectExtent l="0" t="0" r="0" b="0"/>
                  <wp:docPr id="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421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6C2" w:rsidRPr="00E52223" w:rsidTr="00F54485">
        <w:trPr>
          <w:trHeight w:val="600"/>
        </w:trPr>
        <w:tc>
          <w:tcPr>
            <w:tcW w:w="569" w:type="dxa"/>
            <w:shd w:val="clear" w:color="auto" w:fill="auto"/>
          </w:tcPr>
          <w:p w:rsidR="006056C2" w:rsidRPr="00E52223" w:rsidRDefault="006056C2" w:rsidP="006056C2">
            <w:pPr>
              <w:rPr>
                <w:rFonts w:ascii="Times New Roman" w:hAnsi="Times New Roman"/>
              </w:rPr>
            </w:pPr>
          </w:p>
        </w:tc>
        <w:tc>
          <w:tcPr>
            <w:tcW w:w="1099" w:type="dxa"/>
            <w:shd w:val="clear" w:color="auto" w:fill="auto"/>
          </w:tcPr>
          <w:p w:rsidR="006056C2" w:rsidRPr="006056C2" w:rsidRDefault="006056C2" w:rsidP="006056C2">
            <w:pPr>
              <w:rPr>
                <w:rFonts w:ascii="Times New Roman" w:hAnsi="Times New Roman"/>
              </w:rPr>
            </w:pPr>
            <w:r w:rsidRPr="006056C2">
              <w:rPr>
                <w:rFonts w:ascii="Times New Roman" w:hAnsi="Times New Roman"/>
              </w:rPr>
              <w:t>UR-7351145</w:t>
            </w:r>
          </w:p>
        </w:tc>
        <w:tc>
          <w:tcPr>
            <w:tcW w:w="1559" w:type="dxa"/>
            <w:shd w:val="clear" w:color="auto" w:fill="auto"/>
          </w:tcPr>
          <w:p w:rsidR="006056C2" w:rsidRPr="006056C2" w:rsidRDefault="006056C2" w:rsidP="006056C2">
            <w:pPr>
              <w:rPr>
                <w:rFonts w:ascii="Times New Roman" w:hAnsi="Times New Roman"/>
              </w:rPr>
            </w:pPr>
            <w:r w:rsidRPr="006056C2">
              <w:rPr>
                <w:rFonts w:ascii="Times New Roman" w:hAnsi="Times New Roman"/>
              </w:rPr>
              <w:t>Геймерское кресло URZUS Paladin Black(UR-7351145)</w:t>
            </w:r>
          </w:p>
        </w:tc>
        <w:tc>
          <w:tcPr>
            <w:tcW w:w="8647" w:type="dxa"/>
            <w:shd w:val="clear" w:color="auto" w:fill="auto"/>
          </w:tcPr>
          <w:p w:rsidR="00643F10" w:rsidRPr="00C23807" w:rsidRDefault="00643F10" w:rsidP="00643F10">
            <w:pPr>
              <w:spacing w:after="0" w:line="240" w:lineRule="auto"/>
              <w:rPr>
                <w:rFonts w:ascii="Times New Roman" w:hAnsi="Times New Roman"/>
              </w:rPr>
            </w:pPr>
            <w:r w:rsidRPr="00C23807">
              <w:rPr>
                <w:rFonts w:ascii="Times New Roman" w:hAnsi="Times New Roman"/>
              </w:rPr>
              <w:t>Описание и характеристики:</w:t>
            </w:r>
          </w:p>
          <w:p w:rsidR="00643F10" w:rsidRDefault="00643F10" w:rsidP="00643F10">
            <w:pPr>
              <w:spacing w:after="0" w:line="240" w:lineRule="auto"/>
              <w:rPr>
                <w:rFonts w:ascii="Times New Roman" w:hAnsi="Times New Roman"/>
              </w:rPr>
            </w:pPr>
            <w:r w:rsidRPr="00C23807">
              <w:rPr>
                <w:rFonts w:ascii="Times New Roman" w:hAnsi="Times New Roman"/>
              </w:rPr>
              <w:t>Кресло офисное (компьютерное) предназначено для продолжительного сидения и использования в общественных и жилых помещениях. Поставляется в разобранном в</w:t>
            </w:r>
            <w:r>
              <w:rPr>
                <w:rFonts w:ascii="Times New Roman" w:hAnsi="Times New Roman"/>
              </w:rPr>
              <w:t xml:space="preserve">иде, имеет немонолитный каркас. </w:t>
            </w:r>
            <w:r w:rsidRPr="00C23807">
              <w:rPr>
                <w:rFonts w:ascii="Times New Roman" w:hAnsi="Times New Roman"/>
              </w:rPr>
              <w:t>На кресло установлен газлифт, что позволяет регулировать высоту. Для этого необходимо привстать и потянуть ближайший рычаг под сиденьем вверх, а затем вернуть его в исходное положение при достижении желаемой высоты. Для опускания кресла нужно сесть на него и потянуть тот же рычаг вверх, после чего вернуть его в исходное положени</w:t>
            </w:r>
            <w:r>
              <w:rPr>
                <w:rFonts w:ascii="Times New Roman" w:hAnsi="Times New Roman"/>
              </w:rPr>
              <w:t xml:space="preserve">е при достижении нужной высоты. </w:t>
            </w:r>
            <w:r w:rsidRPr="00C23807">
              <w:rPr>
                <w:rFonts w:ascii="Times New Roman" w:hAnsi="Times New Roman"/>
              </w:rPr>
              <w:t>Кресло оснащено улучшенным механизмом качания</w:t>
            </w:r>
            <w:r>
              <w:rPr>
                <w:rFonts w:ascii="Times New Roman" w:hAnsi="Times New Roman"/>
              </w:rPr>
              <w:t>(Мультиблок)</w:t>
            </w:r>
            <w:r w:rsidRPr="00C23807">
              <w:rPr>
                <w:rFonts w:ascii="Times New Roman" w:hAnsi="Times New Roman"/>
              </w:rPr>
              <w:t xml:space="preserve"> для офисных и игровых кресел, обеспечивающим фиксацию угла наклона. Он позволяет отклоняться на 0–135°, имеет регулировку жесткости под вес пользователя и антишок-эффект для плавного возврата, обеспечивая высокую надежность и эргономичность. Механизм также позволяет регулировать сиденье по высоте. </w:t>
            </w:r>
          </w:p>
          <w:p w:rsidR="00643F10" w:rsidRPr="00C23807" w:rsidRDefault="00643F10" w:rsidP="00643F10">
            <w:pPr>
              <w:spacing w:after="0" w:line="240" w:lineRule="auto"/>
              <w:rPr>
                <w:rFonts w:ascii="Times New Roman" w:hAnsi="Times New Roman"/>
              </w:rPr>
            </w:pPr>
            <w:r w:rsidRPr="00C23807">
              <w:rPr>
                <w:rFonts w:ascii="Times New Roman" w:hAnsi="Times New Roman"/>
              </w:rPr>
              <w:t>Ра</w:t>
            </w:r>
            <w:r>
              <w:rPr>
                <w:rFonts w:ascii="Times New Roman" w:hAnsi="Times New Roman"/>
              </w:rPr>
              <w:t>ссчитано на нагрузку до 120 кг.</w:t>
            </w:r>
          </w:p>
          <w:p w:rsidR="00643F10" w:rsidRPr="00C23807" w:rsidRDefault="00643F10" w:rsidP="00643F10">
            <w:pPr>
              <w:spacing w:after="0" w:line="240" w:lineRule="auto"/>
              <w:rPr>
                <w:rFonts w:ascii="Times New Roman" w:hAnsi="Times New Roman"/>
              </w:rPr>
            </w:pPr>
            <w:r w:rsidRPr="00C23807">
              <w:rPr>
                <w:rFonts w:ascii="Times New Roman" w:hAnsi="Times New Roman"/>
              </w:rPr>
              <w:t>Сиденье и спинка оснащены мебельными ремнями вместо фанеры, а также формованным наполнителем, что обеспечивает дополн</w:t>
            </w:r>
            <w:r>
              <w:rPr>
                <w:rFonts w:ascii="Times New Roman" w:hAnsi="Times New Roman"/>
              </w:rPr>
              <w:t>ительный эргономический эффект.</w:t>
            </w:r>
          </w:p>
          <w:p w:rsidR="00643F10" w:rsidRPr="00C23807" w:rsidRDefault="00643F10" w:rsidP="00643F10">
            <w:pPr>
              <w:spacing w:after="0" w:line="240" w:lineRule="auto"/>
              <w:rPr>
                <w:rFonts w:ascii="Times New Roman" w:hAnsi="Times New Roman"/>
              </w:rPr>
            </w:pPr>
            <w:r w:rsidRPr="00C23807">
              <w:rPr>
                <w:rFonts w:ascii="Times New Roman" w:hAnsi="Times New Roman"/>
              </w:rPr>
              <w:t>Материал изготовления:</w:t>
            </w:r>
            <w:r>
              <w:rPr>
                <w:rFonts w:ascii="Times New Roman" w:hAnsi="Times New Roman"/>
              </w:rPr>
              <w:t xml:space="preserve"> </w:t>
            </w:r>
            <w:r w:rsidRPr="00C23807">
              <w:rPr>
                <w:rFonts w:ascii="Times New Roman" w:hAnsi="Times New Roman"/>
              </w:rPr>
              <w:t>Рама: сталь; оби</w:t>
            </w:r>
            <w:r w:rsidR="00EB26B5">
              <w:rPr>
                <w:rFonts w:ascii="Times New Roman" w:hAnsi="Times New Roman"/>
              </w:rPr>
              <w:t>вка: ПВХ-кожа; основание: сталь</w:t>
            </w:r>
            <w:r w:rsidRPr="00C23807">
              <w:rPr>
                <w:rFonts w:ascii="Times New Roman" w:hAnsi="Times New Roman"/>
              </w:rPr>
              <w:t>; ролики: пластик; подлокотник: пластик; напо</w:t>
            </w:r>
            <w:r>
              <w:rPr>
                <w:rFonts w:ascii="Times New Roman" w:hAnsi="Times New Roman"/>
              </w:rPr>
              <w:t>лнитель: вспененный полиуретан.</w:t>
            </w:r>
          </w:p>
          <w:p w:rsidR="006056C2" w:rsidRPr="00D71544" w:rsidRDefault="00643F10" w:rsidP="00643F1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Комплектация: </w:t>
            </w:r>
            <w:r w:rsidRPr="00C23807">
              <w:rPr>
                <w:rFonts w:ascii="Times New Roman" w:hAnsi="Times New Roman"/>
              </w:rPr>
              <w:t>Спинка — 1 шт., сиденье — 1 шт., крестовина — 1 шт., газлифт — 1 шт., колесики — 5 шт., подлокотники — 2 шт., механизм качания — 1 шт., пакет с фурнитурой — 1 шт., подушка под голову — 1 шт.</w:t>
            </w:r>
            <w:r>
              <w:rPr>
                <w:rFonts w:ascii="Times New Roman" w:hAnsi="Times New Roman"/>
              </w:rPr>
              <w:t>, подставка для ног – 1 шт.</w:t>
            </w:r>
          </w:p>
        </w:tc>
        <w:tc>
          <w:tcPr>
            <w:tcW w:w="3740" w:type="dxa"/>
            <w:shd w:val="clear" w:color="auto" w:fill="auto"/>
          </w:tcPr>
          <w:p w:rsidR="006056C2" w:rsidRPr="00E52223" w:rsidRDefault="000F5E00" w:rsidP="006056C2">
            <w:pPr>
              <w:rPr>
                <w:rFonts w:ascii="Times New Roman" w:hAnsi="Times New Roman"/>
              </w:rPr>
            </w:pPr>
            <w:r w:rsidRPr="0045661B">
              <w:rPr>
                <w:noProof/>
                <w:lang w:eastAsia="ru-RU"/>
              </w:rPr>
              <w:drawing>
                <wp:inline distT="0" distB="0" distL="0" distR="0">
                  <wp:extent cx="2238375" cy="4067175"/>
                  <wp:effectExtent l="0" t="0" r="0" b="0"/>
                  <wp:docPr id="7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406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31BC1" w:rsidRPr="00215BF5" w:rsidRDefault="00E31BC1" w:rsidP="00E31BC1">
      <w:pPr>
        <w:rPr>
          <w:rFonts w:ascii="Times New Roman" w:hAnsi="Times New Roman"/>
        </w:rPr>
      </w:pPr>
    </w:p>
    <w:p w:rsidR="0000402A" w:rsidRPr="00215BF5" w:rsidRDefault="0000402A" w:rsidP="00EA0D7E">
      <w:pPr>
        <w:rPr>
          <w:rFonts w:ascii="Times New Roman" w:hAnsi="Times New Roman"/>
        </w:rPr>
      </w:pPr>
    </w:p>
    <w:p w:rsidR="00F74D7F" w:rsidRPr="00215BF5" w:rsidRDefault="000F5E00" w:rsidP="002553BA">
      <w:pPr>
        <w:ind w:left="-709"/>
        <w:jc w:val="both"/>
        <w:rPr>
          <w:rFonts w:ascii="Times New Roman" w:hAnsi="Times New Roman"/>
        </w:rPr>
      </w:pPr>
      <w:r w:rsidRPr="00215BF5">
        <w:rPr>
          <w:rFonts w:ascii="Times New Roman" w:hAnsi="Times New Roman"/>
          <w:noProof/>
          <w:lang w:eastAsia="ru-RU"/>
        </w:rPr>
        <w:lastRenderedPageBreak/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2072640</wp:posOffset>
            </wp:positionH>
            <wp:positionV relativeFrom="paragraph">
              <wp:posOffset>106680</wp:posOffset>
            </wp:positionV>
            <wp:extent cx="1714500" cy="1666875"/>
            <wp:effectExtent l="0" t="0" r="0" b="0"/>
            <wp:wrapNone/>
            <wp:docPr id="8" name="Рисунок 2" descr="сад n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сад n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74D7F" w:rsidRPr="00215BF5" w:rsidRDefault="00F74D7F" w:rsidP="00306672">
      <w:pPr>
        <w:jc w:val="both"/>
        <w:rPr>
          <w:rFonts w:ascii="Times New Roman" w:hAnsi="Times New Roman"/>
        </w:rPr>
      </w:pPr>
    </w:p>
    <w:p w:rsidR="00F74D7F" w:rsidRPr="00215BF5" w:rsidRDefault="00F74D7F" w:rsidP="00CC232A">
      <w:pPr>
        <w:tabs>
          <w:tab w:val="left" w:pos="5797"/>
        </w:tabs>
        <w:spacing w:line="240" w:lineRule="auto"/>
        <w:rPr>
          <w:rFonts w:ascii="Times New Roman" w:hAnsi="Times New Roman"/>
        </w:rPr>
      </w:pPr>
      <w:r w:rsidRPr="00215BF5">
        <w:rPr>
          <w:rFonts w:ascii="Times New Roman" w:hAnsi="Times New Roman"/>
        </w:rPr>
        <w:t xml:space="preserve">Генеральный директор                                                                                         </w:t>
      </w:r>
      <w:r w:rsidR="00D93B10">
        <w:rPr>
          <w:rFonts w:ascii="Times New Roman" w:hAnsi="Times New Roman"/>
        </w:rPr>
        <w:t xml:space="preserve">  </w:t>
      </w:r>
      <w:r w:rsidRPr="00215BF5">
        <w:rPr>
          <w:rFonts w:ascii="Times New Roman" w:hAnsi="Times New Roman"/>
        </w:rPr>
        <w:t xml:space="preserve"> Ю.А. Карнейчик</w:t>
      </w:r>
    </w:p>
    <w:sectPr w:rsidR="00F74D7F" w:rsidRPr="00215BF5" w:rsidSect="000A2BCE">
      <w:headerReference w:type="default" r:id="rId15"/>
      <w:footerReference w:type="default" r:id="rId16"/>
      <w:pgSz w:w="16838" w:h="11906" w:orient="landscape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379A" w:rsidRDefault="0005379A" w:rsidP="00623B59">
      <w:pPr>
        <w:spacing w:after="0" w:line="240" w:lineRule="auto"/>
      </w:pPr>
      <w:r>
        <w:separator/>
      </w:r>
    </w:p>
  </w:endnote>
  <w:endnote w:type="continuationSeparator" w:id="0">
    <w:p w:rsidR="0005379A" w:rsidRDefault="0005379A" w:rsidP="00623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5F6D" w:rsidRPr="004153B8" w:rsidRDefault="00385F6D" w:rsidP="004153B8">
    <w:pPr>
      <w:pStyle w:val="a7"/>
      <w:rPr>
        <w:b/>
        <w:sz w:val="16"/>
        <w:szCs w:val="16"/>
      </w:rPr>
    </w:pPr>
    <w:r w:rsidRPr="004153B8">
      <w:rPr>
        <w:b/>
        <w:sz w:val="16"/>
        <w:szCs w:val="16"/>
      </w:rPr>
      <w:t xml:space="preserve">Официальный импортер в </w:t>
    </w:r>
    <w:r>
      <w:rPr>
        <w:b/>
        <w:sz w:val="16"/>
        <w:szCs w:val="16"/>
      </w:rPr>
      <w:t>России</w:t>
    </w:r>
    <w:r w:rsidRPr="004153B8">
      <w:rPr>
        <w:b/>
        <w:sz w:val="16"/>
        <w:szCs w:val="16"/>
      </w:rPr>
      <w:t xml:space="preserve"> торговых марок:</w:t>
    </w:r>
  </w:p>
  <w:p w:rsidR="00385F6D" w:rsidRPr="004153B8" w:rsidRDefault="00385F6D" w:rsidP="00A66BA2">
    <w:pPr>
      <w:pStyle w:val="a7"/>
      <w:jc w:val="both"/>
      <w:rPr>
        <w:sz w:val="16"/>
        <w:szCs w:val="16"/>
        <w:lang w:val="en-US"/>
      </w:rPr>
    </w:pPr>
    <w:r>
      <w:rPr>
        <w:sz w:val="16"/>
        <w:szCs w:val="16"/>
        <w:lang w:val="en-US"/>
      </w:rPr>
      <w:t>ASILAK, ECO, SOLARIS, ECOTERM, BULL, WORTEX</w:t>
    </w:r>
    <w:r w:rsidRPr="00DF7B75">
      <w:rPr>
        <w:sz w:val="16"/>
        <w:szCs w:val="16"/>
        <w:lang w:val="en-US"/>
      </w:rPr>
      <w:t>,</w:t>
    </w:r>
    <w:r>
      <w:rPr>
        <w:sz w:val="16"/>
        <w:szCs w:val="16"/>
        <w:lang w:val="en-US"/>
      </w:rPr>
      <w:t xml:space="preserve"> DGM, GUNTER,</w:t>
    </w:r>
    <w:r w:rsidRPr="00DF7B75">
      <w:rPr>
        <w:sz w:val="16"/>
        <w:szCs w:val="16"/>
        <w:lang w:val="en-US"/>
      </w:rPr>
      <w:t xml:space="preserve"> </w:t>
    </w:r>
    <w:r w:rsidRPr="004153B8">
      <w:rPr>
        <w:sz w:val="16"/>
        <w:szCs w:val="16"/>
        <w:lang w:val="en-US"/>
      </w:rPr>
      <w:t>ST</w:t>
    </w:r>
    <w:r>
      <w:rPr>
        <w:sz w:val="16"/>
        <w:szCs w:val="16"/>
        <w:lang w:val="en-US"/>
      </w:rPr>
      <w:t>ARTUL, GEPARD, JUPITER, STARFIX</w:t>
    </w:r>
    <w:r w:rsidRPr="004153B8">
      <w:rPr>
        <w:sz w:val="16"/>
        <w:szCs w:val="16"/>
        <w:lang w:val="en-US"/>
      </w:rPr>
      <w:t xml:space="preserve"> .</w:t>
    </w:r>
  </w:p>
  <w:p w:rsidR="00385F6D" w:rsidRPr="004153B8" w:rsidRDefault="00385F6D" w:rsidP="00A66BA2">
    <w:pPr>
      <w:pStyle w:val="a7"/>
      <w:jc w:val="both"/>
      <w:rPr>
        <w:sz w:val="16"/>
        <w:szCs w:val="16"/>
        <w:lang w:val="en-US"/>
      </w:rPr>
    </w:pPr>
  </w:p>
  <w:p w:rsidR="00385F6D" w:rsidRPr="004153B8" w:rsidRDefault="00385F6D" w:rsidP="00A66BA2">
    <w:pPr>
      <w:pStyle w:val="a7"/>
      <w:jc w:val="both"/>
      <w:rPr>
        <w:b/>
        <w:sz w:val="16"/>
        <w:szCs w:val="16"/>
      </w:rPr>
    </w:pPr>
    <w:r w:rsidRPr="004153B8">
      <w:rPr>
        <w:b/>
        <w:sz w:val="16"/>
        <w:szCs w:val="16"/>
      </w:rPr>
      <w:t>Юридический адрес и реквизиты:</w:t>
    </w:r>
  </w:p>
  <w:p w:rsidR="00385F6D" w:rsidRDefault="00385F6D" w:rsidP="00506912">
    <w:pPr>
      <w:pStyle w:val="a7"/>
      <w:jc w:val="both"/>
      <w:rPr>
        <w:sz w:val="16"/>
        <w:szCs w:val="16"/>
      </w:rPr>
    </w:pPr>
    <w:r>
      <w:rPr>
        <w:sz w:val="16"/>
        <w:szCs w:val="16"/>
      </w:rPr>
      <w:t>Российская федерация</w:t>
    </w:r>
    <w:r w:rsidRPr="004153B8">
      <w:rPr>
        <w:sz w:val="16"/>
        <w:szCs w:val="16"/>
      </w:rPr>
      <w:t xml:space="preserve">, </w:t>
    </w:r>
    <w:r w:rsidRPr="00106FAE">
      <w:rPr>
        <w:sz w:val="16"/>
        <w:szCs w:val="16"/>
      </w:rPr>
      <w:t>105082, г. Москва, ул. Большая Почтовая, дом 40, строение 1, этаж 3, комната 7А</w:t>
    </w:r>
    <w:r w:rsidRPr="0059743E">
      <w:rPr>
        <w:sz w:val="16"/>
        <w:szCs w:val="16"/>
      </w:rPr>
      <w:t>.</w:t>
    </w:r>
    <w:r>
      <w:rPr>
        <w:sz w:val="16"/>
        <w:szCs w:val="16"/>
      </w:rPr>
      <w:t xml:space="preserve">   ИНН/КПП  7718215870/770101001</w:t>
    </w:r>
    <w:r w:rsidRPr="004153B8">
      <w:rPr>
        <w:sz w:val="16"/>
        <w:szCs w:val="16"/>
      </w:rPr>
      <w:t xml:space="preserve">, </w:t>
    </w:r>
    <w:r>
      <w:rPr>
        <w:sz w:val="16"/>
        <w:szCs w:val="16"/>
      </w:rPr>
      <w:t xml:space="preserve">  </w:t>
    </w:r>
  </w:p>
  <w:p w:rsidR="00385F6D" w:rsidRPr="004153B8" w:rsidRDefault="00385F6D" w:rsidP="00A66BA2">
    <w:pPr>
      <w:pStyle w:val="a7"/>
      <w:jc w:val="both"/>
      <w:rPr>
        <w:sz w:val="16"/>
        <w:szCs w:val="16"/>
      </w:rPr>
    </w:pPr>
    <w:r w:rsidRPr="004153B8">
      <w:rPr>
        <w:sz w:val="16"/>
        <w:szCs w:val="16"/>
      </w:rPr>
      <w:t xml:space="preserve">р/с </w:t>
    </w:r>
    <w:r>
      <w:rPr>
        <w:sz w:val="16"/>
        <w:szCs w:val="16"/>
      </w:rPr>
      <w:t>40702810240000009114 к/с 30101810400000000225</w:t>
    </w:r>
    <w:r w:rsidRPr="004153B8">
      <w:rPr>
        <w:sz w:val="16"/>
        <w:szCs w:val="16"/>
      </w:rPr>
      <w:t xml:space="preserve">         </w:t>
    </w:r>
  </w:p>
  <w:p w:rsidR="00385F6D" w:rsidRPr="004153B8" w:rsidRDefault="00385F6D" w:rsidP="00A66BA2">
    <w:pPr>
      <w:pStyle w:val="a7"/>
      <w:jc w:val="both"/>
      <w:rPr>
        <w:sz w:val="16"/>
        <w:szCs w:val="16"/>
      </w:rPr>
    </w:pPr>
    <w:r>
      <w:rPr>
        <w:sz w:val="16"/>
        <w:szCs w:val="16"/>
      </w:rPr>
      <w:t>П</w:t>
    </w:r>
    <w:r w:rsidRPr="004153B8">
      <w:rPr>
        <w:sz w:val="16"/>
        <w:szCs w:val="16"/>
      </w:rPr>
      <w:t>АО «</w:t>
    </w:r>
    <w:r>
      <w:rPr>
        <w:sz w:val="16"/>
        <w:szCs w:val="16"/>
      </w:rPr>
      <w:t>Сбербанк» г. Москва</w:t>
    </w:r>
    <w:r w:rsidRPr="004153B8">
      <w:rPr>
        <w:sz w:val="16"/>
        <w:szCs w:val="16"/>
      </w:rPr>
      <w:t xml:space="preserve">, </w:t>
    </w:r>
    <w:r>
      <w:rPr>
        <w:sz w:val="16"/>
        <w:szCs w:val="16"/>
      </w:rPr>
      <w:t>БИК</w:t>
    </w:r>
    <w:r w:rsidRPr="004153B8">
      <w:rPr>
        <w:sz w:val="16"/>
        <w:szCs w:val="16"/>
      </w:rPr>
      <w:t xml:space="preserve"> </w:t>
    </w:r>
    <w:r>
      <w:rPr>
        <w:sz w:val="16"/>
        <w:szCs w:val="16"/>
      </w:rPr>
      <w:t>044525225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379A" w:rsidRDefault="0005379A" w:rsidP="00623B59">
      <w:pPr>
        <w:spacing w:after="0" w:line="240" w:lineRule="auto"/>
      </w:pPr>
      <w:r>
        <w:separator/>
      </w:r>
    </w:p>
  </w:footnote>
  <w:footnote w:type="continuationSeparator" w:id="0">
    <w:p w:rsidR="0005379A" w:rsidRDefault="0005379A" w:rsidP="00623B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409" w:type="dxa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959"/>
      <w:gridCol w:w="8450"/>
    </w:tblGrid>
    <w:tr w:rsidR="00385F6D" w:rsidRPr="00060F7F" w:rsidTr="00060F7F">
      <w:tc>
        <w:tcPr>
          <w:tcW w:w="959" w:type="dxa"/>
          <w:shd w:val="clear" w:color="auto" w:fill="auto"/>
        </w:tcPr>
        <w:p w:rsidR="00385F6D" w:rsidRPr="00060F7F" w:rsidRDefault="000F5E00" w:rsidP="00623B59">
          <w:pPr>
            <w:pStyle w:val="a5"/>
            <w:rPr>
              <w:lang w:val="en-US"/>
            </w:rPr>
          </w:pPr>
          <w:r w:rsidRPr="00FF55FA">
            <w:rPr>
              <w:noProof/>
              <w:lang w:eastAsia="ru-RU"/>
            </w:rPr>
            <w:drawing>
              <wp:inline distT="0" distB="0" distL="0" distR="0">
                <wp:extent cx="371475" cy="561975"/>
                <wp:effectExtent l="0" t="0" r="0" b="0"/>
                <wp:docPr id="1" name="Рисунок 1" descr="C:\Users\y.karneychik\Desktop\логотип СТИ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C:\Users\y.karneychik\Desktop\логотип СТИ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147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50" w:type="dxa"/>
          <w:shd w:val="clear" w:color="auto" w:fill="auto"/>
        </w:tcPr>
        <w:p w:rsidR="00385F6D" w:rsidRPr="00060F7F" w:rsidRDefault="00385F6D" w:rsidP="00060F7F">
          <w:pPr>
            <w:pStyle w:val="a5"/>
            <w:spacing w:line="216" w:lineRule="auto"/>
            <w:rPr>
              <w:b/>
              <w:sz w:val="16"/>
              <w:szCs w:val="16"/>
            </w:rPr>
          </w:pPr>
          <w:r w:rsidRPr="00060F7F">
            <w:rPr>
              <w:b/>
              <w:sz w:val="16"/>
              <w:szCs w:val="16"/>
            </w:rPr>
            <w:t>ООО «САДОВАЯ ТЕХНИКА И ИНСТРУМЕНТЫ»</w:t>
          </w:r>
        </w:p>
        <w:p w:rsidR="00385F6D" w:rsidRPr="00060F7F" w:rsidRDefault="00385F6D" w:rsidP="00060F7F">
          <w:pPr>
            <w:pStyle w:val="a5"/>
            <w:spacing w:line="216" w:lineRule="auto"/>
            <w:rPr>
              <w:sz w:val="16"/>
              <w:szCs w:val="16"/>
            </w:rPr>
          </w:pPr>
          <w:r w:rsidRPr="00060F7F">
            <w:rPr>
              <w:sz w:val="16"/>
              <w:szCs w:val="16"/>
            </w:rPr>
            <w:t xml:space="preserve">Российская федерация, 105082, г. Москва, ул. Большая Почтовая, дом 40, строение 1, этаж 3, комната 7А. </w:t>
          </w:r>
        </w:p>
        <w:p w:rsidR="00385F6D" w:rsidRPr="00060F7F" w:rsidRDefault="00385F6D" w:rsidP="00060F7F">
          <w:pPr>
            <w:pStyle w:val="a5"/>
            <w:spacing w:line="216" w:lineRule="auto"/>
            <w:rPr>
              <w:sz w:val="16"/>
              <w:szCs w:val="16"/>
              <w:lang w:val="en-US"/>
            </w:rPr>
          </w:pPr>
          <w:r w:rsidRPr="00060F7F">
            <w:rPr>
              <w:sz w:val="16"/>
              <w:szCs w:val="16"/>
            </w:rPr>
            <w:t>Телефон</w:t>
          </w:r>
          <w:r w:rsidRPr="00060F7F">
            <w:rPr>
              <w:sz w:val="16"/>
              <w:szCs w:val="16"/>
              <w:lang w:val="en-US"/>
            </w:rPr>
            <w:t xml:space="preserve"> +7 495 748-50-80.</w:t>
          </w:r>
        </w:p>
        <w:p w:rsidR="00385F6D" w:rsidRPr="00060F7F" w:rsidRDefault="00385F6D" w:rsidP="00060F7F">
          <w:pPr>
            <w:pStyle w:val="a5"/>
            <w:spacing w:line="216" w:lineRule="auto"/>
            <w:rPr>
              <w:sz w:val="16"/>
              <w:szCs w:val="16"/>
              <w:lang w:val="en-US"/>
            </w:rPr>
          </w:pPr>
          <w:r w:rsidRPr="00060F7F">
            <w:rPr>
              <w:sz w:val="16"/>
              <w:szCs w:val="16"/>
              <w:lang w:val="en-US"/>
            </w:rPr>
            <w:t>web: stiooo.ru</w:t>
          </w:r>
        </w:p>
        <w:p w:rsidR="00385F6D" w:rsidRPr="00060F7F" w:rsidRDefault="00385F6D" w:rsidP="00060F7F">
          <w:pPr>
            <w:pStyle w:val="a5"/>
            <w:spacing w:line="216" w:lineRule="auto"/>
            <w:rPr>
              <w:sz w:val="16"/>
              <w:szCs w:val="16"/>
              <w:lang w:val="en-US"/>
            </w:rPr>
          </w:pPr>
          <w:r w:rsidRPr="00060F7F">
            <w:rPr>
              <w:sz w:val="16"/>
              <w:szCs w:val="16"/>
              <w:lang w:val="en-US"/>
            </w:rPr>
            <w:t>e-mail: info@ stiooo.ru</w:t>
          </w:r>
        </w:p>
        <w:p w:rsidR="00385F6D" w:rsidRPr="00060F7F" w:rsidRDefault="00385F6D" w:rsidP="00060F7F">
          <w:pPr>
            <w:pStyle w:val="a5"/>
            <w:spacing w:line="216" w:lineRule="auto"/>
            <w:rPr>
              <w:sz w:val="16"/>
              <w:szCs w:val="16"/>
              <w:lang w:val="en-US"/>
            </w:rPr>
          </w:pPr>
        </w:p>
      </w:tc>
    </w:tr>
  </w:tbl>
  <w:p w:rsidR="00385F6D" w:rsidRPr="00623B59" w:rsidRDefault="00385F6D" w:rsidP="00623B59">
    <w:pPr>
      <w:pStyle w:val="a5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F05A6B"/>
    <w:multiLevelType w:val="hybridMultilevel"/>
    <w:tmpl w:val="1B086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documentProtection w:edit="readOnly" w:enforcement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4A9"/>
    <w:rsid w:val="0000402A"/>
    <w:rsid w:val="00004098"/>
    <w:rsid w:val="00004B1B"/>
    <w:rsid w:val="000207F2"/>
    <w:rsid w:val="0002338F"/>
    <w:rsid w:val="00023BC3"/>
    <w:rsid w:val="0004169F"/>
    <w:rsid w:val="00043C5C"/>
    <w:rsid w:val="00046794"/>
    <w:rsid w:val="000477A7"/>
    <w:rsid w:val="0005379A"/>
    <w:rsid w:val="00057341"/>
    <w:rsid w:val="00060F7F"/>
    <w:rsid w:val="00073B7A"/>
    <w:rsid w:val="00086752"/>
    <w:rsid w:val="0009227A"/>
    <w:rsid w:val="000A2BCE"/>
    <w:rsid w:val="000B5A69"/>
    <w:rsid w:val="000C2174"/>
    <w:rsid w:val="000D367A"/>
    <w:rsid w:val="000F1174"/>
    <w:rsid w:val="000F2DC9"/>
    <w:rsid w:val="000F5E00"/>
    <w:rsid w:val="00104FCA"/>
    <w:rsid w:val="00106FAE"/>
    <w:rsid w:val="001173BD"/>
    <w:rsid w:val="00117949"/>
    <w:rsid w:val="00120AA2"/>
    <w:rsid w:val="001313F8"/>
    <w:rsid w:val="00152D14"/>
    <w:rsid w:val="00164EBA"/>
    <w:rsid w:val="0016666C"/>
    <w:rsid w:val="0016727D"/>
    <w:rsid w:val="001726F8"/>
    <w:rsid w:val="0017638C"/>
    <w:rsid w:val="00187568"/>
    <w:rsid w:val="001A4FF7"/>
    <w:rsid w:val="001A549E"/>
    <w:rsid w:val="001B6A1D"/>
    <w:rsid w:val="001C16A3"/>
    <w:rsid w:val="001C1E90"/>
    <w:rsid w:val="001D0E4E"/>
    <w:rsid w:val="001E1AE1"/>
    <w:rsid w:val="001F7004"/>
    <w:rsid w:val="00203016"/>
    <w:rsid w:val="00215BF5"/>
    <w:rsid w:val="00221A6A"/>
    <w:rsid w:val="00237169"/>
    <w:rsid w:val="002547CC"/>
    <w:rsid w:val="002553BA"/>
    <w:rsid w:val="002657A7"/>
    <w:rsid w:val="002672D8"/>
    <w:rsid w:val="00267E4B"/>
    <w:rsid w:val="002712B5"/>
    <w:rsid w:val="0028558F"/>
    <w:rsid w:val="00293FFB"/>
    <w:rsid w:val="002A1C83"/>
    <w:rsid w:val="002A467D"/>
    <w:rsid w:val="002A5DB0"/>
    <w:rsid w:val="002B2969"/>
    <w:rsid w:val="002B386E"/>
    <w:rsid w:val="002C7739"/>
    <w:rsid w:val="002F14BF"/>
    <w:rsid w:val="002F4973"/>
    <w:rsid w:val="002F7C2D"/>
    <w:rsid w:val="003003D5"/>
    <w:rsid w:val="00304CB9"/>
    <w:rsid w:val="00306672"/>
    <w:rsid w:val="00320468"/>
    <w:rsid w:val="00320498"/>
    <w:rsid w:val="0033363F"/>
    <w:rsid w:val="00342A8B"/>
    <w:rsid w:val="003456D5"/>
    <w:rsid w:val="00346EC3"/>
    <w:rsid w:val="00354FDE"/>
    <w:rsid w:val="00380776"/>
    <w:rsid w:val="00385F6D"/>
    <w:rsid w:val="00386545"/>
    <w:rsid w:val="00387DB2"/>
    <w:rsid w:val="003916D0"/>
    <w:rsid w:val="003943AB"/>
    <w:rsid w:val="00395423"/>
    <w:rsid w:val="00396F1E"/>
    <w:rsid w:val="003A323E"/>
    <w:rsid w:val="003A7BE1"/>
    <w:rsid w:val="003C2546"/>
    <w:rsid w:val="003C58E5"/>
    <w:rsid w:val="003E7731"/>
    <w:rsid w:val="0040570C"/>
    <w:rsid w:val="00410758"/>
    <w:rsid w:val="0041454B"/>
    <w:rsid w:val="004153B8"/>
    <w:rsid w:val="00416039"/>
    <w:rsid w:val="00427ED0"/>
    <w:rsid w:val="00431F90"/>
    <w:rsid w:val="004379DE"/>
    <w:rsid w:val="004465D9"/>
    <w:rsid w:val="00446C5D"/>
    <w:rsid w:val="00447B52"/>
    <w:rsid w:val="00462053"/>
    <w:rsid w:val="004723C1"/>
    <w:rsid w:val="00476F7E"/>
    <w:rsid w:val="0048052F"/>
    <w:rsid w:val="00481DFD"/>
    <w:rsid w:val="0049048E"/>
    <w:rsid w:val="00495189"/>
    <w:rsid w:val="004A00CE"/>
    <w:rsid w:val="004A34AB"/>
    <w:rsid w:val="004A4E8B"/>
    <w:rsid w:val="004A6BA6"/>
    <w:rsid w:val="004B044D"/>
    <w:rsid w:val="004C2BE0"/>
    <w:rsid w:val="004D18F4"/>
    <w:rsid w:val="004D4C27"/>
    <w:rsid w:val="004D7EB3"/>
    <w:rsid w:val="00505AA8"/>
    <w:rsid w:val="0050622B"/>
    <w:rsid w:val="00506912"/>
    <w:rsid w:val="00520421"/>
    <w:rsid w:val="00527390"/>
    <w:rsid w:val="00540E05"/>
    <w:rsid w:val="005425A0"/>
    <w:rsid w:val="00543570"/>
    <w:rsid w:val="00545D4F"/>
    <w:rsid w:val="00550B64"/>
    <w:rsid w:val="00553455"/>
    <w:rsid w:val="00557086"/>
    <w:rsid w:val="00566C46"/>
    <w:rsid w:val="0057380B"/>
    <w:rsid w:val="0059743E"/>
    <w:rsid w:val="005A0FBE"/>
    <w:rsid w:val="005B5A8F"/>
    <w:rsid w:val="005D0CA2"/>
    <w:rsid w:val="005F01F3"/>
    <w:rsid w:val="005F2321"/>
    <w:rsid w:val="005F35B1"/>
    <w:rsid w:val="006056C2"/>
    <w:rsid w:val="006072C5"/>
    <w:rsid w:val="00607F7B"/>
    <w:rsid w:val="00611376"/>
    <w:rsid w:val="00623B59"/>
    <w:rsid w:val="00627D6C"/>
    <w:rsid w:val="006337E1"/>
    <w:rsid w:val="006422F9"/>
    <w:rsid w:val="00643F10"/>
    <w:rsid w:val="00650FB8"/>
    <w:rsid w:val="00660397"/>
    <w:rsid w:val="00661A83"/>
    <w:rsid w:val="00670B43"/>
    <w:rsid w:val="00684C22"/>
    <w:rsid w:val="006A3050"/>
    <w:rsid w:val="006C1026"/>
    <w:rsid w:val="006C73B5"/>
    <w:rsid w:val="006E094F"/>
    <w:rsid w:val="006E0B17"/>
    <w:rsid w:val="006F7A1F"/>
    <w:rsid w:val="00710B70"/>
    <w:rsid w:val="00714D3B"/>
    <w:rsid w:val="00723DB1"/>
    <w:rsid w:val="00723FE6"/>
    <w:rsid w:val="00734212"/>
    <w:rsid w:val="00743BB8"/>
    <w:rsid w:val="007738B6"/>
    <w:rsid w:val="00786731"/>
    <w:rsid w:val="00787613"/>
    <w:rsid w:val="007933AF"/>
    <w:rsid w:val="00794455"/>
    <w:rsid w:val="00795745"/>
    <w:rsid w:val="00796D37"/>
    <w:rsid w:val="007B7BDF"/>
    <w:rsid w:val="007D7440"/>
    <w:rsid w:val="00807192"/>
    <w:rsid w:val="008105D2"/>
    <w:rsid w:val="008144B5"/>
    <w:rsid w:val="00830969"/>
    <w:rsid w:val="00835189"/>
    <w:rsid w:val="0083685C"/>
    <w:rsid w:val="00846C4B"/>
    <w:rsid w:val="0085010D"/>
    <w:rsid w:val="008706C5"/>
    <w:rsid w:val="008817DD"/>
    <w:rsid w:val="008845B9"/>
    <w:rsid w:val="00884B0E"/>
    <w:rsid w:val="008872CC"/>
    <w:rsid w:val="00896263"/>
    <w:rsid w:val="008B7A18"/>
    <w:rsid w:val="008B7F3B"/>
    <w:rsid w:val="008C098D"/>
    <w:rsid w:val="008D0BB9"/>
    <w:rsid w:val="008E0C2A"/>
    <w:rsid w:val="008E648A"/>
    <w:rsid w:val="008E76AF"/>
    <w:rsid w:val="00901D4A"/>
    <w:rsid w:val="00903A75"/>
    <w:rsid w:val="0090601D"/>
    <w:rsid w:val="009141A9"/>
    <w:rsid w:val="009201E4"/>
    <w:rsid w:val="009237EA"/>
    <w:rsid w:val="00934926"/>
    <w:rsid w:val="009434A9"/>
    <w:rsid w:val="00944AC4"/>
    <w:rsid w:val="0095647E"/>
    <w:rsid w:val="00965B68"/>
    <w:rsid w:val="00977901"/>
    <w:rsid w:val="00983C1F"/>
    <w:rsid w:val="009B34E2"/>
    <w:rsid w:val="009D53F1"/>
    <w:rsid w:val="009E1144"/>
    <w:rsid w:val="009E7A51"/>
    <w:rsid w:val="009F5E24"/>
    <w:rsid w:val="009F6B5F"/>
    <w:rsid w:val="00A353B2"/>
    <w:rsid w:val="00A3660C"/>
    <w:rsid w:val="00A45B13"/>
    <w:rsid w:val="00A53780"/>
    <w:rsid w:val="00A53823"/>
    <w:rsid w:val="00A644AE"/>
    <w:rsid w:val="00A66BA2"/>
    <w:rsid w:val="00A7305E"/>
    <w:rsid w:val="00A823B5"/>
    <w:rsid w:val="00A844FD"/>
    <w:rsid w:val="00A85FC0"/>
    <w:rsid w:val="00A873E9"/>
    <w:rsid w:val="00A90F0B"/>
    <w:rsid w:val="00AA185E"/>
    <w:rsid w:val="00AC2820"/>
    <w:rsid w:val="00AC760C"/>
    <w:rsid w:val="00AD0B0F"/>
    <w:rsid w:val="00AE1352"/>
    <w:rsid w:val="00B01D86"/>
    <w:rsid w:val="00B03B9E"/>
    <w:rsid w:val="00B07D24"/>
    <w:rsid w:val="00B1109C"/>
    <w:rsid w:val="00B11F0D"/>
    <w:rsid w:val="00B172B1"/>
    <w:rsid w:val="00B24329"/>
    <w:rsid w:val="00B2665F"/>
    <w:rsid w:val="00B379C9"/>
    <w:rsid w:val="00B45D6C"/>
    <w:rsid w:val="00B50ED1"/>
    <w:rsid w:val="00B513AA"/>
    <w:rsid w:val="00B63D4F"/>
    <w:rsid w:val="00B75CED"/>
    <w:rsid w:val="00B8687D"/>
    <w:rsid w:val="00B92140"/>
    <w:rsid w:val="00B92921"/>
    <w:rsid w:val="00B94645"/>
    <w:rsid w:val="00BA5E1E"/>
    <w:rsid w:val="00BB048A"/>
    <w:rsid w:val="00BB723E"/>
    <w:rsid w:val="00BB775E"/>
    <w:rsid w:val="00BC5BB4"/>
    <w:rsid w:val="00BC5E07"/>
    <w:rsid w:val="00BE5E1E"/>
    <w:rsid w:val="00BF4233"/>
    <w:rsid w:val="00C01FA7"/>
    <w:rsid w:val="00C13507"/>
    <w:rsid w:val="00C15C25"/>
    <w:rsid w:val="00C17BBB"/>
    <w:rsid w:val="00C323FE"/>
    <w:rsid w:val="00C54B28"/>
    <w:rsid w:val="00C83FD5"/>
    <w:rsid w:val="00C931CA"/>
    <w:rsid w:val="00CB4206"/>
    <w:rsid w:val="00CB7914"/>
    <w:rsid w:val="00CB7D73"/>
    <w:rsid w:val="00CC232A"/>
    <w:rsid w:val="00CC2569"/>
    <w:rsid w:val="00CC2932"/>
    <w:rsid w:val="00CC2F27"/>
    <w:rsid w:val="00CC3B0D"/>
    <w:rsid w:val="00CC7D4D"/>
    <w:rsid w:val="00CD1637"/>
    <w:rsid w:val="00CD49D3"/>
    <w:rsid w:val="00CE217E"/>
    <w:rsid w:val="00CF3C26"/>
    <w:rsid w:val="00D059E2"/>
    <w:rsid w:val="00D101F0"/>
    <w:rsid w:val="00D173CA"/>
    <w:rsid w:val="00D259F4"/>
    <w:rsid w:val="00D25DE4"/>
    <w:rsid w:val="00D33588"/>
    <w:rsid w:val="00D45600"/>
    <w:rsid w:val="00D47D36"/>
    <w:rsid w:val="00D47DC9"/>
    <w:rsid w:val="00D513E1"/>
    <w:rsid w:val="00D63C82"/>
    <w:rsid w:val="00D641ED"/>
    <w:rsid w:val="00D71544"/>
    <w:rsid w:val="00D837E6"/>
    <w:rsid w:val="00D849C6"/>
    <w:rsid w:val="00D87E75"/>
    <w:rsid w:val="00D925EE"/>
    <w:rsid w:val="00D93B10"/>
    <w:rsid w:val="00DB22A5"/>
    <w:rsid w:val="00DC073C"/>
    <w:rsid w:val="00DC51E7"/>
    <w:rsid w:val="00DC6677"/>
    <w:rsid w:val="00DD4761"/>
    <w:rsid w:val="00DF7B75"/>
    <w:rsid w:val="00E01D7A"/>
    <w:rsid w:val="00E0265D"/>
    <w:rsid w:val="00E2613B"/>
    <w:rsid w:val="00E265CA"/>
    <w:rsid w:val="00E30F04"/>
    <w:rsid w:val="00E31A79"/>
    <w:rsid w:val="00E31BC1"/>
    <w:rsid w:val="00E41A89"/>
    <w:rsid w:val="00E52223"/>
    <w:rsid w:val="00E54496"/>
    <w:rsid w:val="00E70FF8"/>
    <w:rsid w:val="00E82DD8"/>
    <w:rsid w:val="00E9230B"/>
    <w:rsid w:val="00EA0D7E"/>
    <w:rsid w:val="00EA2301"/>
    <w:rsid w:val="00EB26B5"/>
    <w:rsid w:val="00ED7F59"/>
    <w:rsid w:val="00EF1B7A"/>
    <w:rsid w:val="00F009DA"/>
    <w:rsid w:val="00F0222F"/>
    <w:rsid w:val="00F0398A"/>
    <w:rsid w:val="00F162D1"/>
    <w:rsid w:val="00F20E30"/>
    <w:rsid w:val="00F263B0"/>
    <w:rsid w:val="00F31CA7"/>
    <w:rsid w:val="00F32A7E"/>
    <w:rsid w:val="00F32E3F"/>
    <w:rsid w:val="00F35473"/>
    <w:rsid w:val="00F479FB"/>
    <w:rsid w:val="00F50531"/>
    <w:rsid w:val="00F54485"/>
    <w:rsid w:val="00F652B4"/>
    <w:rsid w:val="00F74A3A"/>
    <w:rsid w:val="00F74D7F"/>
    <w:rsid w:val="00F76D8D"/>
    <w:rsid w:val="00F908E9"/>
    <w:rsid w:val="00FA2914"/>
    <w:rsid w:val="00FA7E80"/>
    <w:rsid w:val="00FB00C2"/>
    <w:rsid w:val="00FB1982"/>
    <w:rsid w:val="00FB31A3"/>
    <w:rsid w:val="00FC6A81"/>
    <w:rsid w:val="00FD46F7"/>
    <w:rsid w:val="00FE0569"/>
    <w:rsid w:val="00FE3AEA"/>
    <w:rsid w:val="00FF1D92"/>
    <w:rsid w:val="00FF2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338D57D-4BBA-47C4-9237-8DE4333C4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01F0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0207F2"/>
    <w:pPr>
      <w:keepNext/>
      <w:framePr w:hSpace="180" w:wrap="around" w:vAnchor="page" w:hAnchor="margin" w:xAlign="center" w:y="725"/>
      <w:spacing w:after="0" w:line="240" w:lineRule="auto"/>
      <w:jc w:val="both"/>
      <w:outlineLvl w:val="0"/>
    </w:pPr>
    <w:rPr>
      <w:rFonts w:ascii="Arial" w:eastAsia="Times New Roman" w:hAnsi="Arial"/>
      <w:b/>
      <w:sz w:val="2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0207F2"/>
    <w:pPr>
      <w:keepNext/>
      <w:spacing w:after="0" w:line="240" w:lineRule="auto"/>
      <w:outlineLvl w:val="2"/>
    </w:pPr>
    <w:rPr>
      <w:rFonts w:ascii="Arial" w:eastAsia="Times New Roman" w:hAnsi="Arial"/>
      <w:b/>
      <w:i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0207F2"/>
    <w:pPr>
      <w:keepNext/>
      <w:spacing w:after="0" w:line="240" w:lineRule="auto"/>
      <w:outlineLvl w:val="8"/>
    </w:pPr>
    <w:rPr>
      <w:rFonts w:ascii="Times New Roman" w:eastAsia="Times New Roman" w:hAnsi="Times New Roman"/>
      <w:sz w:val="20"/>
      <w:szCs w:val="20"/>
      <w:u w:val="single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23B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623B59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623B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23B59"/>
  </w:style>
  <w:style w:type="paragraph" w:styleId="a7">
    <w:name w:val="footer"/>
    <w:basedOn w:val="a"/>
    <w:link w:val="a8"/>
    <w:uiPriority w:val="99"/>
    <w:unhideWhenUsed/>
    <w:rsid w:val="00623B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23B59"/>
  </w:style>
  <w:style w:type="table" w:styleId="a9">
    <w:name w:val="Table Grid"/>
    <w:basedOn w:val="a1"/>
    <w:uiPriority w:val="59"/>
    <w:rsid w:val="00623B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5010D"/>
    <w:pPr>
      <w:ind w:left="720"/>
      <w:contextualSpacing/>
    </w:pPr>
  </w:style>
  <w:style w:type="character" w:customStyle="1" w:styleId="10">
    <w:name w:val="Заголовок 1 Знак"/>
    <w:link w:val="1"/>
    <w:rsid w:val="000207F2"/>
    <w:rPr>
      <w:rFonts w:ascii="Arial" w:eastAsia="Times New Roman" w:hAnsi="Arial"/>
      <w:b/>
    </w:rPr>
  </w:style>
  <w:style w:type="character" w:customStyle="1" w:styleId="30">
    <w:name w:val="Заголовок 3 Знак"/>
    <w:link w:val="3"/>
    <w:rsid w:val="000207F2"/>
    <w:rPr>
      <w:rFonts w:ascii="Arial" w:eastAsia="Times New Roman" w:hAnsi="Arial"/>
      <w:b/>
      <w:i/>
      <w:sz w:val="22"/>
    </w:rPr>
  </w:style>
  <w:style w:type="character" w:customStyle="1" w:styleId="90">
    <w:name w:val="Заголовок 9 Знак"/>
    <w:link w:val="9"/>
    <w:rsid w:val="000207F2"/>
    <w:rPr>
      <w:rFonts w:ascii="Times New Roman" w:eastAsia="Times New Roman" w:hAnsi="Times New Roman"/>
      <w:u w:val="single"/>
    </w:rPr>
  </w:style>
  <w:style w:type="character" w:styleId="ab">
    <w:name w:val="Hyperlink"/>
    <w:uiPriority w:val="99"/>
    <w:semiHidden/>
    <w:unhideWhenUsed/>
    <w:rsid w:val="00E5449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AFD05-32A3-4576-A888-BB903035C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1482</Words>
  <Characters>8451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Исх</vt:lpstr>
    </vt:vector>
  </TitlesOfParts>
  <Company>SPecialiST RePack</Company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Исх</dc:title>
  <dc:subject/>
  <dc:creator>v.pinchukov</dc:creator>
  <cp:keywords/>
  <cp:lastModifiedBy>Савко Екатерина</cp:lastModifiedBy>
  <cp:revision>2</cp:revision>
  <cp:lastPrinted>2022-11-24T10:44:00Z</cp:lastPrinted>
  <dcterms:created xsi:type="dcterms:W3CDTF">2026-08-28T07:26:00Z</dcterms:created>
  <dcterms:modified xsi:type="dcterms:W3CDTF">2026-08-28T07:26:00Z</dcterms:modified>
</cp:coreProperties>
</file>