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EFA24" w14:textId="77777777" w:rsidR="00A6537A" w:rsidRPr="00D54657" w:rsidRDefault="00A6537A" w:rsidP="00A6537A">
      <w:pPr>
        <w:ind w:left="482"/>
        <w:jc w:val="right"/>
        <w:rPr>
          <w:rFonts w:eastAsia="標楷體"/>
          <w:sz w:val="28"/>
        </w:rPr>
      </w:pPr>
      <w:bookmarkStart w:id="0" w:name="_Hlk223701418"/>
      <w:r>
        <w:rPr>
          <w:rFonts w:eastAsia="標楷體" w:hint="eastAsia"/>
          <w:sz w:val="28"/>
        </w:rPr>
        <w:t>初評</w:t>
      </w:r>
      <w:r w:rsidRPr="00216E14">
        <w:rPr>
          <w:rFonts w:eastAsia="標楷體" w:hint="eastAsia"/>
          <w:sz w:val="28"/>
        </w:rPr>
        <w:t>第</w:t>
      </w:r>
      <w:r>
        <w:rPr>
          <w:rFonts w:eastAsia="標楷體" w:hint="eastAsia"/>
          <w:sz w:val="28"/>
        </w:rPr>
        <w:t>1</w:t>
      </w:r>
      <w:r w:rsidRPr="00216E14">
        <w:rPr>
          <w:rFonts w:eastAsia="標楷體" w:hint="eastAsia"/>
          <w:sz w:val="28"/>
        </w:rPr>
        <w:t>至</w:t>
      </w:r>
      <w:r>
        <w:rPr>
          <w:rFonts w:eastAsia="標楷體" w:hint="eastAsia"/>
          <w:sz w:val="28"/>
        </w:rPr>
        <w:t>8</w:t>
      </w:r>
      <w:r w:rsidRPr="00216E14">
        <w:rPr>
          <w:rFonts w:eastAsia="標楷體" w:hint="eastAsia"/>
          <w:sz w:val="28"/>
        </w:rPr>
        <w:t>章為主，頁數不限；</w:t>
      </w:r>
      <w:r>
        <w:rPr>
          <w:rFonts w:eastAsia="標楷體" w:hint="eastAsia"/>
          <w:sz w:val="28"/>
        </w:rPr>
        <w:t>複評</w:t>
      </w:r>
      <w:r w:rsidRPr="00216E14">
        <w:rPr>
          <w:rFonts w:eastAsia="標楷體" w:hint="eastAsia"/>
          <w:sz w:val="28"/>
        </w:rPr>
        <w:t>所有章節，頁數</w:t>
      </w:r>
      <w:r w:rsidRPr="00216E14">
        <w:rPr>
          <w:rFonts w:eastAsia="標楷體" w:hint="eastAsia"/>
          <w:sz w:val="28"/>
        </w:rPr>
        <w:t>50</w:t>
      </w:r>
      <w:r w:rsidRPr="00216E14">
        <w:rPr>
          <w:rFonts w:eastAsia="標楷體" w:hint="eastAsia"/>
          <w:sz w:val="28"/>
        </w:rPr>
        <w:t>頁以上。</w:t>
      </w:r>
    </w:p>
    <w:p w14:paraId="45FEECA7" w14:textId="77777777" w:rsidR="00A6537A" w:rsidRPr="005C1653" w:rsidRDefault="00A6537A" w:rsidP="00A6537A">
      <w:pPr>
        <w:pStyle w:val="3"/>
        <w:numPr>
          <w:ilvl w:val="1"/>
          <w:numId w:val="2"/>
        </w:numPr>
        <w:tabs>
          <w:tab w:val="clear" w:pos="1440"/>
          <w:tab w:val="num" w:pos="360"/>
        </w:tabs>
        <w:ind w:left="0" w:firstLine="0"/>
        <w:rPr>
          <w:rFonts w:eastAsia="標楷體" w:cs="Arial"/>
        </w:rPr>
      </w:pPr>
      <w:r>
        <w:rPr>
          <w:rFonts w:eastAsia="標楷體" w:cs="Arial" w:hint="eastAsia"/>
        </w:rPr>
        <w:t>前言</w:t>
      </w:r>
    </w:p>
    <w:p w14:paraId="5FC997A3" w14:textId="77777777" w:rsidR="00A6537A" w:rsidRDefault="00A6537A" w:rsidP="00A6537A">
      <w:pPr>
        <w:pStyle w:val="a"/>
        <w:numPr>
          <w:ilvl w:val="0"/>
          <w:numId w:val="0"/>
        </w:numPr>
        <w:ind w:left="358" w:hangingChars="128" w:hanging="358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 xml:space="preserve">     </w:t>
      </w:r>
      <w:r w:rsidRPr="005C1653">
        <w:rPr>
          <w:rFonts w:ascii="Times New Roman"/>
          <w:szCs w:val="28"/>
        </w:rPr>
        <w:t>1-1</w:t>
      </w:r>
      <w:r>
        <w:rPr>
          <w:rFonts w:ascii="Times New Roman"/>
          <w:szCs w:val="28"/>
        </w:rPr>
        <w:t xml:space="preserve">   </w:t>
      </w:r>
      <w:r>
        <w:rPr>
          <w:rFonts w:ascii="Times New Roman" w:hint="eastAsia"/>
          <w:szCs w:val="28"/>
        </w:rPr>
        <w:t>背</w:t>
      </w:r>
      <w:r>
        <w:rPr>
          <w:rFonts w:ascii="Times New Roman"/>
          <w:szCs w:val="28"/>
        </w:rPr>
        <w:t>景介紹</w:t>
      </w:r>
    </w:p>
    <w:p w14:paraId="53CB214E" w14:textId="77777777" w:rsidR="00A6537A" w:rsidRDefault="00A6537A" w:rsidP="00A6537A">
      <w:pPr>
        <w:pStyle w:val="a"/>
        <w:numPr>
          <w:ilvl w:val="0"/>
          <w:numId w:val="0"/>
        </w:numPr>
        <w:ind w:left="358" w:hangingChars="128" w:hanging="358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 xml:space="preserve">     1-2   </w:t>
      </w:r>
      <w:r>
        <w:rPr>
          <w:rFonts w:ascii="Times New Roman" w:hint="eastAsia"/>
          <w:szCs w:val="28"/>
        </w:rPr>
        <w:t>動</w:t>
      </w:r>
      <w:r>
        <w:rPr>
          <w:rFonts w:ascii="Times New Roman"/>
          <w:szCs w:val="28"/>
        </w:rPr>
        <w:t>機</w:t>
      </w:r>
    </w:p>
    <w:p w14:paraId="32C9860D" w14:textId="77777777" w:rsidR="00A6537A" w:rsidRDefault="00A6537A" w:rsidP="00A6537A">
      <w:pPr>
        <w:pStyle w:val="a"/>
        <w:numPr>
          <w:ilvl w:val="0"/>
          <w:numId w:val="0"/>
        </w:numPr>
        <w:ind w:left="358" w:hangingChars="128" w:hanging="358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 xml:space="preserve">     1-3   </w:t>
      </w:r>
      <w:r>
        <w:rPr>
          <w:rFonts w:ascii="Times New Roman" w:hint="eastAsia"/>
          <w:szCs w:val="28"/>
        </w:rPr>
        <w:t>系</w:t>
      </w:r>
      <w:r>
        <w:rPr>
          <w:rFonts w:ascii="Times New Roman"/>
          <w:szCs w:val="28"/>
        </w:rPr>
        <w:t>統目的與目標</w:t>
      </w:r>
    </w:p>
    <w:p w14:paraId="78287CF5" w14:textId="77777777" w:rsidR="00A6537A" w:rsidRDefault="00A6537A" w:rsidP="00A6537A">
      <w:pPr>
        <w:pStyle w:val="a"/>
        <w:numPr>
          <w:ilvl w:val="0"/>
          <w:numId w:val="0"/>
        </w:numPr>
        <w:ind w:left="358" w:hangingChars="128" w:hanging="358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 xml:space="preserve">     1-4   </w:t>
      </w:r>
      <w:r>
        <w:rPr>
          <w:rFonts w:ascii="Times New Roman" w:hint="eastAsia"/>
          <w:szCs w:val="28"/>
        </w:rPr>
        <w:t>預</w:t>
      </w:r>
      <w:r>
        <w:rPr>
          <w:rFonts w:ascii="Times New Roman"/>
          <w:szCs w:val="28"/>
        </w:rPr>
        <w:t>期</w:t>
      </w:r>
      <w:r>
        <w:rPr>
          <w:rFonts w:ascii="Times New Roman" w:hint="eastAsia"/>
          <w:szCs w:val="28"/>
        </w:rPr>
        <w:t>成</w:t>
      </w:r>
      <w:r>
        <w:rPr>
          <w:rFonts w:ascii="Times New Roman"/>
          <w:szCs w:val="28"/>
        </w:rPr>
        <w:t>果</w:t>
      </w:r>
    </w:p>
    <w:p w14:paraId="444EB3D9" w14:textId="77777777" w:rsidR="00A6537A" w:rsidRPr="005C1653" w:rsidRDefault="00A6537A" w:rsidP="00A6537A">
      <w:pPr>
        <w:pStyle w:val="3"/>
        <w:numPr>
          <w:ilvl w:val="1"/>
          <w:numId w:val="2"/>
        </w:numPr>
        <w:tabs>
          <w:tab w:val="clear" w:pos="1440"/>
          <w:tab w:val="num" w:pos="360"/>
        </w:tabs>
        <w:ind w:left="0" w:firstLine="0"/>
        <w:rPr>
          <w:rFonts w:eastAsia="標楷體" w:cs="Arial"/>
        </w:rPr>
      </w:pPr>
      <w:r>
        <w:rPr>
          <w:rFonts w:eastAsia="標楷體" w:cs="Arial" w:hint="eastAsia"/>
        </w:rPr>
        <w:t>營運</w:t>
      </w:r>
      <w:r>
        <w:rPr>
          <w:rFonts w:eastAsia="標楷體" w:cs="Arial"/>
        </w:rPr>
        <w:t>計畫</w:t>
      </w:r>
    </w:p>
    <w:p w14:paraId="1A565497" w14:textId="601FB758" w:rsidR="00A6537A" w:rsidRDefault="00A6537A" w:rsidP="00A6537A">
      <w:pPr>
        <w:pStyle w:val="a"/>
        <w:numPr>
          <w:ilvl w:val="0"/>
          <w:numId w:val="0"/>
        </w:numPr>
        <w:ind w:left="358" w:hangingChars="128" w:hanging="358"/>
        <w:rPr>
          <w:rFonts w:ascii="Times New Roman"/>
          <w:szCs w:val="28"/>
        </w:rPr>
      </w:pPr>
      <w:r>
        <w:rPr>
          <w:rFonts w:ascii="Times New Roman" w:hint="eastAsia"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28F659D6" wp14:editId="44BEA07D">
                <wp:simplePos x="0" y="0"/>
                <wp:positionH relativeFrom="column">
                  <wp:posOffset>3193415</wp:posOffset>
                </wp:positionH>
                <wp:positionV relativeFrom="paragraph">
                  <wp:posOffset>10795</wp:posOffset>
                </wp:positionV>
                <wp:extent cx="3025775" cy="558165"/>
                <wp:effectExtent l="0" t="0" r="22225" b="13970"/>
                <wp:wrapNone/>
                <wp:docPr id="217" name="文字方塊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5775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8FD0F0" w14:textId="77777777" w:rsidR="00A6537A" w:rsidRPr="00AD295B" w:rsidRDefault="00A6537A" w:rsidP="00A6537A">
                            <w:r w:rsidRPr="00AD295B">
                              <w:rPr>
                                <w:rFonts w:eastAsia="標楷體" w:hint="eastAsia"/>
                                <w:color w:val="FF0000"/>
                              </w:rPr>
                              <w:t>2-2 CSR</w:t>
                            </w:r>
                            <w:r w:rsidRPr="00AD295B">
                              <w:rPr>
                                <w:rFonts w:eastAsia="標楷體" w:hint="eastAsia"/>
                                <w:color w:val="FF0000"/>
                              </w:rPr>
                              <w:t>也算是一種商業模式，並非所有商業模式都要以盈利為目的。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8F659D6" id="_x0000_t202" coordsize="21600,21600" o:spt="202" path="m,l,21600r21600,l21600,xe">
                <v:stroke joinstyle="miter"/>
                <v:path gradientshapeok="t" o:connecttype="rect"/>
              </v:shapetype>
              <v:shape id="文字方塊 6" o:spid="_x0000_s1026" type="#_x0000_t202" style="position:absolute;left:0;text-align:left;margin-left:251.45pt;margin-top:.85pt;width:238.25pt;height:43.95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">
                <v:textbox style="mso-fit-shape-to-text:t">
                  <w:txbxContent>
                    <w:p w14:paraId="568FD0F0" w14:textId="77777777" w:rsidR="00A6537A" w:rsidRPr="00AD295B" w:rsidRDefault="00A6537A" w:rsidP="00A6537A">
                      <w:r w:rsidRPr="00AD295B">
                        <w:rPr>
                          <w:rFonts w:eastAsia="標楷體" w:hint="eastAsia"/>
                          <w:color w:val="FF0000"/>
                        </w:rPr>
                        <w:t>2-2 CSR</w:t>
                      </w:r>
                      <w:r w:rsidRPr="00AD295B">
                        <w:rPr>
                          <w:rFonts w:eastAsia="標楷體" w:hint="eastAsia"/>
                          <w:color w:val="FF0000"/>
                        </w:rPr>
                        <w:t>也算是一種商業模式，並非所有商業模式都要以盈利為目的。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int="eastAsia"/>
          <w:szCs w:val="28"/>
        </w:rPr>
        <w:t xml:space="preserve">     </w:t>
      </w:r>
      <w:r w:rsidRPr="00D54657">
        <w:rPr>
          <w:rFonts w:ascii="Times New Roman" w:hint="eastAsia"/>
          <w:szCs w:val="28"/>
        </w:rPr>
        <w:t xml:space="preserve">2-1 </w:t>
      </w:r>
      <w:r>
        <w:rPr>
          <w:rFonts w:ascii="Times New Roman"/>
          <w:szCs w:val="28"/>
        </w:rPr>
        <w:t xml:space="preserve">  </w:t>
      </w:r>
      <w:r>
        <w:rPr>
          <w:rFonts w:ascii="Times New Roman" w:hint="eastAsia"/>
          <w:szCs w:val="28"/>
        </w:rPr>
        <w:t>可行</w:t>
      </w:r>
      <w:r>
        <w:rPr>
          <w:rFonts w:ascii="Times New Roman"/>
          <w:szCs w:val="28"/>
        </w:rPr>
        <w:t>性分析</w:t>
      </w:r>
      <w:r>
        <w:rPr>
          <w:rFonts w:ascii="Times New Roman" w:hint="eastAsia"/>
          <w:szCs w:val="28"/>
        </w:rPr>
        <w:t xml:space="preserve"> </w:t>
      </w:r>
    </w:p>
    <w:p w14:paraId="7CF7E6A4" w14:textId="77777777" w:rsidR="00A6537A" w:rsidRDefault="00A6537A" w:rsidP="00A6537A">
      <w:pPr>
        <w:pStyle w:val="a"/>
        <w:numPr>
          <w:ilvl w:val="0"/>
          <w:numId w:val="0"/>
        </w:numPr>
        <w:ind w:leftChars="100" w:left="240" w:firstLineChars="150" w:firstLine="420"/>
        <w:rPr>
          <w:rFonts w:ascii="Times New Roman" w:cs="Arial"/>
          <w:sz w:val="32"/>
          <w:szCs w:val="32"/>
        </w:rPr>
      </w:pPr>
      <w:r w:rsidRPr="00D54657">
        <w:rPr>
          <w:rFonts w:ascii="Times New Roman"/>
          <w:szCs w:val="28"/>
        </w:rPr>
        <w:t>2</w:t>
      </w:r>
      <w:r w:rsidRPr="00D54657">
        <w:rPr>
          <w:rFonts w:ascii="Times New Roman" w:hint="eastAsia"/>
          <w:szCs w:val="28"/>
        </w:rPr>
        <w:t>-2</w:t>
      </w:r>
      <w:r w:rsidRPr="00D54657">
        <w:rPr>
          <w:rFonts w:ascii="Times New Roman"/>
          <w:szCs w:val="28"/>
        </w:rPr>
        <w:t xml:space="preserve"> </w:t>
      </w:r>
      <w:r>
        <w:rPr>
          <w:rFonts w:ascii="Times New Roman"/>
          <w:szCs w:val="28"/>
        </w:rPr>
        <w:t xml:space="preserve">  </w:t>
      </w:r>
      <w:r>
        <w:rPr>
          <w:rFonts w:ascii="Times New Roman" w:hint="eastAsia"/>
          <w:szCs w:val="28"/>
        </w:rPr>
        <w:t>商業</w:t>
      </w:r>
      <w:r>
        <w:rPr>
          <w:rFonts w:ascii="Times New Roman"/>
          <w:szCs w:val="28"/>
        </w:rPr>
        <w:t>模式</w:t>
      </w:r>
      <w:r>
        <w:rPr>
          <w:rFonts w:ascii="Times New Roman" w:cs="Arial" w:hint="eastAsia"/>
          <w:sz w:val="32"/>
          <w:szCs w:val="32"/>
        </w:rPr>
        <w:t>－</w:t>
      </w:r>
      <w:r w:rsidRPr="00D54657">
        <w:rPr>
          <w:rFonts w:ascii="Times New Roman" w:cs="Arial" w:hint="eastAsia"/>
          <w:sz w:val="32"/>
          <w:szCs w:val="32"/>
        </w:rPr>
        <w:t>B</w:t>
      </w:r>
      <w:r w:rsidRPr="00D54657">
        <w:rPr>
          <w:rFonts w:ascii="Times New Roman" w:cs="Arial"/>
          <w:sz w:val="32"/>
          <w:szCs w:val="32"/>
        </w:rPr>
        <w:t>usiness model</w:t>
      </w:r>
    </w:p>
    <w:p w14:paraId="4D580DD9" w14:textId="77777777" w:rsidR="00A6537A" w:rsidRDefault="00A6537A" w:rsidP="00A6537A">
      <w:pPr>
        <w:pStyle w:val="a"/>
        <w:numPr>
          <w:ilvl w:val="0"/>
          <w:numId w:val="0"/>
        </w:numPr>
        <w:ind w:leftChars="100" w:left="240" w:firstLineChars="150" w:firstLine="420"/>
        <w:rPr>
          <w:rFonts w:ascii="Times New Roman"/>
          <w:szCs w:val="28"/>
        </w:rPr>
      </w:pPr>
      <w:r w:rsidRPr="00D54657">
        <w:rPr>
          <w:rFonts w:ascii="Times New Roman" w:hint="eastAsia"/>
          <w:szCs w:val="28"/>
        </w:rPr>
        <w:t xml:space="preserve">2-3 </w:t>
      </w:r>
      <w:r>
        <w:rPr>
          <w:rFonts w:ascii="Times New Roman"/>
          <w:szCs w:val="28"/>
        </w:rPr>
        <w:t xml:space="preserve">  </w:t>
      </w:r>
      <w:r>
        <w:rPr>
          <w:rFonts w:ascii="Times New Roman" w:hint="eastAsia"/>
          <w:szCs w:val="28"/>
        </w:rPr>
        <w:t>市場</w:t>
      </w:r>
      <w:r>
        <w:rPr>
          <w:rFonts w:ascii="Times New Roman"/>
          <w:szCs w:val="28"/>
        </w:rPr>
        <w:t>分析</w:t>
      </w:r>
      <w:r>
        <w:rPr>
          <w:rFonts w:ascii="Times New Roman" w:hint="eastAsia"/>
          <w:szCs w:val="28"/>
        </w:rPr>
        <w:t>－</w:t>
      </w:r>
      <w:r>
        <w:rPr>
          <w:rFonts w:ascii="Times New Roman" w:hint="eastAsia"/>
          <w:szCs w:val="28"/>
        </w:rPr>
        <w:t>STP</w:t>
      </w:r>
    </w:p>
    <w:p w14:paraId="461829CE" w14:textId="77777777" w:rsidR="00A6537A" w:rsidRDefault="00A6537A" w:rsidP="00A6537A">
      <w:pPr>
        <w:pStyle w:val="a"/>
        <w:numPr>
          <w:ilvl w:val="0"/>
          <w:numId w:val="0"/>
        </w:numPr>
        <w:ind w:leftChars="100" w:left="240" w:firstLineChars="150" w:firstLine="420"/>
        <w:rPr>
          <w:rFonts w:ascii="Times New Roman"/>
          <w:szCs w:val="28"/>
        </w:rPr>
      </w:pPr>
      <w:r>
        <w:rPr>
          <w:rFonts w:ascii="Times New Roman"/>
          <w:szCs w:val="28"/>
        </w:rPr>
        <w:t xml:space="preserve">2-4   </w:t>
      </w:r>
      <w:r>
        <w:rPr>
          <w:rFonts w:ascii="Times New Roman" w:hint="eastAsia"/>
          <w:szCs w:val="28"/>
        </w:rPr>
        <w:t>競爭</w:t>
      </w:r>
      <w:r>
        <w:rPr>
          <w:rFonts w:ascii="Times New Roman"/>
          <w:szCs w:val="28"/>
        </w:rPr>
        <w:t>力分析</w:t>
      </w:r>
      <w:r>
        <w:rPr>
          <w:rFonts w:ascii="Times New Roman" w:hint="eastAsia"/>
          <w:szCs w:val="28"/>
        </w:rPr>
        <w:t>SWOT</w:t>
      </w:r>
      <w:r>
        <w:rPr>
          <w:rFonts w:ascii="Times New Roman"/>
          <w:szCs w:val="28"/>
        </w:rPr>
        <w:t>-TOWS</w:t>
      </w:r>
      <w:r>
        <w:rPr>
          <w:rFonts w:ascii="Times New Roman" w:hint="eastAsia"/>
          <w:szCs w:val="28"/>
        </w:rPr>
        <w:t>或</w:t>
      </w:r>
      <w:r>
        <w:rPr>
          <w:rFonts w:ascii="Times New Roman"/>
          <w:szCs w:val="28"/>
        </w:rPr>
        <w:t>五力分析</w:t>
      </w:r>
    </w:p>
    <w:p w14:paraId="280893DC" w14:textId="77777777" w:rsidR="00A6537A" w:rsidRPr="005C1653" w:rsidRDefault="00A6537A" w:rsidP="00A6537A">
      <w:pPr>
        <w:pStyle w:val="3"/>
        <w:numPr>
          <w:ilvl w:val="1"/>
          <w:numId w:val="2"/>
        </w:numPr>
        <w:tabs>
          <w:tab w:val="clear" w:pos="1440"/>
          <w:tab w:val="num" w:pos="360"/>
        </w:tabs>
        <w:ind w:left="0" w:firstLine="0"/>
        <w:rPr>
          <w:rFonts w:eastAsia="標楷體" w:cs="Arial"/>
        </w:rPr>
      </w:pPr>
      <w:r w:rsidRPr="005C1653">
        <w:rPr>
          <w:rFonts w:eastAsia="標楷體" w:cs="Arial"/>
        </w:rPr>
        <w:t>系統規格</w:t>
      </w:r>
    </w:p>
    <w:p w14:paraId="6C1D3875" w14:textId="77777777" w:rsidR="00A6537A" w:rsidRPr="00E75106" w:rsidRDefault="00A6537A" w:rsidP="00A6537A">
      <w:pPr>
        <w:pStyle w:val="a"/>
        <w:numPr>
          <w:ilvl w:val="0"/>
          <w:numId w:val="0"/>
        </w:numPr>
        <w:ind w:left="358" w:hangingChars="128" w:hanging="358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 xml:space="preserve">     3-1   </w:t>
      </w:r>
      <w:r w:rsidRPr="00E75106">
        <w:rPr>
          <w:rFonts w:ascii="Times New Roman"/>
          <w:szCs w:val="28"/>
        </w:rPr>
        <w:t>系統架構</w:t>
      </w:r>
      <w:r w:rsidRPr="00E75106">
        <w:rPr>
          <w:rFonts w:ascii="Times New Roman" w:hint="eastAsia"/>
          <w:szCs w:val="28"/>
        </w:rPr>
        <w:t>：最好以圖示方式說明。</w:t>
      </w:r>
    </w:p>
    <w:p w14:paraId="380BE308" w14:textId="77777777" w:rsidR="00A6537A" w:rsidRPr="00E75106" w:rsidRDefault="00A6537A" w:rsidP="00A6537A">
      <w:pPr>
        <w:pStyle w:val="a"/>
        <w:numPr>
          <w:ilvl w:val="0"/>
          <w:numId w:val="0"/>
        </w:numPr>
        <w:ind w:left="358" w:hangingChars="128" w:hanging="358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 xml:space="preserve">     3</w:t>
      </w:r>
      <w:r>
        <w:rPr>
          <w:rFonts w:ascii="Times New Roman"/>
          <w:szCs w:val="28"/>
        </w:rPr>
        <w:t xml:space="preserve">-2   </w:t>
      </w:r>
      <w:r w:rsidRPr="00E75106">
        <w:rPr>
          <w:rFonts w:ascii="Times New Roman" w:hint="eastAsia"/>
          <w:szCs w:val="28"/>
        </w:rPr>
        <w:t>系統</w:t>
      </w:r>
      <w:r w:rsidRPr="00E75106">
        <w:rPr>
          <w:rFonts w:ascii="Times New Roman"/>
          <w:szCs w:val="28"/>
        </w:rPr>
        <w:t>軟、硬體需求與技術平台</w:t>
      </w:r>
      <w:r w:rsidRPr="00E75106">
        <w:rPr>
          <w:rFonts w:ascii="Times New Roman" w:hint="eastAsia"/>
          <w:szCs w:val="28"/>
        </w:rPr>
        <w:t>。</w:t>
      </w:r>
    </w:p>
    <w:p w14:paraId="3B116D91" w14:textId="77777777" w:rsidR="00A6537A" w:rsidRDefault="00A6537A" w:rsidP="00A6537A">
      <w:pPr>
        <w:pStyle w:val="a"/>
        <w:numPr>
          <w:ilvl w:val="0"/>
          <w:numId w:val="0"/>
        </w:numPr>
        <w:ind w:left="358" w:hangingChars="128" w:hanging="358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 xml:space="preserve">     3</w:t>
      </w:r>
      <w:r>
        <w:rPr>
          <w:rFonts w:ascii="Times New Roman"/>
          <w:szCs w:val="28"/>
        </w:rPr>
        <w:t xml:space="preserve">-3   </w:t>
      </w:r>
      <w:r w:rsidRPr="00E75106">
        <w:rPr>
          <w:rFonts w:ascii="Times New Roman"/>
          <w:szCs w:val="28"/>
        </w:rPr>
        <w:t>使用標準與工具：使用到哪些軟體工程標準或規範，例如：</w:t>
      </w:r>
      <w:r w:rsidRPr="00E75106">
        <w:rPr>
          <w:rFonts w:ascii="Times New Roman"/>
          <w:szCs w:val="28"/>
        </w:rPr>
        <w:t>UML</w:t>
      </w:r>
      <w:r w:rsidRPr="00E75106">
        <w:rPr>
          <w:rFonts w:ascii="Times New Roman"/>
          <w:szCs w:val="28"/>
        </w:rPr>
        <w:t>、</w:t>
      </w:r>
      <w:r w:rsidRPr="00E75106">
        <w:rPr>
          <w:rFonts w:ascii="Times New Roman"/>
          <w:szCs w:val="28"/>
        </w:rPr>
        <w:t>UP</w:t>
      </w:r>
    </w:p>
    <w:p w14:paraId="26A52E57" w14:textId="77777777" w:rsidR="00A6537A" w:rsidRPr="00E75106" w:rsidRDefault="00A6537A" w:rsidP="00A6537A">
      <w:pPr>
        <w:pStyle w:val="a"/>
        <w:numPr>
          <w:ilvl w:val="0"/>
          <w:numId w:val="0"/>
        </w:numPr>
        <w:ind w:left="358" w:hangingChars="128" w:hanging="358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 xml:space="preserve">           </w:t>
      </w:r>
      <w:r w:rsidRPr="00E75106">
        <w:rPr>
          <w:rFonts w:ascii="Times New Roman"/>
          <w:szCs w:val="28"/>
        </w:rPr>
        <w:t>等，即使用到哪些</w:t>
      </w:r>
      <w:r w:rsidRPr="00E75106">
        <w:rPr>
          <w:rFonts w:ascii="Times New Roman"/>
          <w:szCs w:val="28"/>
        </w:rPr>
        <w:t>CASE tools</w:t>
      </w:r>
      <w:r w:rsidRPr="00E75106">
        <w:rPr>
          <w:rFonts w:ascii="Times New Roman"/>
          <w:szCs w:val="28"/>
        </w:rPr>
        <w:t>，例如：</w:t>
      </w:r>
      <w:r w:rsidRPr="00E75106">
        <w:rPr>
          <w:rFonts w:ascii="Times New Roman"/>
          <w:szCs w:val="28"/>
        </w:rPr>
        <w:t>Microsoft Project</w:t>
      </w:r>
      <w:r w:rsidRPr="00E75106">
        <w:rPr>
          <w:rFonts w:ascii="Times New Roman"/>
          <w:szCs w:val="28"/>
        </w:rPr>
        <w:t>。</w:t>
      </w:r>
    </w:p>
    <w:p w14:paraId="29EF9134" w14:textId="3815D066" w:rsidR="00A6537A" w:rsidRPr="005C1653" w:rsidRDefault="00A6537A" w:rsidP="00A6537A">
      <w:pPr>
        <w:pStyle w:val="3"/>
        <w:numPr>
          <w:ilvl w:val="1"/>
          <w:numId w:val="2"/>
        </w:numPr>
        <w:tabs>
          <w:tab w:val="clear" w:pos="1440"/>
          <w:tab w:val="num" w:pos="360"/>
        </w:tabs>
        <w:ind w:left="0" w:firstLine="0"/>
        <w:rPr>
          <w:rFonts w:eastAsia="標楷體" w:cs="Arial"/>
        </w:rPr>
      </w:pPr>
      <w:r w:rsidRPr="004C3CB7">
        <w:rPr>
          <w:rFonts w:eastAsia="標楷體"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DE11E44" wp14:editId="3EB4C5D2">
                <wp:simplePos x="0" y="0"/>
                <wp:positionH relativeFrom="column">
                  <wp:posOffset>4060190</wp:posOffset>
                </wp:positionH>
                <wp:positionV relativeFrom="paragraph">
                  <wp:posOffset>156210</wp:posOffset>
                </wp:positionV>
                <wp:extent cx="2752725" cy="1015365"/>
                <wp:effectExtent l="12065" t="13335" r="6985" b="9525"/>
                <wp:wrapSquare wrapText="bothSides"/>
                <wp:docPr id="670392876" name="文字方塊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2725" cy="1015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4F69A4" w14:textId="77777777" w:rsidR="00A6537A" w:rsidRPr="009C7264" w:rsidRDefault="00A6537A" w:rsidP="00A6537A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9C7264"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第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4</w:t>
                            </w:r>
                            <w:r w:rsidRPr="009C7264"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章</w:t>
                            </w:r>
                            <w:r w:rsidRPr="009C7264"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C7264"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專</w:t>
                            </w:r>
                            <w:r w:rsidRPr="009C7264">
                              <w:rPr>
                                <w:color w:val="FF0000"/>
                                <w:sz w:val="20"/>
                                <w:szCs w:val="20"/>
                              </w:rPr>
                              <w:t>案時程與組織分工</w:t>
                            </w:r>
                          </w:p>
                          <w:p w14:paraId="0F94AC58" w14:textId="77777777" w:rsidR="00A6537A" w:rsidRPr="009C7264" w:rsidRDefault="00A6537A" w:rsidP="00A6537A">
                            <w:pPr>
                              <w:widowControl/>
                              <w:rPr>
                                <w:rFonts w:eastAsia="標楷體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</w:pPr>
                            <w:r w:rsidRPr="009C7264">
                              <w:rPr>
                                <w:rFonts w:eastAsia="標楷體" w:hint="eastAsia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1.</w:t>
                            </w:r>
                            <w:r w:rsidRPr="009C7264">
                              <w:rPr>
                                <w:rFonts w:eastAsia="標楷體" w:hint="eastAsia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應詳細描述一年（二學期）之規劃與控管</w:t>
                            </w:r>
                          </w:p>
                          <w:p w14:paraId="55A477CC" w14:textId="77777777" w:rsidR="00A6537A" w:rsidRDefault="00A6537A" w:rsidP="00A6537A">
                            <w:pPr>
                              <w:widowControl/>
                              <w:rPr>
                                <w:rFonts w:eastAsia="標楷體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</w:pPr>
                            <w:r w:rsidRPr="009C7264">
                              <w:rPr>
                                <w:rFonts w:eastAsia="標楷體" w:hint="eastAsia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2.</w:t>
                            </w:r>
                            <w:r w:rsidRPr="009C7264">
                              <w:rPr>
                                <w:rFonts w:eastAsia="標楷體" w:hint="eastAsia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參</w:t>
                            </w:r>
                            <w:r w:rsidRPr="009C7264">
                              <w:rPr>
                                <w:rFonts w:eastAsia="標楷體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考專</w:t>
                            </w:r>
                            <w:r w:rsidRPr="009C7264">
                              <w:rPr>
                                <w:rFonts w:eastAsia="標楷體" w:hint="eastAsia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案</w:t>
                            </w:r>
                            <w:r w:rsidRPr="009C7264">
                              <w:rPr>
                                <w:rFonts w:eastAsia="標楷體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組織與分工</w:t>
                            </w:r>
                            <w:r w:rsidRPr="009C7264">
                              <w:rPr>
                                <w:rFonts w:eastAsia="標楷體" w:hint="eastAsia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範</w:t>
                            </w:r>
                            <w:r w:rsidRPr="009C7264">
                              <w:rPr>
                                <w:rFonts w:eastAsia="標楷體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本</w:t>
                            </w:r>
                            <w:r>
                              <w:rPr>
                                <w:rFonts w:eastAsia="標楷體" w:hint="eastAsia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如</w:t>
                            </w:r>
                            <w:r>
                              <w:rPr>
                                <w:rFonts w:eastAsia="標楷體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下表</w:t>
                            </w:r>
                            <w:r w:rsidRPr="009C7264">
                              <w:rPr>
                                <w:rFonts w:eastAsia="標楷體" w:hint="eastAsia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，</w:t>
                            </w:r>
                            <w:r w:rsidRPr="009C7264">
                              <w:rPr>
                                <w:rFonts w:eastAsia="標楷體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詳細填</w:t>
                            </w:r>
                            <w:r w:rsidRPr="009C7264">
                              <w:rPr>
                                <w:rFonts w:eastAsia="標楷體" w:hint="eastAsia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寫</w:t>
                            </w:r>
                          </w:p>
                          <w:p w14:paraId="2194A00F" w14:textId="77777777" w:rsidR="00A6537A" w:rsidRPr="00C529A7" w:rsidRDefault="00A6537A" w:rsidP="00A6537A">
                            <w:pPr>
                              <w:widowControl/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C529A7">
                              <w:rPr>
                                <w:rFonts w:eastAsia="標楷體" w:hint="eastAsia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3.Gi</w:t>
                            </w:r>
                            <w:r w:rsidRPr="00C529A7">
                              <w:rPr>
                                <w:rFonts w:eastAsia="標楷體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tHub</w:t>
                            </w:r>
                            <w:r>
                              <w:rPr>
                                <w:rFonts w:eastAsia="標楷體" w:hint="eastAsia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標註</w:t>
                            </w:r>
                            <w:r w:rsidRPr="00C529A7">
                              <w:rPr>
                                <w:rFonts w:eastAsia="標楷體" w:hint="eastAsia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每位同學中文姓名</w:t>
                            </w:r>
                            <w:r>
                              <w:rPr>
                                <w:rFonts w:eastAsia="標楷體" w:hint="eastAsia"/>
                                <w:b/>
                                <w:color w:val="FF0000"/>
                                <w:sz w:val="20"/>
                                <w:szCs w:val="20"/>
                                <w:bdr w:val="single" w:sz="4" w:space="0" w:color="auto"/>
                              </w:rPr>
                              <w:t>及學號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E11E44" id="文字方塊 5" o:spid="_x0000_s1027" type="#_x0000_t202" style="position:absolute;left:0;text-align:left;margin-left:319.7pt;margin-top:12.3pt;width:216.75pt;height:79.9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">
                <v:textbox style="mso-fit-shape-to-text:t">
                  <w:txbxContent>
                    <w:p w14:paraId="664F69A4" w14:textId="77777777" w:rsidR="00A6537A" w:rsidRPr="009C7264" w:rsidRDefault="00A6537A" w:rsidP="00A6537A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 w:rsidRPr="009C7264"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第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4</w:t>
                      </w:r>
                      <w:r w:rsidRPr="009C7264"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章</w:t>
                      </w:r>
                      <w:r w:rsidRPr="009C7264"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 xml:space="preserve"> </w:t>
                      </w:r>
                      <w:r w:rsidRPr="009C7264"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專</w:t>
                      </w:r>
                      <w:r w:rsidRPr="009C7264">
                        <w:rPr>
                          <w:color w:val="FF0000"/>
                          <w:sz w:val="20"/>
                          <w:szCs w:val="20"/>
                        </w:rPr>
                        <w:t>案時程與組織分工</w:t>
                      </w:r>
                    </w:p>
                    <w:p w14:paraId="0F94AC58" w14:textId="77777777" w:rsidR="00A6537A" w:rsidRPr="009C7264" w:rsidRDefault="00A6537A" w:rsidP="00A6537A">
                      <w:pPr>
                        <w:widowControl/>
                        <w:rPr>
                          <w:rFonts w:eastAsia="標楷體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</w:pPr>
                      <w:r w:rsidRPr="009C7264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1.</w:t>
                      </w:r>
                      <w:r w:rsidRPr="009C7264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應詳細描述一年（二學期）之規劃與控管</w:t>
                      </w:r>
                    </w:p>
                    <w:p w14:paraId="55A477CC" w14:textId="77777777" w:rsidR="00A6537A" w:rsidRDefault="00A6537A" w:rsidP="00A6537A">
                      <w:pPr>
                        <w:widowControl/>
                        <w:rPr>
                          <w:rFonts w:eastAsia="標楷體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</w:pPr>
                      <w:r w:rsidRPr="009C7264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2.</w:t>
                      </w:r>
                      <w:r w:rsidRPr="009C7264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參</w:t>
                      </w:r>
                      <w:r w:rsidRPr="009C7264">
                        <w:rPr>
                          <w:rFonts w:eastAsia="標楷體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考專</w:t>
                      </w:r>
                      <w:r w:rsidRPr="009C7264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案</w:t>
                      </w:r>
                      <w:r w:rsidRPr="009C7264">
                        <w:rPr>
                          <w:rFonts w:eastAsia="標楷體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組織與分工</w:t>
                      </w:r>
                      <w:r w:rsidRPr="009C7264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範</w:t>
                      </w:r>
                      <w:r w:rsidRPr="009C7264">
                        <w:rPr>
                          <w:rFonts w:eastAsia="標楷體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本</w:t>
                      </w:r>
                      <w:r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如</w:t>
                      </w:r>
                      <w:r>
                        <w:rPr>
                          <w:rFonts w:eastAsia="標楷體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下表</w:t>
                      </w:r>
                      <w:r w:rsidRPr="009C7264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，</w:t>
                      </w:r>
                      <w:r w:rsidRPr="009C7264">
                        <w:rPr>
                          <w:rFonts w:eastAsia="標楷體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詳細填</w:t>
                      </w:r>
                      <w:r w:rsidRPr="009C7264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寫</w:t>
                      </w:r>
                    </w:p>
                    <w:p w14:paraId="2194A00F" w14:textId="77777777" w:rsidR="00A6537A" w:rsidRPr="00C529A7" w:rsidRDefault="00A6537A" w:rsidP="00A6537A">
                      <w:pPr>
                        <w:widowControl/>
                        <w:rPr>
                          <w:color w:val="FF0000"/>
                          <w:sz w:val="20"/>
                          <w:szCs w:val="20"/>
                        </w:rPr>
                      </w:pPr>
                      <w:r w:rsidRPr="00C529A7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3.Gi</w:t>
                      </w:r>
                      <w:r w:rsidRPr="00C529A7">
                        <w:rPr>
                          <w:rFonts w:eastAsia="標楷體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tHub</w:t>
                      </w:r>
                      <w:r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標註</w:t>
                      </w:r>
                      <w:r w:rsidRPr="00C529A7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每位同學中文姓名</w:t>
                      </w:r>
                      <w:r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0"/>
                          <w:bdr w:val="single" w:sz="4" w:space="0" w:color="auto"/>
                        </w:rPr>
                        <w:t>及學號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C1653">
        <w:rPr>
          <w:rFonts w:eastAsia="標楷體" w:cs="Arial"/>
        </w:rPr>
        <w:t>專案</w:t>
      </w:r>
      <w:r w:rsidRPr="005C1653">
        <w:rPr>
          <w:rFonts w:eastAsia="標楷體" w:cs="Arial" w:hint="eastAsia"/>
        </w:rPr>
        <w:t>時程</w:t>
      </w:r>
      <w:r w:rsidRPr="005C1653">
        <w:rPr>
          <w:rFonts w:eastAsia="標楷體" w:cs="Arial"/>
        </w:rPr>
        <w:t>與組織分工</w:t>
      </w:r>
    </w:p>
    <w:p w14:paraId="66A24A4F" w14:textId="77777777" w:rsidR="00A6537A" w:rsidRPr="005C1653" w:rsidRDefault="00A6537A" w:rsidP="00A6537A">
      <w:pPr>
        <w:pStyle w:val="a"/>
        <w:numPr>
          <w:ilvl w:val="0"/>
          <w:numId w:val="0"/>
        </w:numPr>
        <w:ind w:left="358" w:hangingChars="128" w:hanging="358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 xml:space="preserve">     4-1   </w:t>
      </w:r>
      <w:r w:rsidRPr="005C1653">
        <w:rPr>
          <w:rFonts w:ascii="Times New Roman"/>
          <w:szCs w:val="28"/>
        </w:rPr>
        <w:t>專案時程</w:t>
      </w:r>
      <w:r w:rsidRPr="005C1653">
        <w:rPr>
          <w:rFonts w:ascii="Times New Roman" w:hint="eastAsia"/>
          <w:szCs w:val="28"/>
        </w:rPr>
        <w:t>：甘特圖或</w:t>
      </w:r>
      <w:r w:rsidRPr="005C1653">
        <w:rPr>
          <w:rFonts w:ascii="Times New Roman" w:hint="eastAsia"/>
          <w:szCs w:val="28"/>
        </w:rPr>
        <w:t>PERT</w:t>
      </w:r>
      <w:r w:rsidRPr="005C1653">
        <w:rPr>
          <w:rFonts w:ascii="Times New Roman" w:hint="eastAsia"/>
          <w:szCs w:val="28"/>
        </w:rPr>
        <w:t>／</w:t>
      </w:r>
      <w:r w:rsidRPr="005C1653">
        <w:rPr>
          <w:rFonts w:ascii="Times New Roman" w:hint="eastAsia"/>
          <w:szCs w:val="28"/>
        </w:rPr>
        <w:t>CPM</w:t>
      </w:r>
      <w:r w:rsidRPr="005C1653">
        <w:rPr>
          <w:rFonts w:ascii="Times New Roman" w:hint="eastAsia"/>
          <w:szCs w:val="28"/>
        </w:rPr>
        <w:t>圖。</w:t>
      </w:r>
    </w:p>
    <w:p w14:paraId="7B09B168" w14:textId="77777777" w:rsidR="00A6537A" w:rsidRDefault="00A6537A" w:rsidP="00A6537A">
      <w:pPr>
        <w:pStyle w:val="a"/>
        <w:numPr>
          <w:ilvl w:val="0"/>
          <w:numId w:val="0"/>
        </w:numPr>
        <w:ind w:left="358" w:hangingChars="128" w:hanging="358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 xml:space="preserve">     </w:t>
      </w:r>
      <w:r>
        <w:rPr>
          <w:rFonts w:ascii="Times New Roman"/>
          <w:szCs w:val="28"/>
        </w:rPr>
        <w:t xml:space="preserve">4-2   </w:t>
      </w:r>
      <w:r w:rsidRPr="005C1653">
        <w:rPr>
          <w:rFonts w:ascii="Times New Roman"/>
          <w:szCs w:val="28"/>
        </w:rPr>
        <w:t>專案組織與分工。</w:t>
      </w:r>
    </w:p>
    <w:p w14:paraId="3DE7D486" w14:textId="77777777" w:rsidR="00A6537A" w:rsidRPr="005C1653" w:rsidRDefault="00A6537A" w:rsidP="00A6537A">
      <w:pPr>
        <w:pStyle w:val="a"/>
        <w:numPr>
          <w:ilvl w:val="0"/>
          <w:numId w:val="0"/>
        </w:numPr>
        <w:ind w:left="358" w:hangingChars="128" w:hanging="358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 xml:space="preserve">     4-3   </w:t>
      </w:r>
      <w:r>
        <w:rPr>
          <w:rFonts w:ascii="Times New Roman" w:hint="eastAsia"/>
          <w:szCs w:val="28"/>
        </w:rPr>
        <w:t>上傳</w:t>
      </w:r>
      <w:r>
        <w:rPr>
          <w:rFonts w:ascii="Times New Roman"/>
          <w:szCs w:val="28"/>
        </w:rPr>
        <w:t>GitHub</w:t>
      </w:r>
      <w:r>
        <w:rPr>
          <w:rFonts w:ascii="Times New Roman" w:hint="eastAsia"/>
          <w:szCs w:val="28"/>
        </w:rPr>
        <w:t>紀錄。</w:t>
      </w:r>
    </w:p>
    <w:p w14:paraId="01D0E855" w14:textId="77777777" w:rsidR="00A6537A" w:rsidRPr="005C1653" w:rsidRDefault="00A6537A" w:rsidP="00A6537A">
      <w:pPr>
        <w:pStyle w:val="3"/>
        <w:numPr>
          <w:ilvl w:val="1"/>
          <w:numId w:val="2"/>
        </w:numPr>
        <w:tabs>
          <w:tab w:val="clear" w:pos="1440"/>
          <w:tab w:val="num" w:pos="360"/>
        </w:tabs>
        <w:ind w:left="0" w:firstLine="0"/>
        <w:rPr>
          <w:rFonts w:eastAsia="標楷體" w:cs="Arial"/>
        </w:rPr>
      </w:pPr>
      <w:r w:rsidRPr="005C1653">
        <w:rPr>
          <w:rFonts w:eastAsia="標楷體" w:cs="Arial"/>
        </w:rPr>
        <w:t>需求</w:t>
      </w:r>
      <w:r w:rsidRPr="005C1653">
        <w:rPr>
          <w:rFonts w:eastAsia="標楷體" w:cs="Arial" w:hint="eastAsia"/>
        </w:rPr>
        <w:t>模型</w:t>
      </w:r>
    </w:p>
    <w:p w14:paraId="466DBB94" w14:textId="77777777" w:rsidR="00A6537A" w:rsidRPr="009C7264" w:rsidRDefault="00A6537A" w:rsidP="00A6537A">
      <w:pPr>
        <w:pStyle w:val="a"/>
        <w:numPr>
          <w:ilvl w:val="0"/>
          <w:numId w:val="0"/>
        </w:numPr>
        <w:ind w:left="358" w:hangingChars="128" w:hanging="358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 xml:space="preserve">          </w:t>
      </w:r>
      <w:r w:rsidRPr="009C7264">
        <w:rPr>
          <w:rFonts w:ascii="Times New Roman"/>
          <w:szCs w:val="28"/>
        </w:rPr>
        <w:t>(</w:t>
      </w:r>
      <w:r w:rsidRPr="009C7264">
        <w:rPr>
          <w:rFonts w:ascii="Times New Roman"/>
          <w:szCs w:val="28"/>
        </w:rPr>
        <w:t>系統分析與設計應使用</w:t>
      </w:r>
      <w:r w:rsidRPr="009C7264">
        <w:rPr>
          <w:rFonts w:ascii="Times New Roman"/>
          <w:szCs w:val="28"/>
        </w:rPr>
        <w:t>UML)</w:t>
      </w:r>
    </w:p>
    <w:p w14:paraId="7AC1E72B" w14:textId="77777777" w:rsidR="00A6537A" w:rsidRPr="00E75106" w:rsidRDefault="00A6537A" w:rsidP="00A6537A">
      <w:pPr>
        <w:pStyle w:val="a"/>
        <w:numPr>
          <w:ilvl w:val="0"/>
          <w:numId w:val="0"/>
        </w:numPr>
        <w:ind w:left="358" w:hangingChars="128" w:hanging="358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 xml:space="preserve">     5-1   </w:t>
      </w:r>
      <w:r w:rsidRPr="00E75106">
        <w:rPr>
          <w:rFonts w:ascii="Times New Roman"/>
          <w:szCs w:val="28"/>
        </w:rPr>
        <w:t>使用者需求：需求清單及其說明，需分功能需求與非功能需求兩部分描述。</w:t>
      </w:r>
    </w:p>
    <w:p w14:paraId="7BCE5B9F" w14:textId="77777777" w:rsidR="00A6537A" w:rsidRPr="00E75106" w:rsidRDefault="00A6537A" w:rsidP="00A6537A">
      <w:pPr>
        <w:pStyle w:val="a"/>
        <w:numPr>
          <w:ilvl w:val="0"/>
          <w:numId w:val="0"/>
        </w:numPr>
        <w:ind w:left="358" w:hangingChars="128" w:hanging="358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lastRenderedPageBreak/>
        <w:t xml:space="preserve">     5</w:t>
      </w:r>
      <w:r>
        <w:rPr>
          <w:rFonts w:ascii="Times New Roman"/>
          <w:szCs w:val="28"/>
        </w:rPr>
        <w:t xml:space="preserve">-2  </w:t>
      </w:r>
      <w:r>
        <w:rPr>
          <w:rFonts w:ascii="Times New Roman" w:hint="eastAsia"/>
          <w:szCs w:val="28"/>
        </w:rPr>
        <w:t xml:space="preserve"> </w:t>
      </w:r>
      <w:r w:rsidRPr="00E75106">
        <w:rPr>
          <w:rFonts w:ascii="Times New Roman"/>
          <w:szCs w:val="28"/>
        </w:rPr>
        <w:t>使用個案圖</w:t>
      </w:r>
      <w:r w:rsidRPr="00E75106">
        <w:rPr>
          <w:rFonts w:ascii="Times New Roman"/>
          <w:szCs w:val="28"/>
        </w:rPr>
        <w:t>(Use case diagram)</w:t>
      </w:r>
      <w:r w:rsidRPr="00E75106">
        <w:rPr>
          <w:rFonts w:ascii="Times New Roman"/>
          <w:szCs w:val="28"/>
        </w:rPr>
        <w:t>。</w:t>
      </w:r>
    </w:p>
    <w:p w14:paraId="369DDE78" w14:textId="77777777" w:rsidR="00A6537A" w:rsidRPr="00E75106" w:rsidRDefault="00A6537A" w:rsidP="00A6537A">
      <w:pPr>
        <w:pStyle w:val="a"/>
        <w:numPr>
          <w:ilvl w:val="0"/>
          <w:numId w:val="0"/>
        </w:numPr>
        <w:ind w:left="358" w:hangingChars="128" w:hanging="358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 xml:space="preserve">     5-3   </w:t>
      </w:r>
      <w:r w:rsidRPr="00E75106">
        <w:rPr>
          <w:rFonts w:ascii="Times New Roman"/>
          <w:szCs w:val="28"/>
        </w:rPr>
        <w:t>使用個案描述：使用活動圖</w:t>
      </w:r>
      <w:r w:rsidRPr="00E75106">
        <w:rPr>
          <w:rFonts w:ascii="Times New Roman"/>
          <w:szCs w:val="28"/>
        </w:rPr>
        <w:t>(Activity diagram)</w:t>
      </w:r>
      <w:r w:rsidRPr="00E75106">
        <w:rPr>
          <w:rFonts w:ascii="Times New Roman"/>
          <w:szCs w:val="28"/>
        </w:rPr>
        <w:t>描述之。</w:t>
      </w:r>
    </w:p>
    <w:p w14:paraId="616C773C" w14:textId="77777777" w:rsidR="00A6537A" w:rsidRDefault="00A6537A" w:rsidP="00A6537A">
      <w:pPr>
        <w:pStyle w:val="a"/>
        <w:numPr>
          <w:ilvl w:val="0"/>
          <w:numId w:val="0"/>
        </w:numPr>
        <w:ind w:left="358" w:hangingChars="128" w:hanging="358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 xml:space="preserve">     5-4   </w:t>
      </w:r>
      <w:r w:rsidRPr="00E75106">
        <w:rPr>
          <w:rFonts w:ascii="Times New Roman"/>
          <w:szCs w:val="28"/>
        </w:rPr>
        <w:t>分析類別圖</w:t>
      </w:r>
      <w:r w:rsidRPr="00E75106">
        <w:rPr>
          <w:rFonts w:ascii="Times New Roman"/>
          <w:szCs w:val="28"/>
        </w:rPr>
        <w:t>(Analysis class diagram)</w:t>
      </w:r>
      <w:r w:rsidRPr="00E75106">
        <w:rPr>
          <w:rFonts w:ascii="Times New Roman"/>
          <w:szCs w:val="28"/>
        </w:rPr>
        <w:t>，甚至</w:t>
      </w:r>
      <w:r w:rsidRPr="00E75106">
        <w:rPr>
          <w:rFonts w:ascii="Times New Roman" w:hint="eastAsia"/>
          <w:szCs w:val="28"/>
        </w:rPr>
        <w:t>分析</w:t>
      </w:r>
      <w:r w:rsidRPr="00E75106">
        <w:rPr>
          <w:rFonts w:ascii="Times New Roman"/>
          <w:szCs w:val="28"/>
        </w:rPr>
        <w:t>物件圖</w:t>
      </w:r>
      <w:r w:rsidRPr="00E75106">
        <w:rPr>
          <w:rFonts w:ascii="Times New Roman"/>
          <w:szCs w:val="28"/>
        </w:rPr>
        <w:t>(</w:t>
      </w:r>
      <w:r w:rsidRPr="00E75106">
        <w:rPr>
          <w:rFonts w:ascii="Times New Roman" w:hint="eastAsia"/>
          <w:szCs w:val="28"/>
        </w:rPr>
        <w:t>Analysis o</w:t>
      </w:r>
      <w:r w:rsidRPr="00E75106">
        <w:rPr>
          <w:rFonts w:ascii="Times New Roman"/>
          <w:szCs w:val="28"/>
        </w:rPr>
        <w:t>bject</w:t>
      </w:r>
    </w:p>
    <w:p w14:paraId="19272A3E" w14:textId="77777777" w:rsidR="00A6537A" w:rsidRPr="00E75106" w:rsidRDefault="00A6537A" w:rsidP="00A6537A">
      <w:pPr>
        <w:pStyle w:val="a"/>
        <w:numPr>
          <w:ilvl w:val="0"/>
          <w:numId w:val="0"/>
        </w:numPr>
        <w:ind w:left="358" w:hangingChars="128" w:hanging="358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 xml:space="preserve">        </w:t>
      </w:r>
      <w:r w:rsidRPr="00E75106">
        <w:rPr>
          <w:rFonts w:ascii="Times New Roman"/>
          <w:szCs w:val="28"/>
        </w:rPr>
        <w:t xml:space="preserve"> </w:t>
      </w:r>
      <w:r>
        <w:rPr>
          <w:rFonts w:ascii="Times New Roman" w:hint="eastAsia"/>
          <w:szCs w:val="28"/>
        </w:rPr>
        <w:t xml:space="preserve">  </w:t>
      </w:r>
      <w:r w:rsidRPr="00E75106">
        <w:rPr>
          <w:rFonts w:ascii="Times New Roman"/>
          <w:szCs w:val="28"/>
        </w:rPr>
        <w:t>diagram)</w:t>
      </w:r>
      <w:r w:rsidRPr="00E75106">
        <w:rPr>
          <w:rFonts w:ascii="Times New Roman"/>
          <w:szCs w:val="28"/>
        </w:rPr>
        <w:t>。</w:t>
      </w:r>
    </w:p>
    <w:p w14:paraId="0E8C4027" w14:textId="77777777" w:rsidR="00A6537A" w:rsidRPr="00E75106" w:rsidRDefault="00A6537A" w:rsidP="00A6537A">
      <w:pPr>
        <w:pStyle w:val="3"/>
        <w:numPr>
          <w:ilvl w:val="1"/>
          <w:numId w:val="2"/>
        </w:numPr>
        <w:tabs>
          <w:tab w:val="clear" w:pos="1440"/>
          <w:tab w:val="num" w:pos="360"/>
        </w:tabs>
        <w:ind w:left="0" w:firstLine="0"/>
        <w:rPr>
          <w:rFonts w:eastAsia="標楷體" w:cs="Arial"/>
        </w:rPr>
      </w:pPr>
      <w:r w:rsidRPr="00E75106">
        <w:rPr>
          <w:rFonts w:eastAsia="標楷體" w:cs="Arial"/>
        </w:rPr>
        <w:t>設計模型</w:t>
      </w:r>
    </w:p>
    <w:p w14:paraId="3585D16A" w14:textId="77777777" w:rsidR="00A6537A" w:rsidRPr="00E75106" w:rsidRDefault="00A6537A" w:rsidP="00A6537A">
      <w:pPr>
        <w:pStyle w:val="a"/>
        <w:numPr>
          <w:ilvl w:val="0"/>
          <w:numId w:val="0"/>
        </w:numPr>
        <w:ind w:leftChars="100" w:left="240" w:firstLineChars="200" w:firstLine="560"/>
        <w:rPr>
          <w:rFonts w:ascii="Times New Roman"/>
          <w:szCs w:val="28"/>
        </w:rPr>
      </w:pPr>
      <w:r>
        <w:rPr>
          <w:rFonts w:ascii="Times New Roman"/>
          <w:szCs w:val="28"/>
        </w:rPr>
        <w:t>6</w:t>
      </w:r>
      <w:r>
        <w:rPr>
          <w:rFonts w:ascii="Times New Roman" w:hint="eastAsia"/>
          <w:szCs w:val="28"/>
        </w:rPr>
        <w:t xml:space="preserve">-1   </w:t>
      </w:r>
      <w:r w:rsidRPr="00E75106">
        <w:rPr>
          <w:rFonts w:ascii="Times New Roman"/>
          <w:szCs w:val="28"/>
        </w:rPr>
        <w:t>循序圖</w:t>
      </w:r>
      <w:r w:rsidRPr="00E75106">
        <w:rPr>
          <w:rFonts w:ascii="Times New Roman"/>
          <w:szCs w:val="28"/>
        </w:rPr>
        <w:t>(Sequential diagram)</w:t>
      </w:r>
      <w:r w:rsidRPr="00E75106">
        <w:rPr>
          <w:rFonts w:ascii="Times New Roman" w:hint="eastAsia"/>
          <w:szCs w:val="28"/>
        </w:rPr>
        <w:t>或通訊圖</w:t>
      </w:r>
      <w:r w:rsidRPr="00E75106">
        <w:rPr>
          <w:rFonts w:ascii="Times New Roman" w:hint="eastAsia"/>
          <w:szCs w:val="28"/>
        </w:rPr>
        <w:t>(Communication diagram)</w:t>
      </w:r>
      <w:r w:rsidRPr="00E75106">
        <w:rPr>
          <w:rFonts w:ascii="Times New Roman"/>
          <w:szCs w:val="28"/>
        </w:rPr>
        <w:t>。</w:t>
      </w:r>
    </w:p>
    <w:p w14:paraId="69BFA0A7" w14:textId="77777777" w:rsidR="00A6537A" w:rsidRDefault="00A6537A" w:rsidP="00A6537A">
      <w:pPr>
        <w:pStyle w:val="a"/>
        <w:numPr>
          <w:ilvl w:val="0"/>
          <w:numId w:val="0"/>
        </w:numPr>
        <w:ind w:leftChars="274" w:left="658" w:firstLineChars="50" w:firstLine="140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 xml:space="preserve">6-2   </w:t>
      </w:r>
      <w:r w:rsidRPr="00E75106">
        <w:rPr>
          <w:rFonts w:ascii="Times New Roman"/>
          <w:szCs w:val="28"/>
        </w:rPr>
        <w:t>設計類別圖</w:t>
      </w:r>
      <w:r w:rsidRPr="00E75106">
        <w:rPr>
          <w:rFonts w:ascii="Times New Roman"/>
          <w:szCs w:val="28"/>
        </w:rPr>
        <w:t>(Design class diagram)</w:t>
      </w:r>
      <w:r w:rsidRPr="00E75106">
        <w:rPr>
          <w:rFonts w:ascii="Times New Roman"/>
          <w:szCs w:val="28"/>
        </w:rPr>
        <w:t>，甚至</w:t>
      </w:r>
      <w:r w:rsidRPr="00E75106">
        <w:rPr>
          <w:rFonts w:ascii="Times New Roman" w:hint="eastAsia"/>
          <w:szCs w:val="28"/>
        </w:rPr>
        <w:t>設計</w:t>
      </w:r>
      <w:r w:rsidRPr="00E75106">
        <w:rPr>
          <w:rFonts w:ascii="Times New Roman"/>
          <w:szCs w:val="28"/>
        </w:rPr>
        <w:t>物件圖</w:t>
      </w:r>
      <w:r w:rsidRPr="00E75106">
        <w:rPr>
          <w:rFonts w:ascii="Times New Roman"/>
          <w:szCs w:val="28"/>
        </w:rPr>
        <w:t>(</w:t>
      </w:r>
      <w:r w:rsidRPr="00E75106">
        <w:rPr>
          <w:rFonts w:ascii="Times New Roman" w:hint="eastAsia"/>
          <w:szCs w:val="28"/>
        </w:rPr>
        <w:t>Design o</w:t>
      </w:r>
      <w:r w:rsidRPr="00E75106">
        <w:rPr>
          <w:rFonts w:ascii="Times New Roman"/>
          <w:szCs w:val="28"/>
        </w:rPr>
        <w:t>bject</w:t>
      </w:r>
    </w:p>
    <w:p w14:paraId="77831C01" w14:textId="77777777" w:rsidR="00A6537A" w:rsidRPr="00E75106" w:rsidRDefault="00A6537A" w:rsidP="00A6537A">
      <w:pPr>
        <w:pStyle w:val="a"/>
        <w:numPr>
          <w:ilvl w:val="0"/>
          <w:numId w:val="0"/>
        </w:numPr>
        <w:ind w:leftChars="473" w:left="1135" w:firstLine="302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 xml:space="preserve"> </w:t>
      </w:r>
      <w:r w:rsidRPr="00E75106">
        <w:rPr>
          <w:rFonts w:ascii="Times New Roman"/>
          <w:szCs w:val="28"/>
        </w:rPr>
        <w:t>diagram)</w:t>
      </w:r>
      <w:r w:rsidRPr="00E75106">
        <w:rPr>
          <w:rFonts w:ascii="Times New Roman"/>
          <w:szCs w:val="28"/>
        </w:rPr>
        <w:t>。</w:t>
      </w:r>
    </w:p>
    <w:p w14:paraId="7BD63D6F" w14:textId="77777777" w:rsidR="00A6537A" w:rsidRPr="00E75106" w:rsidRDefault="00A6537A" w:rsidP="00A6537A">
      <w:pPr>
        <w:pStyle w:val="3"/>
        <w:numPr>
          <w:ilvl w:val="1"/>
          <w:numId w:val="2"/>
        </w:numPr>
        <w:tabs>
          <w:tab w:val="clear" w:pos="1440"/>
          <w:tab w:val="num" w:pos="360"/>
        </w:tabs>
        <w:ind w:left="0" w:firstLine="0"/>
        <w:rPr>
          <w:rFonts w:eastAsia="標楷體" w:cs="Arial"/>
        </w:rPr>
      </w:pPr>
      <w:r w:rsidRPr="00E75106">
        <w:rPr>
          <w:rFonts w:eastAsia="標楷體" w:cs="Arial"/>
        </w:rPr>
        <w:t>實作模型</w:t>
      </w:r>
    </w:p>
    <w:p w14:paraId="64FFBAE4" w14:textId="77777777" w:rsidR="00A6537A" w:rsidRPr="00E75106" w:rsidRDefault="00A6537A" w:rsidP="00A6537A">
      <w:pPr>
        <w:pStyle w:val="a"/>
        <w:numPr>
          <w:ilvl w:val="0"/>
          <w:numId w:val="0"/>
        </w:numPr>
        <w:ind w:leftChars="100" w:left="240" w:firstLineChars="200" w:firstLine="560"/>
        <w:rPr>
          <w:rFonts w:ascii="Times New Roman"/>
          <w:szCs w:val="28"/>
        </w:rPr>
      </w:pPr>
      <w:r>
        <w:rPr>
          <w:rFonts w:ascii="Times New Roman" w:hint="eastAsia"/>
          <w:szCs w:val="28"/>
        </w:rPr>
        <w:t xml:space="preserve">7-1   </w:t>
      </w:r>
      <w:r w:rsidRPr="00E75106">
        <w:rPr>
          <w:rFonts w:ascii="Times New Roman"/>
          <w:szCs w:val="28"/>
        </w:rPr>
        <w:t>佈署圖</w:t>
      </w:r>
      <w:r w:rsidRPr="00E75106">
        <w:rPr>
          <w:rFonts w:ascii="Times New Roman"/>
          <w:szCs w:val="28"/>
        </w:rPr>
        <w:t>(Deployment diagram)</w:t>
      </w:r>
      <w:r w:rsidRPr="00E75106">
        <w:rPr>
          <w:rFonts w:ascii="Times New Roman"/>
          <w:szCs w:val="28"/>
        </w:rPr>
        <w:t>。</w:t>
      </w:r>
    </w:p>
    <w:p w14:paraId="41B1A880" w14:textId="77777777" w:rsidR="00A6537A" w:rsidRPr="00E75106" w:rsidRDefault="00A6537A" w:rsidP="00A6537A">
      <w:pPr>
        <w:pStyle w:val="a"/>
        <w:numPr>
          <w:ilvl w:val="0"/>
          <w:numId w:val="0"/>
        </w:numPr>
        <w:ind w:leftChars="100" w:left="240" w:firstLineChars="200" w:firstLine="560"/>
        <w:rPr>
          <w:rFonts w:ascii="Times New Roman"/>
          <w:szCs w:val="28"/>
        </w:rPr>
      </w:pPr>
      <w:r>
        <w:rPr>
          <w:rFonts w:ascii="Times New Roman"/>
          <w:szCs w:val="28"/>
        </w:rPr>
        <w:t>7</w:t>
      </w:r>
      <w:r>
        <w:rPr>
          <w:rFonts w:ascii="Times New Roman" w:hint="eastAsia"/>
          <w:szCs w:val="28"/>
        </w:rPr>
        <w:t xml:space="preserve">-2   </w:t>
      </w:r>
      <w:r w:rsidRPr="00E75106">
        <w:rPr>
          <w:rFonts w:ascii="Times New Roman"/>
          <w:szCs w:val="28"/>
        </w:rPr>
        <w:t>套件圖</w:t>
      </w:r>
      <w:r w:rsidRPr="00E75106">
        <w:rPr>
          <w:rFonts w:ascii="Times New Roman"/>
          <w:szCs w:val="28"/>
        </w:rPr>
        <w:t>(Package diagram)</w:t>
      </w:r>
      <w:r w:rsidRPr="00E75106">
        <w:rPr>
          <w:rFonts w:ascii="Times New Roman"/>
          <w:szCs w:val="28"/>
        </w:rPr>
        <w:t>。</w:t>
      </w:r>
    </w:p>
    <w:p w14:paraId="579A1103" w14:textId="77777777" w:rsidR="00A6537A" w:rsidRPr="00E75106" w:rsidRDefault="00A6537A" w:rsidP="00A6537A">
      <w:pPr>
        <w:pStyle w:val="a"/>
        <w:numPr>
          <w:ilvl w:val="0"/>
          <w:numId w:val="0"/>
        </w:numPr>
        <w:ind w:leftChars="100" w:left="240" w:firstLineChars="200" w:firstLine="560"/>
        <w:rPr>
          <w:rFonts w:ascii="Times New Roman"/>
          <w:szCs w:val="28"/>
        </w:rPr>
      </w:pPr>
      <w:r>
        <w:rPr>
          <w:rFonts w:ascii="Times New Roman"/>
          <w:szCs w:val="28"/>
        </w:rPr>
        <w:t>7</w:t>
      </w:r>
      <w:r>
        <w:rPr>
          <w:rFonts w:ascii="Times New Roman" w:hint="eastAsia"/>
          <w:szCs w:val="28"/>
        </w:rPr>
        <w:t xml:space="preserve">-3   </w:t>
      </w:r>
      <w:r w:rsidRPr="00E75106">
        <w:rPr>
          <w:rFonts w:ascii="Times New Roman"/>
          <w:szCs w:val="28"/>
        </w:rPr>
        <w:t>元件圖</w:t>
      </w:r>
      <w:r w:rsidRPr="00E75106">
        <w:rPr>
          <w:rFonts w:ascii="Times New Roman"/>
          <w:szCs w:val="28"/>
        </w:rPr>
        <w:t>(Component diagram)</w:t>
      </w:r>
      <w:r w:rsidRPr="00E75106">
        <w:rPr>
          <w:rFonts w:ascii="Times New Roman"/>
          <w:szCs w:val="28"/>
        </w:rPr>
        <w:t>。</w:t>
      </w:r>
    </w:p>
    <w:p w14:paraId="4C8B8A1D" w14:textId="77777777" w:rsidR="00A6537A" w:rsidRPr="00E75106" w:rsidRDefault="00A6537A" w:rsidP="00A6537A">
      <w:pPr>
        <w:pStyle w:val="a"/>
        <w:numPr>
          <w:ilvl w:val="0"/>
          <w:numId w:val="0"/>
        </w:numPr>
        <w:ind w:leftChars="100" w:left="240" w:firstLineChars="200" w:firstLine="560"/>
        <w:rPr>
          <w:rFonts w:ascii="Times New Roman"/>
          <w:szCs w:val="28"/>
        </w:rPr>
      </w:pPr>
      <w:r>
        <w:rPr>
          <w:rFonts w:ascii="Times New Roman"/>
          <w:szCs w:val="28"/>
        </w:rPr>
        <w:t>7</w:t>
      </w:r>
      <w:r>
        <w:rPr>
          <w:rFonts w:ascii="Times New Roman" w:hint="eastAsia"/>
          <w:szCs w:val="28"/>
        </w:rPr>
        <w:t xml:space="preserve">-4   </w:t>
      </w:r>
      <w:r w:rsidRPr="00E75106">
        <w:rPr>
          <w:rFonts w:ascii="Times New Roman"/>
          <w:szCs w:val="28"/>
        </w:rPr>
        <w:t>狀態機</w:t>
      </w:r>
      <w:r w:rsidRPr="00E75106">
        <w:rPr>
          <w:rFonts w:ascii="Times New Roman"/>
          <w:szCs w:val="28"/>
        </w:rPr>
        <w:t>(State machine)</w:t>
      </w:r>
      <w:r w:rsidRPr="00E75106">
        <w:rPr>
          <w:rFonts w:ascii="Times New Roman"/>
          <w:szCs w:val="28"/>
        </w:rPr>
        <w:t>，甚至時序圖</w:t>
      </w:r>
      <w:r w:rsidRPr="00E75106">
        <w:rPr>
          <w:rFonts w:ascii="Times New Roman"/>
          <w:szCs w:val="28"/>
        </w:rPr>
        <w:t>(Timing diagram)</w:t>
      </w:r>
      <w:r w:rsidRPr="00E75106">
        <w:rPr>
          <w:rFonts w:ascii="Times New Roman"/>
          <w:szCs w:val="28"/>
        </w:rPr>
        <w:t>。</w:t>
      </w:r>
    </w:p>
    <w:bookmarkEnd w:id="0"/>
    <w:p w14:paraId="7DC4A275" w14:textId="77777777" w:rsidR="002F133E" w:rsidRDefault="002F133E" w:rsidP="00A6537A"/>
    <w:p w14:paraId="343EE4E6" w14:textId="77777777" w:rsidR="002F133E" w:rsidRDefault="002F133E" w:rsidP="00A6537A"/>
    <w:p w14:paraId="6349FF22" w14:textId="436E8A7B" w:rsidR="00122609" w:rsidRDefault="00122609" w:rsidP="00A6537A">
      <w:r>
        <w:br w:type="page"/>
      </w:r>
    </w:p>
    <w:p w14:paraId="7F9D4E14" w14:textId="77777777" w:rsidR="00122609" w:rsidRPr="00DB30E9" w:rsidRDefault="00122609" w:rsidP="00122609">
      <w:pPr>
        <w:rPr>
          <w:b/>
          <w:bCs/>
        </w:rPr>
      </w:pPr>
      <w:r w:rsidRPr="00DB30E9">
        <w:rPr>
          <w:b/>
          <w:bCs/>
        </w:rPr>
        <w:lastRenderedPageBreak/>
        <w:t>第</w:t>
      </w:r>
      <w:r w:rsidRPr="00DB30E9">
        <w:rPr>
          <w:b/>
          <w:bCs/>
        </w:rPr>
        <w:t xml:space="preserve"> 1 </w:t>
      </w:r>
      <w:r w:rsidRPr="00DB30E9">
        <w:rPr>
          <w:b/>
          <w:bCs/>
        </w:rPr>
        <w:t>章</w:t>
      </w:r>
      <w:r w:rsidRPr="00DB30E9">
        <w:rPr>
          <w:b/>
          <w:bCs/>
        </w:rPr>
        <w:t xml:space="preserve"> </w:t>
      </w:r>
      <w:r w:rsidRPr="00DB30E9">
        <w:rPr>
          <w:b/>
          <w:bCs/>
        </w:rPr>
        <w:t>前言</w:t>
      </w:r>
    </w:p>
    <w:p w14:paraId="50C95804" w14:textId="77777777" w:rsidR="00122609" w:rsidRPr="00DB30E9" w:rsidRDefault="00122609" w:rsidP="00122609">
      <w:pPr>
        <w:rPr>
          <w:b/>
          <w:bCs/>
        </w:rPr>
      </w:pPr>
      <w:r w:rsidRPr="00DB30E9">
        <w:rPr>
          <w:b/>
          <w:bCs/>
        </w:rPr>
        <w:t xml:space="preserve">1-1 </w:t>
      </w:r>
      <w:r w:rsidRPr="00DB30E9">
        <w:rPr>
          <w:b/>
          <w:bCs/>
        </w:rPr>
        <w:t>背景介紹</w:t>
      </w:r>
    </w:p>
    <w:p w14:paraId="574269F1" w14:textId="77777777" w:rsidR="00122609" w:rsidRPr="00DB30E9" w:rsidRDefault="00122609" w:rsidP="00122609">
      <w:r w:rsidRPr="00DB30E9">
        <w:t>隨著數位轉型加速，企業對資訊系統的依賴程度日益加深，隨之而來的資安威脅（如勒索病毒、資料外洩等）也</w:t>
      </w:r>
      <w:r>
        <w:rPr>
          <w:rFonts w:hint="eastAsia"/>
        </w:rPr>
        <w:t>越來越</w:t>
      </w:r>
      <w:r w:rsidRPr="00DB30E9">
        <w:t>複雜。為了落實資安管理，許多企業選擇導入資訊安全管理系統。然而，傳統的資安風險評估流程極度依賴專業資安專家的經驗，不僅耗時冗長，對於缺乏資源的中小企業而言，高昂的顧問費用與複雜的合規標準更是一大門檻。</w:t>
      </w:r>
    </w:p>
    <w:p w14:paraId="29E7303F" w14:textId="77777777" w:rsidR="00122609" w:rsidRPr="00DB30E9" w:rsidRDefault="00122609" w:rsidP="00122609">
      <w:pPr>
        <w:rPr>
          <w:b/>
          <w:bCs/>
        </w:rPr>
      </w:pPr>
      <w:r w:rsidRPr="00DB30E9">
        <w:rPr>
          <w:b/>
          <w:bCs/>
        </w:rPr>
        <w:t xml:space="preserve">1-2 </w:t>
      </w:r>
      <w:r w:rsidRPr="00DB30E9">
        <w:rPr>
          <w:b/>
          <w:bCs/>
        </w:rPr>
        <w:t>動機</w:t>
      </w:r>
    </w:p>
    <w:p w14:paraId="2532B7BB" w14:textId="77777777" w:rsidR="00122609" w:rsidRPr="00DB30E9" w:rsidRDefault="00122609" w:rsidP="00122609">
      <w:r w:rsidRPr="00DB30E9">
        <w:t>在資安領域中，「風險評估」是防禦的核心，但目前市面上的工具大多僅限於靜態的資產盤點或表格紀錄。我們觀察到，雖然大型語言模型技術已</w:t>
      </w:r>
      <w:r>
        <w:rPr>
          <w:rFonts w:hint="eastAsia"/>
        </w:rPr>
        <w:t>經接近</w:t>
      </w:r>
      <w:r w:rsidRPr="00DB30E9">
        <w:t>成熟，但在專業的資安風險場景中，仍</w:t>
      </w:r>
      <w:r>
        <w:rPr>
          <w:rFonts w:hint="eastAsia"/>
        </w:rPr>
        <w:t>然</w:t>
      </w:r>
      <w:r w:rsidRPr="00DB30E9">
        <w:t>缺乏一個能結合國際標準並提供即時、自動化分析的互動式工具。因此，我們希望開發一套結合</w:t>
      </w:r>
      <w:r w:rsidRPr="00DB30E9">
        <w:t xml:space="preserve"> AI </w:t>
      </w:r>
      <w:r w:rsidRPr="00DB30E9">
        <w:t>語意理解能力的顧問系統，降低技術門檻，讓非資安專業背景的人員也能快速上手進行初步評估。</w:t>
      </w:r>
    </w:p>
    <w:p w14:paraId="25BF486B" w14:textId="77777777" w:rsidR="00122609" w:rsidRPr="00DB30E9" w:rsidRDefault="00122609" w:rsidP="00122609">
      <w:pPr>
        <w:rPr>
          <w:b/>
          <w:bCs/>
        </w:rPr>
      </w:pPr>
      <w:r w:rsidRPr="00DB30E9">
        <w:rPr>
          <w:b/>
          <w:bCs/>
        </w:rPr>
        <w:t xml:space="preserve">1-3 </w:t>
      </w:r>
      <w:r w:rsidRPr="00DB30E9">
        <w:rPr>
          <w:b/>
          <w:bCs/>
        </w:rPr>
        <w:t>系統目的與目標</w:t>
      </w:r>
    </w:p>
    <w:p w14:paraId="3649EF4A" w14:textId="77777777" w:rsidR="00122609" w:rsidRPr="00DB30E9" w:rsidRDefault="00122609" w:rsidP="00122609">
      <w:r>
        <w:rPr>
          <w:rFonts w:hint="eastAsia"/>
        </w:rPr>
        <w:t>系統建置的目的是希望</w:t>
      </w:r>
      <w:r w:rsidRPr="00DB30E9">
        <w:t>打造一個「資安風險評估</w:t>
      </w:r>
      <w:r w:rsidRPr="00DB30E9">
        <w:t xml:space="preserve"> AI </w:t>
      </w:r>
      <w:r w:rsidRPr="00DB30E9">
        <w:t>顧問」，主要目標如下：</w:t>
      </w:r>
    </w:p>
    <w:p w14:paraId="4D6DA91F" w14:textId="77777777" w:rsidR="00122609" w:rsidRPr="00975CB6" w:rsidRDefault="00122609" w:rsidP="00122609">
      <w:pPr>
        <w:numPr>
          <w:ilvl w:val="0"/>
          <w:numId w:val="3"/>
        </w:numPr>
        <w:spacing w:after="160" w:line="278" w:lineRule="auto"/>
      </w:pPr>
      <w:r w:rsidRPr="00975CB6">
        <w:rPr>
          <w:b/>
          <w:bCs/>
        </w:rPr>
        <w:t>自動化風險識別</w:t>
      </w:r>
      <w:r w:rsidRPr="00975CB6">
        <w:t>：</w:t>
      </w:r>
      <w:r w:rsidRPr="00975CB6">
        <w:t xml:space="preserve"> </w:t>
      </w:r>
      <w:r w:rsidRPr="00975CB6">
        <w:t>透過</w:t>
      </w:r>
      <w:r w:rsidRPr="00975CB6">
        <w:t xml:space="preserve"> AI </w:t>
      </w:r>
      <w:r w:rsidRPr="00975CB6">
        <w:t>分析使用者的情境描述，自動對應潛在的威脅與弱點。</w:t>
      </w:r>
    </w:p>
    <w:p w14:paraId="02FDEFCB" w14:textId="77777777" w:rsidR="00122609" w:rsidRPr="00975CB6" w:rsidRDefault="00122609" w:rsidP="00122609">
      <w:pPr>
        <w:numPr>
          <w:ilvl w:val="0"/>
          <w:numId w:val="3"/>
        </w:numPr>
        <w:spacing w:after="160" w:line="278" w:lineRule="auto"/>
      </w:pPr>
      <w:r w:rsidRPr="00975CB6">
        <w:rPr>
          <w:b/>
          <w:bCs/>
        </w:rPr>
        <w:t>標準合規輔助</w:t>
      </w:r>
      <w:r w:rsidRPr="00975CB6">
        <w:t>：</w:t>
      </w:r>
      <w:r w:rsidRPr="00975CB6">
        <w:t xml:space="preserve"> </w:t>
      </w:r>
      <w:r w:rsidRPr="00975CB6">
        <w:t>整合</w:t>
      </w:r>
      <w:r w:rsidRPr="00975CB6">
        <w:t xml:space="preserve"> ISO 27001 </w:t>
      </w:r>
      <w:r w:rsidRPr="00975CB6">
        <w:t>等標準邏輯，引導使用者完成符合規範的評估流程。</w:t>
      </w:r>
    </w:p>
    <w:p w14:paraId="62E4F6F1" w14:textId="77777777" w:rsidR="00122609" w:rsidRPr="00975CB6" w:rsidRDefault="00122609" w:rsidP="00122609">
      <w:pPr>
        <w:numPr>
          <w:ilvl w:val="0"/>
          <w:numId w:val="3"/>
        </w:numPr>
        <w:spacing w:after="160" w:line="278" w:lineRule="auto"/>
      </w:pPr>
      <w:r w:rsidRPr="00975CB6">
        <w:rPr>
          <w:b/>
          <w:bCs/>
        </w:rPr>
        <w:t>互動式諮詢</w:t>
      </w:r>
      <w:r w:rsidRPr="00975CB6">
        <w:t>：</w:t>
      </w:r>
      <w:r w:rsidRPr="00975CB6">
        <w:t xml:space="preserve"> </w:t>
      </w:r>
      <w:r w:rsidRPr="00975CB6">
        <w:t>提供即時的問答與建議，協助使用者針對評估結果擬定風險處理計畫。</w:t>
      </w:r>
    </w:p>
    <w:p w14:paraId="04E25E3D" w14:textId="77777777" w:rsidR="00122609" w:rsidRPr="00DB30E9" w:rsidRDefault="00122609" w:rsidP="00122609">
      <w:pPr>
        <w:numPr>
          <w:ilvl w:val="0"/>
          <w:numId w:val="3"/>
        </w:numPr>
        <w:spacing w:after="160" w:line="278" w:lineRule="auto"/>
      </w:pPr>
      <w:r w:rsidRPr="00975CB6">
        <w:rPr>
          <w:b/>
          <w:bCs/>
        </w:rPr>
        <w:t>提升評估效率</w:t>
      </w:r>
      <w:r w:rsidRPr="00DB30E9">
        <w:t>：</w:t>
      </w:r>
      <w:r w:rsidRPr="00DB30E9">
        <w:t xml:space="preserve"> </w:t>
      </w:r>
      <w:r w:rsidRPr="00DB30E9">
        <w:t>縮短傳統顧問訪談與資料整理的時間，達成高效能的資安治理。</w:t>
      </w:r>
    </w:p>
    <w:p w14:paraId="7B45F6BD" w14:textId="77777777" w:rsidR="00122609" w:rsidRPr="00DB30E9" w:rsidRDefault="00122609" w:rsidP="00122609">
      <w:pPr>
        <w:rPr>
          <w:b/>
          <w:bCs/>
        </w:rPr>
      </w:pPr>
      <w:r w:rsidRPr="00DB30E9">
        <w:rPr>
          <w:b/>
          <w:bCs/>
        </w:rPr>
        <w:t xml:space="preserve">1-4 </w:t>
      </w:r>
      <w:r w:rsidRPr="00DB30E9">
        <w:rPr>
          <w:b/>
          <w:bCs/>
        </w:rPr>
        <w:t>預期成果</w:t>
      </w:r>
    </w:p>
    <w:p w14:paraId="4617B3C9" w14:textId="77777777" w:rsidR="00122609" w:rsidRPr="00DB30E9" w:rsidRDefault="00122609" w:rsidP="00122609">
      <w:pPr>
        <w:numPr>
          <w:ilvl w:val="0"/>
          <w:numId w:val="3"/>
        </w:numPr>
        <w:spacing w:after="160" w:line="278" w:lineRule="auto"/>
      </w:pPr>
      <w:r w:rsidRPr="00DB30E9">
        <w:rPr>
          <w:b/>
          <w:bCs/>
        </w:rPr>
        <w:t>系統</w:t>
      </w:r>
      <w:r>
        <w:rPr>
          <w:rFonts w:hint="eastAsia"/>
          <w:b/>
          <w:bCs/>
        </w:rPr>
        <w:t>規劃與</w:t>
      </w:r>
      <w:r w:rsidRPr="00DB30E9">
        <w:rPr>
          <w:b/>
          <w:bCs/>
        </w:rPr>
        <w:t>開發：</w:t>
      </w:r>
      <w:r w:rsidRPr="00DB30E9">
        <w:t xml:space="preserve"> </w:t>
      </w:r>
      <w:r w:rsidRPr="00DB30E9">
        <w:t>完成一套具備對話介面與風險分析邏輯的</w:t>
      </w:r>
      <w:r w:rsidRPr="00DB30E9">
        <w:t xml:space="preserve"> AI </w:t>
      </w:r>
      <w:r w:rsidRPr="00DB30E9">
        <w:t>系統。</w:t>
      </w:r>
    </w:p>
    <w:p w14:paraId="1658FB11" w14:textId="77777777" w:rsidR="00122609" w:rsidRPr="00DB30E9" w:rsidRDefault="00122609" w:rsidP="00122609">
      <w:pPr>
        <w:numPr>
          <w:ilvl w:val="0"/>
          <w:numId w:val="3"/>
        </w:numPr>
        <w:spacing w:after="160" w:line="278" w:lineRule="auto"/>
      </w:pPr>
      <w:r w:rsidRPr="00DB30E9">
        <w:rPr>
          <w:b/>
          <w:bCs/>
        </w:rPr>
        <w:t>評估報表產出：</w:t>
      </w:r>
      <w:r w:rsidRPr="00DB30E9">
        <w:t xml:space="preserve"> </w:t>
      </w:r>
      <w:r w:rsidRPr="00DB30E9">
        <w:t>系統能根據評估結果，自動產出初步的資安風險報告。</w:t>
      </w:r>
    </w:p>
    <w:p w14:paraId="6EA474DE" w14:textId="77777777" w:rsidR="00122609" w:rsidRPr="00DB30E9" w:rsidRDefault="00122609" w:rsidP="00122609">
      <w:pPr>
        <w:numPr>
          <w:ilvl w:val="0"/>
          <w:numId w:val="3"/>
        </w:numPr>
        <w:spacing w:after="160" w:line="278" w:lineRule="auto"/>
      </w:pPr>
      <w:r w:rsidRPr="00DB30E9">
        <w:rPr>
          <w:b/>
          <w:bCs/>
        </w:rPr>
        <w:t>知識賦能：</w:t>
      </w:r>
      <w:r w:rsidRPr="00DB30E9">
        <w:t xml:space="preserve"> </w:t>
      </w:r>
      <w:r w:rsidRPr="00DB30E9">
        <w:t>降低中小企業理解資安風險的成本，強化其整體防禦意識。</w:t>
      </w:r>
    </w:p>
    <w:p w14:paraId="3624639B" w14:textId="77777777" w:rsidR="00122609" w:rsidRPr="00DB30E9" w:rsidRDefault="00122609" w:rsidP="00122609"/>
    <w:p w14:paraId="02C3795D" w14:textId="77777777" w:rsidR="002B6EF9" w:rsidRDefault="002B6EF9" w:rsidP="00A6537A"/>
    <w:p w14:paraId="4C452CA2" w14:textId="4DFE8A80" w:rsidR="00BA6E3B" w:rsidRDefault="00BA6E3B">
      <w:pPr>
        <w:widowControl/>
        <w:spacing w:after="160" w:line="278" w:lineRule="auto"/>
      </w:pPr>
      <w:r>
        <w:br w:type="page"/>
      </w:r>
    </w:p>
    <w:p w14:paraId="55B32E8C" w14:textId="77777777" w:rsidR="008246B1" w:rsidRPr="00D233D9" w:rsidRDefault="008246B1" w:rsidP="008246B1">
      <w:pPr>
        <w:tabs>
          <w:tab w:val="num" w:pos="360"/>
        </w:tabs>
        <w:jc w:val="center"/>
        <w:outlineLvl w:val="0"/>
        <w:rPr>
          <w:rFonts w:eastAsia="標楷體"/>
          <w:sz w:val="36"/>
          <w:szCs w:val="36"/>
        </w:rPr>
      </w:pPr>
      <w:bookmarkStart w:id="1" w:name="_Toc167696207"/>
      <w:bookmarkStart w:id="2" w:name="_Toc179739969"/>
      <w:r w:rsidRPr="00D233D9">
        <w:rPr>
          <w:rFonts w:eastAsia="標楷體" w:hint="eastAsia"/>
          <w:sz w:val="36"/>
          <w:szCs w:val="36"/>
        </w:rPr>
        <w:lastRenderedPageBreak/>
        <w:t>第</w:t>
      </w:r>
      <w:r w:rsidRPr="00D233D9">
        <w:rPr>
          <w:rFonts w:eastAsia="標楷體" w:hint="eastAsia"/>
          <w:sz w:val="36"/>
          <w:szCs w:val="36"/>
        </w:rPr>
        <w:t>2</w:t>
      </w:r>
      <w:r w:rsidRPr="00D233D9">
        <w:rPr>
          <w:rFonts w:eastAsia="標楷體" w:hint="eastAsia"/>
          <w:sz w:val="36"/>
          <w:szCs w:val="36"/>
        </w:rPr>
        <w:t>章</w:t>
      </w:r>
      <w:r w:rsidRPr="00D233D9">
        <w:rPr>
          <w:rFonts w:eastAsia="標楷體" w:hint="eastAsia"/>
          <w:sz w:val="36"/>
          <w:szCs w:val="36"/>
        </w:rPr>
        <w:t xml:space="preserve"> </w:t>
      </w:r>
      <w:r w:rsidRPr="00D233D9">
        <w:rPr>
          <w:rFonts w:eastAsia="標楷體" w:hint="eastAsia"/>
          <w:sz w:val="36"/>
          <w:szCs w:val="36"/>
        </w:rPr>
        <w:t>營運計畫</w:t>
      </w:r>
      <w:bookmarkEnd w:id="1"/>
      <w:bookmarkEnd w:id="2"/>
    </w:p>
    <w:p w14:paraId="560D93D7" w14:textId="77777777" w:rsidR="008246B1" w:rsidRPr="00A93FD8" w:rsidRDefault="008246B1" w:rsidP="008246B1">
      <w:pPr>
        <w:tabs>
          <w:tab w:val="num" w:pos="360"/>
        </w:tabs>
        <w:jc w:val="both"/>
        <w:outlineLvl w:val="1"/>
        <w:rPr>
          <w:rFonts w:eastAsia="標楷體"/>
          <w:sz w:val="32"/>
          <w:szCs w:val="32"/>
        </w:rPr>
      </w:pPr>
      <w:bookmarkStart w:id="3" w:name="_Toc167696208"/>
      <w:bookmarkStart w:id="4" w:name="_Toc179739970"/>
      <w:r w:rsidRPr="00A93FD8">
        <w:rPr>
          <w:rFonts w:eastAsia="標楷體" w:hint="eastAsia"/>
          <w:sz w:val="32"/>
          <w:szCs w:val="32"/>
        </w:rPr>
        <w:t>2-1</w:t>
      </w:r>
      <w:r w:rsidRPr="00A93FD8">
        <w:rPr>
          <w:rFonts w:eastAsia="標楷體" w:hint="eastAsia"/>
          <w:sz w:val="32"/>
          <w:szCs w:val="32"/>
        </w:rPr>
        <w:t>可行性分析</w:t>
      </w:r>
      <w:bookmarkEnd w:id="3"/>
      <w:bookmarkEnd w:id="4"/>
    </w:p>
    <w:p w14:paraId="61ED76EB" w14:textId="77777777" w:rsidR="008246B1" w:rsidRPr="00A93FD8" w:rsidRDefault="008246B1" w:rsidP="008246B1">
      <w:pPr>
        <w:pStyle w:val="aa"/>
        <w:numPr>
          <w:ilvl w:val="0"/>
          <w:numId w:val="12"/>
        </w:numPr>
        <w:tabs>
          <w:tab w:val="num" w:pos="360"/>
        </w:tabs>
        <w:jc w:val="both"/>
        <w:rPr>
          <w:rFonts w:eastAsia="標楷體"/>
          <w:sz w:val="28"/>
        </w:rPr>
      </w:pPr>
      <w:r w:rsidRPr="00A93FD8">
        <w:rPr>
          <w:rFonts w:eastAsia="標楷體" w:hint="eastAsia"/>
          <w:sz w:val="28"/>
        </w:rPr>
        <w:t>市場需求分析：</w:t>
      </w:r>
    </w:p>
    <w:p w14:paraId="6DF81113" w14:textId="128D77E5" w:rsidR="008246B1" w:rsidRPr="00A93FD8" w:rsidRDefault="008B4FF8" w:rsidP="008246B1">
      <w:pPr>
        <w:pStyle w:val="aa"/>
        <w:numPr>
          <w:ilvl w:val="1"/>
          <w:numId w:val="12"/>
        </w:numPr>
        <w:jc w:val="both"/>
        <w:rPr>
          <w:rFonts w:eastAsia="標楷體"/>
          <w:sz w:val="28"/>
        </w:rPr>
      </w:pPr>
      <w:r>
        <w:rPr>
          <w:rFonts w:eastAsia="標楷體" w:hint="eastAsia"/>
          <w:sz w:val="28"/>
        </w:rPr>
        <w:t>隨著</w:t>
      </w:r>
      <w:r>
        <w:rPr>
          <w:rFonts w:eastAsia="標楷體" w:hint="eastAsia"/>
          <w:sz w:val="28"/>
        </w:rPr>
        <w:t>ISO27001</w:t>
      </w:r>
      <w:r>
        <w:rPr>
          <w:rFonts w:eastAsia="標楷體" w:hint="eastAsia"/>
          <w:sz w:val="28"/>
        </w:rPr>
        <w:t>、資通安全管理</w:t>
      </w:r>
      <w:r w:rsidR="00576069">
        <w:rPr>
          <w:rFonts w:eastAsia="標楷體" w:hint="eastAsia"/>
          <w:sz w:val="28"/>
        </w:rPr>
        <w:t>法等要求普及，不僅政府機關，中小企業也被要求合規</w:t>
      </w:r>
      <w:r w:rsidR="008246B1" w:rsidRPr="00A93FD8">
        <w:rPr>
          <w:rFonts w:eastAsia="標楷體" w:hint="eastAsia"/>
          <w:sz w:val="28"/>
        </w:rPr>
        <w:t>。</w:t>
      </w:r>
    </w:p>
    <w:p w14:paraId="60B401D5" w14:textId="2D9316AB" w:rsidR="008246B1" w:rsidRPr="00A93FD8" w:rsidRDefault="004A725D" w:rsidP="008246B1">
      <w:pPr>
        <w:pStyle w:val="aa"/>
        <w:numPr>
          <w:ilvl w:val="1"/>
          <w:numId w:val="12"/>
        </w:numPr>
        <w:jc w:val="both"/>
        <w:rPr>
          <w:rFonts w:eastAsia="標楷體"/>
          <w:sz w:val="28"/>
        </w:rPr>
      </w:pPr>
      <w:r>
        <w:rPr>
          <w:rFonts w:eastAsia="標楷體" w:hint="eastAsia"/>
          <w:sz w:val="28"/>
        </w:rPr>
        <w:t>中小企業缺乏專業資安顧問，但目前顧問費用極高，此專案能填補專業人力缺口</w:t>
      </w:r>
      <w:r w:rsidR="008246B1" w:rsidRPr="00A93FD8">
        <w:rPr>
          <w:rFonts w:eastAsia="標楷體" w:hint="eastAsia"/>
          <w:sz w:val="28"/>
        </w:rPr>
        <w:t>。</w:t>
      </w:r>
    </w:p>
    <w:p w14:paraId="74B73300" w14:textId="643F2DF3" w:rsidR="008246B1" w:rsidRPr="00A93FD8" w:rsidRDefault="00895DB6" w:rsidP="008246B1">
      <w:pPr>
        <w:pStyle w:val="aa"/>
        <w:numPr>
          <w:ilvl w:val="1"/>
          <w:numId w:val="12"/>
        </w:numPr>
        <w:jc w:val="both"/>
        <w:rPr>
          <w:rFonts w:eastAsia="標楷體"/>
          <w:sz w:val="28"/>
        </w:rPr>
      </w:pPr>
      <w:r>
        <w:rPr>
          <w:rFonts w:eastAsia="標楷體" w:hint="eastAsia"/>
          <w:sz w:val="28"/>
        </w:rPr>
        <w:t>傳統人工盤點資產與填寫風險評估表耗時耗力，利用</w:t>
      </w:r>
      <w:r>
        <w:rPr>
          <w:rFonts w:eastAsia="標楷體" w:hint="eastAsia"/>
          <w:sz w:val="28"/>
        </w:rPr>
        <w:t>AI</w:t>
      </w:r>
      <w:r>
        <w:rPr>
          <w:rFonts w:eastAsia="標楷體" w:hint="eastAsia"/>
          <w:sz w:val="28"/>
        </w:rPr>
        <w:t>自動化產出，能減少大量時間，提升效率</w:t>
      </w:r>
      <w:r w:rsidR="008246B1" w:rsidRPr="00A93FD8">
        <w:rPr>
          <w:rFonts w:eastAsia="標楷體" w:hint="eastAsia"/>
          <w:sz w:val="28"/>
        </w:rPr>
        <w:t>。</w:t>
      </w:r>
    </w:p>
    <w:p w14:paraId="332C730C" w14:textId="77777777" w:rsidR="008246B1" w:rsidRPr="00A93FD8" w:rsidRDefault="008246B1" w:rsidP="008246B1">
      <w:pPr>
        <w:pStyle w:val="aa"/>
        <w:numPr>
          <w:ilvl w:val="0"/>
          <w:numId w:val="12"/>
        </w:numPr>
        <w:tabs>
          <w:tab w:val="num" w:pos="360"/>
        </w:tabs>
        <w:jc w:val="both"/>
        <w:rPr>
          <w:rFonts w:eastAsia="標楷體"/>
          <w:sz w:val="28"/>
        </w:rPr>
      </w:pPr>
      <w:r w:rsidRPr="00A93FD8">
        <w:rPr>
          <w:rFonts w:eastAsia="標楷體" w:hint="eastAsia"/>
          <w:sz w:val="28"/>
        </w:rPr>
        <w:t>技術可行性分析：</w:t>
      </w:r>
    </w:p>
    <w:p w14:paraId="4B466A80" w14:textId="77777777" w:rsidR="008246B1" w:rsidRPr="00A93FD8" w:rsidRDefault="008246B1" w:rsidP="008246B1">
      <w:pPr>
        <w:pStyle w:val="aa"/>
        <w:numPr>
          <w:ilvl w:val="1"/>
          <w:numId w:val="12"/>
        </w:numPr>
        <w:jc w:val="both"/>
        <w:rPr>
          <w:rFonts w:eastAsia="標楷體"/>
          <w:sz w:val="28"/>
        </w:rPr>
      </w:pPr>
      <w:r w:rsidRPr="00A93FD8">
        <w:rPr>
          <w:rFonts w:eastAsia="標楷體" w:hint="eastAsia"/>
          <w:sz w:val="28"/>
        </w:rPr>
        <w:t>需要具備開發移動應用的技術團隊，以及後端支援系統。</w:t>
      </w:r>
    </w:p>
    <w:p w14:paraId="677093DA" w14:textId="77777777" w:rsidR="008246B1" w:rsidRPr="00A93FD8" w:rsidRDefault="008246B1" w:rsidP="008246B1">
      <w:pPr>
        <w:pStyle w:val="aa"/>
        <w:numPr>
          <w:ilvl w:val="1"/>
          <w:numId w:val="12"/>
        </w:numPr>
        <w:jc w:val="both"/>
        <w:rPr>
          <w:rFonts w:eastAsia="標楷體"/>
          <w:sz w:val="28"/>
        </w:rPr>
      </w:pPr>
      <w:r w:rsidRPr="00A93FD8">
        <w:rPr>
          <w:rFonts w:eastAsia="標楷體" w:hint="eastAsia"/>
          <w:sz w:val="28"/>
        </w:rPr>
        <w:t>應用需要不斷更新以滿足市場需求，需要具備持續開發和更新的能力。</w:t>
      </w:r>
    </w:p>
    <w:p w14:paraId="64E50CDA" w14:textId="77777777" w:rsidR="008246B1" w:rsidRPr="00A93FD8" w:rsidRDefault="008246B1" w:rsidP="008246B1">
      <w:pPr>
        <w:pStyle w:val="aa"/>
        <w:numPr>
          <w:ilvl w:val="0"/>
          <w:numId w:val="12"/>
        </w:numPr>
        <w:tabs>
          <w:tab w:val="num" w:pos="360"/>
        </w:tabs>
        <w:jc w:val="both"/>
        <w:rPr>
          <w:rFonts w:eastAsia="標楷體"/>
          <w:sz w:val="28"/>
        </w:rPr>
      </w:pPr>
      <w:r w:rsidRPr="00A93FD8">
        <w:rPr>
          <w:rFonts w:eastAsia="標楷體" w:hint="eastAsia"/>
          <w:sz w:val="28"/>
        </w:rPr>
        <w:t>風險與挑戰：</w:t>
      </w:r>
    </w:p>
    <w:p w14:paraId="422AEE4C" w14:textId="1B7681C6" w:rsidR="008246B1" w:rsidRPr="00A93FD8" w:rsidRDefault="00CA0155" w:rsidP="008246B1">
      <w:pPr>
        <w:pStyle w:val="aa"/>
        <w:numPr>
          <w:ilvl w:val="1"/>
          <w:numId w:val="12"/>
        </w:numPr>
        <w:jc w:val="both"/>
        <w:rPr>
          <w:rFonts w:eastAsia="標楷體"/>
          <w:sz w:val="28"/>
        </w:rPr>
      </w:pPr>
      <w:r>
        <w:rPr>
          <w:rFonts w:eastAsia="標楷體" w:hint="eastAsia"/>
          <w:sz w:val="28"/>
        </w:rPr>
        <w:t>AI</w:t>
      </w:r>
      <w:r>
        <w:rPr>
          <w:rFonts w:eastAsia="標楷體" w:hint="eastAsia"/>
          <w:sz w:val="28"/>
        </w:rPr>
        <w:t>幻覺及準確性</w:t>
      </w:r>
      <w:r w:rsidR="008246B1" w:rsidRPr="00A93FD8">
        <w:rPr>
          <w:rFonts w:eastAsia="標楷體" w:hint="eastAsia"/>
          <w:sz w:val="28"/>
        </w:rPr>
        <w:t>。</w:t>
      </w:r>
    </w:p>
    <w:p w14:paraId="0404B10E" w14:textId="33098208" w:rsidR="008246B1" w:rsidRPr="00A93FD8" w:rsidRDefault="009000E0" w:rsidP="008246B1">
      <w:pPr>
        <w:pStyle w:val="aa"/>
        <w:numPr>
          <w:ilvl w:val="1"/>
          <w:numId w:val="12"/>
        </w:numPr>
        <w:jc w:val="both"/>
        <w:rPr>
          <w:rFonts w:eastAsia="標楷體"/>
          <w:sz w:val="28"/>
        </w:rPr>
      </w:pPr>
      <w:r>
        <w:rPr>
          <w:rFonts w:eastAsia="標楷體" w:hint="eastAsia"/>
          <w:sz w:val="28"/>
        </w:rPr>
        <w:t>資安隱私風險</w:t>
      </w:r>
      <w:r w:rsidR="008246B1" w:rsidRPr="00A93FD8">
        <w:rPr>
          <w:rFonts w:eastAsia="標楷體" w:hint="eastAsia"/>
          <w:sz w:val="28"/>
        </w:rPr>
        <w:t>。</w:t>
      </w:r>
    </w:p>
    <w:p w14:paraId="0A32746E" w14:textId="77777777" w:rsidR="00C56166" w:rsidRDefault="009000E0" w:rsidP="00C56166">
      <w:pPr>
        <w:pStyle w:val="aa"/>
        <w:numPr>
          <w:ilvl w:val="1"/>
          <w:numId w:val="12"/>
        </w:numPr>
        <w:jc w:val="both"/>
        <w:rPr>
          <w:rFonts w:eastAsia="標楷體"/>
          <w:sz w:val="28"/>
        </w:rPr>
      </w:pPr>
      <w:r>
        <w:rPr>
          <w:rFonts w:eastAsia="標楷體" w:hint="eastAsia"/>
          <w:sz w:val="28"/>
        </w:rPr>
        <w:t>法規變動快速</w:t>
      </w:r>
      <w:r w:rsidR="008246B1" w:rsidRPr="00A93FD8">
        <w:rPr>
          <w:rFonts w:eastAsia="標楷體" w:hint="eastAsia"/>
          <w:sz w:val="28"/>
        </w:rPr>
        <w:t>。</w:t>
      </w:r>
    </w:p>
    <w:p w14:paraId="27E02D8A" w14:textId="7C6A0443" w:rsidR="008246B1" w:rsidRPr="00C56166" w:rsidRDefault="008246B1" w:rsidP="00C56166">
      <w:pPr>
        <w:jc w:val="both"/>
        <w:rPr>
          <w:rFonts w:eastAsia="標楷體"/>
          <w:sz w:val="28"/>
        </w:rPr>
      </w:pPr>
      <w:r w:rsidRPr="00C56166">
        <w:rPr>
          <w:rFonts w:eastAsia="標楷體"/>
          <w:sz w:val="28"/>
        </w:rPr>
        <w:br w:type="page"/>
      </w:r>
    </w:p>
    <w:p w14:paraId="5E3FD967" w14:textId="77777777" w:rsidR="008246B1" w:rsidRPr="006607C2" w:rsidRDefault="008246B1" w:rsidP="008246B1">
      <w:pPr>
        <w:tabs>
          <w:tab w:val="num" w:pos="360"/>
        </w:tabs>
        <w:jc w:val="both"/>
        <w:outlineLvl w:val="1"/>
        <w:rPr>
          <w:rFonts w:eastAsia="標楷體"/>
          <w:sz w:val="32"/>
          <w:szCs w:val="32"/>
        </w:rPr>
      </w:pPr>
      <w:bookmarkStart w:id="5" w:name="_Toc167696209"/>
      <w:bookmarkStart w:id="6" w:name="_Toc179739971"/>
      <w:r w:rsidRPr="006607C2">
        <w:rPr>
          <w:rFonts w:eastAsia="標楷體" w:hint="eastAsia"/>
          <w:sz w:val="32"/>
          <w:szCs w:val="32"/>
        </w:rPr>
        <w:lastRenderedPageBreak/>
        <w:t>2-2</w:t>
      </w:r>
      <w:r w:rsidRPr="006607C2">
        <w:rPr>
          <w:rFonts w:eastAsia="標楷體" w:hint="eastAsia"/>
          <w:sz w:val="32"/>
          <w:szCs w:val="32"/>
        </w:rPr>
        <w:t>商業模式</w:t>
      </w:r>
      <w:bookmarkEnd w:id="5"/>
      <w:bookmarkEnd w:id="6"/>
    </w:p>
    <w:p w14:paraId="52842F31" w14:textId="77777777" w:rsidR="008246B1" w:rsidRPr="006607C2" w:rsidRDefault="008246B1" w:rsidP="008246B1">
      <w:pPr>
        <w:pStyle w:val="af1"/>
        <w:keepNext/>
        <w:spacing w:before="160" w:after="0" w:line="240" w:lineRule="auto"/>
        <w:jc w:val="center"/>
        <w:rPr>
          <w:rFonts w:ascii="Times New Roman" w:eastAsia="標楷體" w:hAnsi="Times New Roman"/>
          <w:sz w:val="24"/>
        </w:rPr>
      </w:pPr>
      <w:r w:rsidRPr="006607C2">
        <w:rPr>
          <w:rFonts w:ascii="Times New Roman" w:eastAsia="標楷體" w:hAnsi="Times New Roman" w:hint="eastAsia"/>
          <w:sz w:val="24"/>
        </w:rPr>
        <w:t>表</w:t>
      </w:r>
      <w:r w:rsidRPr="006607C2">
        <w:rPr>
          <w:rFonts w:ascii="Times New Roman" w:eastAsia="標楷體" w:hAnsi="Times New Roman" w:hint="eastAsia"/>
          <w:sz w:val="24"/>
        </w:rPr>
        <w:t xml:space="preserve"> 2-2-1</w:t>
      </w:r>
      <w:r w:rsidRPr="006607C2">
        <w:rPr>
          <w:rFonts w:ascii="Times New Roman" w:eastAsia="標楷體" w:hAnsi="Times New Roman" w:hint="eastAsia"/>
          <w:sz w:val="24"/>
        </w:rPr>
        <w:t>：商業模式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06"/>
        <w:gridCol w:w="1820"/>
        <w:gridCol w:w="720"/>
        <w:gridCol w:w="1151"/>
        <w:gridCol w:w="1608"/>
        <w:gridCol w:w="1391"/>
      </w:tblGrid>
      <w:tr w:rsidR="008246B1" w:rsidRPr="00732F52" w14:paraId="654F790C" w14:textId="77777777" w:rsidTr="00F00D6C">
        <w:tc>
          <w:tcPr>
            <w:tcW w:w="1980" w:type="dxa"/>
            <w:vMerge w:val="restart"/>
          </w:tcPr>
          <w:p w14:paraId="34133E6C" w14:textId="77777777" w:rsidR="008246B1" w:rsidRPr="006607C2" w:rsidRDefault="008246B1" w:rsidP="00F00D6C">
            <w:pPr>
              <w:pStyle w:val="af1"/>
              <w:rPr>
                <w:rFonts w:ascii="Times New Roman" w:eastAsia="標楷體" w:hAnsi="Times New Roman"/>
                <w:b/>
                <w:bCs/>
                <w:sz w:val="28"/>
                <w:szCs w:val="28"/>
                <w:lang w:eastAsia="ja-JP"/>
              </w:rPr>
            </w:pPr>
            <w:bookmarkStart w:id="7" w:name="_Toc167702324"/>
            <w:bookmarkStart w:id="8" w:name="_Toc167702333"/>
            <w:r w:rsidRPr="006607C2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  <w:lang w:eastAsia="ja-JP"/>
              </w:rPr>
              <w:t>關鍵合作夥伴</w:t>
            </w:r>
          </w:p>
          <w:p w14:paraId="1C2A30B8" w14:textId="47976DA1" w:rsidR="008246B1" w:rsidRPr="00732F52" w:rsidRDefault="008246B1" w:rsidP="00F00D6C">
            <w:pPr>
              <w:spacing w:after="60"/>
              <w:rPr>
                <w:rFonts w:ascii="標楷體" w:eastAsia="標楷體" w:hAnsi="標楷體"/>
                <w:shd w:val="pct15" w:color="auto" w:fill="FFFFFF"/>
              </w:rPr>
            </w:pPr>
            <w:r w:rsidRPr="006607C2">
              <w:rPr>
                <w:rFonts w:ascii="標楷體" w:eastAsia="標楷體" w:hAnsi="標楷體" w:hint="eastAsia"/>
                <w:lang w:eastAsia="ja-JP"/>
              </w:rPr>
              <w:t>・</w:t>
            </w:r>
            <w:r w:rsidR="006607C2">
              <w:rPr>
                <w:rFonts w:ascii="標楷體" w:eastAsia="標楷體" w:hAnsi="標楷體" w:hint="eastAsia"/>
              </w:rPr>
              <w:t>中小型企業</w:t>
            </w:r>
          </w:p>
        </w:tc>
        <w:tc>
          <w:tcPr>
            <w:tcW w:w="2268" w:type="dxa"/>
          </w:tcPr>
          <w:p w14:paraId="199BB1FA" w14:textId="77777777" w:rsidR="008246B1" w:rsidRPr="006607C2" w:rsidRDefault="008246B1" w:rsidP="00F00D6C">
            <w:pPr>
              <w:pStyle w:val="af1"/>
              <w:rPr>
                <w:rFonts w:ascii="Times New Roman" w:eastAsia="標楷體" w:hAnsi="Times New Roman"/>
                <w:b/>
                <w:bCs/>
                <w:sz w:val="28"/>
                <w:szCs w:val="28"/>
                <w:lang w:eastAsia="ja-JP"/>
              </w:rPr>
            </w:pPr>
            <w:r w:rsidRPr="006607C2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  <w:lang w:eastAsia="ja-JP"/>
              </w:rPr>
              <w:t>關鍵活動</w:t>
            </w:r>
          </w:p>
          <w:p w14:paraId="050780F7" w14:textId="77777777" w:rsidR="008246B1" w:rsidRPr="006607C2" w:rsidRDefault="008246B1" w:rsidP="00F00D6C">
            <w:pPr>
              <w:spacing w:after="60"/>
              <w:rPr>
                <w:rFonts w:ascii="標楷體" w:eastAsia="標楷體" w:hAnsi="標楷體"/>
                <w:lang w:eastAsia="ja-JP"/>
              </w:rPr>
            </w:pPr>
            <w:r w:rsidRPr="006607C2">
              <w:rPr>
                <w:rFonts w:ascii="標楷體" w:eastAsia="標楷體" w:hAnsi="標楷體" w:hint="eastAsia"/>
                <w:lang w:eastAsia="ja-JP"/>
              </w:rPr>
              <w:t>・平台開發和維護</w:t>
            </w:r>
          </w:p>
          <w:p w14:paraId="0BEB3F9A" w14:textId="77777777" w:rsidR="008246B1" w:rsidRPr="006607C2" w:rsidRDefault="008246B1" w:rsidP="00F00D6C">
            <w:pPr>
              <w:spacing w:after="60"/>
              <w:rPr>
                <w:rFonts w:ascii="標楷體" w:eastAsia="標楷體" w:hAnsi="標楷體"/>
                <w:lang w:eastAsia="ja-JP"/>
              </w:rPr>
            </w:pPr>
            <w:r w:rsidRPr="006607C2">
              <w:rPr>
                <w:rFonts w:ascii="標楷體" w:eastAsia="標楷體" w:hAnsi="標楷體" w:hint="eastAsia"/>
                <w:lang w:eastAsia="ja-JP"/>
              </w:rPr>
              <w:t>・內容創建和更新</w:t>
            </w:r>
          </w:p>
          <w:p w14:paraId="5AF3AF71" w14:textId="77777777" w:rsidR="008246B1" w:rsidRPr="006607C2" w:rsidRDefault="008246B1" w:rsidP="00F00D6C">
            <w:pPr>
              <w:spacing w:after="60"/>
              <w:rPr>
                <w:rFonts w:ascii="標楷體" w:eastAsia="標楷體" w:hAnsi="標楷體"/>
                <w:lang w:eastAsia="ja-JP"/>
              </w:rPr>
            </w:pPr>
            <w:r w:rsidRPr="006607C2">
              <w:rPr>
                <w:rFonts w:ascii="標楷體" w:eastAsia="標楷體" w:hAnsi="標楷體" w:hint="eastAsia"/>
                <w:lang w:eastAsia="ja-JP"/>
              </w:rPr>
              <w:t>・用戶支持與客戶服務</w:t>
            </w:r>
          </w:p>
          <w:p w14:paraId="519E5A3E" w14:textId="77777777" w:rsidR="008246B1" w:rsidRPr="00732F52" w:rsidRDefault="008246B1" w:rsidP="00F00D6C">
            <w:pPr>
              <w:spacing w:after="60"/>
              <w:rPr>
                <w:rFonts w:ascii="標楷體" w:eastAsia="標楷體" w:hAnsi="標楷體"/>
                <w:shd w:val="pct15" w:color="auto" w:fill="FFFFFF"/>
              </w:rPr>
            </w:pPr>
            <w:r w:rsidRPr="006607C2">
              <w:rPr>
                <w:rFonts w:ascii="標楷體" w:eastAsia="標楷體" w:hAnsi="標楷體" w:hint="eastAsia"/>
              </w:rPr>
              <w:t>・市場營銷和推廣</w:t>
            </w:r>
          </w:p>
        </w:tc>
        <w:tc>
          <w:tcPr>
            <w:tcW w:w="2268" w:type="dxa"/>
            <w:gridSpan w:val="2"/>
            <w:vMerge w:val="restart"/>
          </w:tcPr>
          <w:p w14:paraId="42F8CE58" w14:textId="77777777" w:rsidR="008246B1" w:rsidRPr="006607C2" w:rsidRDefault="008246B1" w:rsidP="00F00D6C">
            <w:pPr>
              <w:pStyle w:val="af1"/>
              <w:rPr>
                <w:rFonts w:ascii="Times New Roman" w:eastAsia="標楷體" w:hAnsi="Times New Roman"/>
                <w:b/>
                <w:bCs/>
                <w:sz w:val="28"/>
                <w:szCs w:val="28"/>
                <w:lang w:eastAsia="ja-JP"/>
              </w:rPr>
            </w:pPr>
            <w:r w:rsidRPr="006607C2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  <w:lang w:eastAsia="ja-JP"/>
              </w:rPr>
              <w:t>價值主張</w:t>
            </w:r>
          </w:p>
          <w:p w14:paraId="5E10ED4B" w14:textId="1C451CA0" w:rsidR="006607C2" w:rsidRDefault="008246B1" w:rsidP="006607C2">
            <w:pPr>
              <w:spacing w:after="60"/>
              <w:rPr>
                <w:rFonts w:ascii="標楷體" w:eastAsia="標楷體" w:hAnsi="標楷體"/>
              </w:rPr>
            </w:pPr>
            <w:r w:rsidRPr="006607C2">
              <w:rPr>
                <w:rFonts w:ascii="標楷體" w:eastAsia="標楷體" w:hAnsi="標楷體" w:hint="eastAsia"/>
                <w:lang w:eastAsia="ja-JP"/>
              </w:rPr>
              <w:t>・</w:t>
            </w:r>
            <w:r w:rsidR="003A7EC0">
              <w:rPr>
                <w:rFonts w:ascii="標楷體" w:eastAsia="標楷體" w:hAnsi="標楷體" w:hint="eastAsia"/>
              </w:rPr>
              <w:t>降低資安風險成本</w:t>
            </w:r>
          </w:p>
          <w:p w14:paraId="1DDE460F" w14:textId="0ED3375F" w:rsidR="00BB792B" w:rsidRPr="006640F4" w:rsidRDefault="003A7EC0" w:rsidP="006607C2">
            <w:pPr>
              <w:spacing w:after="60"/>
              <w:rPr>
                <w:rFonts w:ascii="標楷體" w:eastAsia="標楷體" w:hAnsi="標楷體" w:hint="eastAsia"/>
              </w:rPr>
            </w:pPr>
            <w:r w:rsidRPr="006607C2">
              <w:rPr>
                <w:rFonts w:ascii="標楷體" w:eastAsia="標楷體" w:hAnsi="標楷體" w:hint="eastAsia"/>
                <w:lang w:eastAsia="ja-JP"/>
              </w:rPr>
              <w:t>・</w:t>
            </w:r>
            <w:r w:rsidR="00BB792B">
              <w:rPr>
                <w:rFonts w:ascii="標楷體" w:eastAsia="標楷體" w:hAnsi="標楷體" w:hint="eastAsia"/>
              </w:rPr>
              <w:t>即時</w:t>
            </w:r>
            <w:r w:rsidR="00902CAD">
              <w:rPr>
                <w:rFonts w:ascii="標楷體" w:eastAsia="標楷體" w:hAnsi="標楷體" w:hint="eastAsia"/>
              </w:rPr>
              <w:t>、高效的</w:t>
            </w:r>
            <w:r w:rsidR="00BB792B">
              <w:rPr>
                <w:rFonts w:ascii="標楷體" w:eastAsia="標楷體" w:hAnsi="標楷體" w:hint="eastAsia"/>
              </w:rPr>
              <w:t>追蹤風險</w:t>
            </w:r>
          </w:p>
          <w:p w14:paraId="58A0B724" w14:textId="0E8CFABE" w:rsidR="008246B1" w:rsidRPr="00732F52" w:rsidRDefault="008246B1" w:rsidP="00F00D6C">
            <w:pPr>
              <w:spacing w:after="60"/>
              <w:rPr>
                <w:rFonts w:ascii="標楷體" w:eastAsia="標楷體" w:hAnsi="標楷體"/>
                <w:sz w:val="22"/>
                <w:shd w:val="pct15" w:color="auto" w:fill="FFFFFF"/>
                <w:lang w:eastAsia="ja-JP"/>
              </w:rPr>
            </w:pPr>
          </w:p>
        </w:tc>
        <w:tc>
          <w:tcPr>
            <w:tcW w:w="1984" w:type="dxa"/>
          </w:tcPr>
          <w:p w14:paraId="289EBE1D" w14:textId="77777777" w:rsidR="008246B1" w:rsidRPr="00B6032A" w:rsidRDefault="008246B1" w:rsidP="00F00D6C">
            <w:pPr>
              <w:pStyle w:val="af1"/>
              <w:rPr>
                <w:rFonts w:ascii="Times New Roman" w:eastAsia="標楷體" w:hAnsi="Times New Roman"/>
                <w:b/>
                <w:bCs/>
                <w:sz w:val="28"/>
                <w:szCs w:val="28"/>
                <w:lang w:eastAsia="ja-JP"/>
              </w:rPr>
            </w:pPr>
            <w:r w:rsidRPr="00B6032A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  <w:lang w:eastAsia="ja-JP"/>
              </w:rPr>
              <w:t>顧客關係</w:t>
            </w:r>
          </w:p>
          <w:p w14:paraId="6CF036CC" w14:textId="77777777" w:rsidR="008246B1" w:rsidRPr="00B6032A" w:rsidRDefault="008246B1" w:rsidP="00F00D6C">
            <w:pPr>
              <w:spacing w:after="60"/>
              <w:rPr>
                <w:rFonts w:ascii="標楷體" w:eastAsia="標楷體" w:hAnsi="標楷體"/>
                <w:lang w:eastAsia="ja-JP"/>
              </w:rPr>
            </w:pPr>
            <w:r w:rsidRPr="00B6032A">
              <w:rPr>
                <w:rFonts w:ascii="標楷體" w:eastAsia="標楷體" w:hAnsi="標楷體" w:hint="eastAsia"/>
                <w:lang w:eastAsia="ja-JP"/>
              </w:rPr>
              <w:t>・定期更新</w:t>
            </w:r>
          </w:p>
          <w:p w14:paraId="56732F43" w14:textId="77777777" w:rsidR="008246B1" w:rsidRPr="00732F52" w:rsidRDefault="008246B1" w:rsidP="00F00D6C">
            <w:pPr>
              <w:spacing w:after="60"/>
              <w:rPr>
                <w:rFonts w:ascii="標楷體" w:eastAsia="標楷體" w:hAnsi="標楷體"/>
                <w:sz w:val="28"/>
                <w:szCs w:val="28"/>
                <w:shd w:val="pct15" w:color="auto" w:fill="FFFFFF"/>
                <w:lang w:eastAsia="ja-JP"/>
              </w:rPr>
            </w:pPr>
            <w:r w:rsidRPr="00B6032A">
              <w:rPr>
                <w:rFonts w:ascii="標楷體" w:eastAsia="標楷體" w:hAnsi="標楷體" w:hint="eastAsia"/>
                <w:lang w:eastAsia="ja-JP"/>
              </w:rPr>
              <w:t>・用戶互動</w:t>
            </w:r>
          </w:p>
        </w:tc>
        <w:tc>
          <w:tcPr>
            <w:tcW w:w="1694" w:type="dxa"/>
            <w:vMerge w:val="restart"/>
          </w:tcPr>
          <w:p w14:paraId="1BE9009F" w14:textId="77777777" w:rsidR="008246B1" w:rsidRPr="00B6032A" w:rsidRDefault="008246B1" w:rsidP="00F00D6C">
            <w:pPr>
              <w:pStyle w:val="af1"/>
              <w:rPr>
                <w:rFonts w:ascii="Times New Roman" w:eastAsia="標楷體" w:hAnsi="Times New Roman"/>
                <w:b/>
                <w:bCs/>
                <w:sz w:val="28"/>
                <w:szCs w:val="28"/>
                <w:lang w:eastAsia="ja-JP"/>
              </w:rPr>
            </w:pPr>
            <w:r w:rsidRPr="00B6032A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  <w:lang w:eastAsia="ja-JP"/>
              </w:rPr>
              <w:t>目標客群</w:t>
            </w:r>
          </w:p>
          <w:p w14:paraId="54C9A116" w14:textId="336E1447" w:rsidR="008A2BB5" w:rsidRPr="00B6032A" w:rsidRDefault="008246B1" w:rsidP="008A2BB5">
            <w:pPr>
              <w:spacing w:after="60"/>
              <w:rPr>
                <w:rFonts w:ascii="標楷體" w:eastAsia="標楷體" w:hAnsi="標楷體"/>
              </w:rPr>
            </w:pPr>
            <w:r w:rsidRPr="00B6032A">
              <w:rPr>
                <w:rFonts w:ascii="標楷體" w:eastAsia="標楷體" w:hAnsi="標楷體" w:hint="eastAsia"/>
                <w:lang w:eastAsia="ja-JP"/>
              </w:rPr>
              <w:t>・</w:t>
            </w:r>
            <w:r w:rsidR="008A2BB5" w:rsidRPr="00B6032A">
              <w:rPr>
                <w:rFonts w:ascii="標楷體" w:eastAsia="標楷體" w:hAnsi="標楷體" w:hint="eastAsia"/>
              </w:rPr>
              <w:t>中小型企業</w:t>
            </w:r>
          </w:p>
          <w:p w14:paraId="00EBDB59" w14:textId="78BD1E5E" w:rsidR="008A2BB5" w:rsidRPr="00B6032A" w:rsidRDefault="00B6032A" w:rsidP="00B6032A">
            <w:pPr>
              <w:spacing w:after="60"/>
              <w:rPr>
                <w:rFonts w:ascii="標楷體" w:eastAsia="標楷體" w:hAnsi="標楷體"/>
              </w:rPr>
            </w:pPr>
            <w:r w:rsidRPr="00B6032A">
              <w:rPr>
                <w:rFonts w:ascii="標楷體" w:eastAsia="標楷體" w:hAnsi="標楷體" w:hint="eastAsia"/>
                <w:lang w:eastAsia="ja-JP"/>
              </w:rPr>
              <w:t>・</w:t>
            </w:r>
            <w:r w:rsidRPr="00B6032A">
              <w:rPr>
                <w:rFonts w:ascii="標楷體" w:eastAsia="標楷體" w:hAnsi="標楷體" w:hint="eastAsia"/>
              </w:rPr>
              <w:t>新創電商</w:t>
            </w:r>
          </w:p>
          <w:p w14:paraId="5635B437" w14:textId="12251128" w:rsidR="008246B1" w:rsidRPr="00732F52" w:rsidRDefault="008246B1" w:rsidP="00F00D6C">
            <w:pPr>
              <w:spacing w:after="60"/>
              <w:rPr>
                <w:rFonts w:ascii="標楷體" w:eastAsia="標楷體" w:hAnsi="標楷體"/>
                <w:shd w:val="pct15" w:color="auto" w:fill="FFFFFF"/>
                <w:lang w:eastAsia="ja-JP"/>
              </w:rPr>
            </w:pPr>
          </w:p>
        </w:tc>
      </w:tr>
      <w:tr w:rsidR="008246B1" w:rsidRPr="00732F52" w14:paraId="5B29E7A9" w14:textId="77777777" w:rsidTr="00F00D6C">
        <w:tc>
          <w:tcPr>
            <w:tcW w:w="1980" w:type="dxa"/>
            <w:vMerge/>
          </w:tcPr>
          <w:p w14:paraId="34E39DBF" w14:textId="77777777" w:rsidR="008246B1" w:rsidRPr="00732F52" w:rsidRDefault="008246B1" w:rsidP="00F00D6C">
            <w:pPr>
              <w:pStyle w:val="af1"/>
              <w:rPr>
                <w:rFonts w:ascii="Times New Roman" w:eastAsia="標楷體" w:hAnsi="Times New Roman"/>
                <w:sz w:val="28"/>
                <w:szCs w:val="28"/>
                <w:shd w:val="pct15" w:color="auto" w:fill="FFFFFF"/>
                <w:lang w:eastAsia="ja-JP"/>
              </w:rPr>
            </w:pPr>
          </w:p>
        </w:tc>
        <w:tc>
          <w:tcPr>
            <w:tcW w:w="2268" w:type="dxa"/>
          </w:tcPr>
          <w:p w14:paraId="1B2780CE" w14:textId="77777777" w:rsidR="008246B1" w:rsidRPr="006607C2" w:rsidRDefault="008246B1" w:rsidP="00F00D6C">
            <w:pPr>
              <w:pStyle w:val="af1"/>
              <w:rPr>
                <w:rFonts w:ascii="Times New Roman" w:eastAsia="標楷體" w:hAnsi="Times New Roman"/>
                <w:b/>
                <w:bCs/>
                <w:sz w:val="28"/>
                <w:szCs w:val="28"/>
                <w:lang w:eastAsia="ja-JP"/>
              </w:rPr>
            </w:pPr>
            <w:r w:rsidRPr="006607C2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  <w:lang w:eastAsia="ja-JP"/>
              </w:rPr>
              <w:t>關鍵資源</w:t>
            </w:r>
          </w:p>
          <w:p w14:paraId="55851F33" w14:textId="77777777" w:rsidR="008246B1" w:rsidRPr="006607C2" w:rsidRDefault="008246B1" w:rsidP="00F00D6C">
            <w:pPr>
              <w:rPr>
                <w:rFonts w:ascii="標楷體" w:eastAsia="標楷體" w:hAnsi="標楷體"/>
                <w:lang w:eastAsia="ja-JP"/>
              </w:rPr>
            </w:pPr>
            <w:r w:rsidRPr="006607C2">
              <w:rPr>
                <w:rFonts w:ascii="標楷體" w:eastAsia="標楷體" w:hAnsi="標楷體" w:hint="eastAsia"/>
                <w:lang w:eastAsia="ja-JP"/>
              </w:rPr>
              <w:t>・開發團隊</w:t>
            </w:r>
          </w:p>
          <w:p w14:paraId="6F0AC27D" w14:textId="77777777" w:rsidR="008246B1" w:rsidRPr="006607C2" w:rsidRDefault="008246B1" w:rsidP="00F00D6C">
            <w:pPr>
              <w:rPr>
                <w:rFonts w:ascii="標楷體" w:eastAsia="標楷體" w:hAnsi="標楷體"/>
                <w:lang w:eastAsia="ja-JP"/>
              </w:rPr>
            </w:pPr>
            <w:r w:rsidRPr="006607C2">
              <w:rPr>
                <w:rFonts w:ascii="標楷體" w:eastAsia="標楷體" w:hAnsi="標楷體" w:hint="eastAsia"/>
                <w:lang w:eastAsia="ja-JP"/>
              </w:rPr>
              <w:t>・伺服器和技術基礎設施</w:t>
            </w:r>
          </w:p>
          <w:p w14:paraId="074AFA1E" w14:textId="77777777" w:rsidR="008246B1" w:rsidRPr="00732F52" w:rsidRDefault="008246B1" w:rsidP="00F00D6C">
            <w:pPr>
              <w:rPr>
                <w:rFonts w:ascii="標楷體" w:eastAsia="標楷體" w:hAnsi="標楷體"/>
                <w:shd w:val="pct15" w:color="auto" w:fill="FFFFFF"/>
                <w:lang w:eastAsia="ja-JP"/>
              </w:rPr>
            </w:pPr>
            <w:r w:rsidRPr="006607C2">
              <w:rPr>
                <w:rFonts w:ascii="標楷體" w:eastAsia="標楷體" w:hAnsi="標楷體" w:hint="eastAsia"/>
                <w:lang w:eastAsia="ja-JP"/>
              </w:rPr>
              <w:t>・市場推廣資源</w:t>
            </w:r>
          </w:p>
        </w:tc>
        <w:tc>
          <w:tcPr>
            <w:tcW w:w="2268" w:type="dxa"/>
            <w:gridSpan w:val="2"/>
            <w:vMerge/>
          </w:tcPr>
          <w:p w14:paraId="626A0559" w14:textId="77777777" w:rsidR="008246B1" w:rsidRPr="00732F52" w:rsidRDefault="008246B1" w:rsidP="00F00D6C">
            <w:pPr>
              <w:pStyle w:val="af1"/>
              <w:rPr>
                <w:rFonts w:ascii="Times New Roman" w:eastAsia="標楷體" w:hAnsi="Times New Roman"/>
                <w:sz w:val="28"/>
                <w:szCs w:val="28"/>
                <w:shd w:val="pct15" w:color="auto" w:fill="FFFFFF"/>
                <w:lang w:eastAsia="ja-JP"/>
              </w:rPr>
            </w:pPr>
          </w:p>
        </w:tc>
        <w:tc>
          <w:tcPr>
            <w:tcW w:w="1984" w:type="dxa"/>
          </w:tcPr>
          <w:p w14:paraId="185C06DE" w14:textId="77777777" w:rsidR="008246B1" w:rsidRPr="008A2BB5" w:rsidRDefault="008246B1" w:rsidP="00F00D6C">
            <w:pPr>
              <w:pStyle w:val="af1"/>
              <w:rPr>
                <w:rFonts w:ascii="Times New Roman" w:eastAsia="標楷體" w:hAnsi="Times New Roman"/>
                <w:b/>
                <w:bCs/>
                <w:sz w:val="28"/>
                <w:szCs w:val="28"/>
                <w:lang w:eastAsia="ja-JP"/>
              </w:rPr>
            </w:pPr>
            <w:r w:rsidRPr="008A2BB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  <w:lang w:eastAsia="ja-JP"/>
              </w:rPr>
              <w:t>通路</w:t>
            </w:r>
          </w:p>
          <w:p w14:paraId="1D803CD4" w14:textId="77777777" w:rsidR="008246B1" w:rsidRPr="008A2BB5" w:rsidRDefault="008246B1" w:rsidP="00F00D6C">
            <w:pPr>
              <w:spacing w:after="60"/>
              <w:rPr>
                <w:rFonts w:ascii="標楷體" w:eastAsia="標楷體" w:hAnsi="標楷體"/>
                <w:lang w:eastAsia="ja-JP"/>
              </w:rPr>
            </w:pPr>
            <w:r w:rsidRPr="008A2BB5">
              <w:rPr>
                <w:rFonts w:ascii="標楷體" w:eastAsia="標楷體" w:hAnsi="標楷體" w:hint="eastAsia"/>
                <w:lang w:eastAsia="ja-JP"/>
              </w:rPr>
              <w:t>・線上平台</w:t>
            </w:r>
          </w:p>
          <w:p w14:paraId="5BAA641C" w14:textId="2D5ABE22" w:rsidR="008246B1" w:rsidRPr="00732F52" w:rsidRDefault="008246B1" w:rsidP="00F00D6C">
            <w:pPr>
              <w:spacing w:after="60"/>
              <w:rPr>
                <w:rFonts w:eastAsia="標楷體"/>
                <w:sz w:val="22"/>
                <w:shd w:val="pct15" w:color="auto" w:fill="FFFFFF"/>
              </w:rPr>
            </w:pPr>
          </w:p>
        </w:tc>
        <w:tc>
          <w:tcPr>
            <w:tcW w:w="1694" w:type="dxa"/>
            <w:vMerge/>
          </w:tcPr>
          <w:p w14:paraId="32CF70DF" w14:textId="77777777" w:rsidR="008246B1" w:rsidRPr="00732F52" w:rsidRDefault="008246B1" w:rsidP="00F00D6C">
            <w:pPr>
              <w:pStyle w:val="af1"/>
              <w:rPr>
                <w:rFonts w:ascii="Times New Roman" w:eastAsia="標楷體" w:hAnsi="Times New Roman"/>
                <w:sz w:val="28"/>
                <w:szCs w:val="28"/>
                <w:shd w:val="pct15" w:color="auto" w:fill="FFFFFF"/>
                <w:lang w:eastAsia="ja-JP"/>
              </w:rPr>
            </w:pPr>
          </w:p>
        </w:tc>
      </w:tr>
      <w:tr w:rsidR="008246B1" w:rsidRPr="00732F52" w14:paraId="385803A1" w14:textId="77777777" w:rsidTr="00F00D6C">
        <w:tc>
          <w:tcPr>
            <w:tcW w:w="5096" w:type="dxa"/>
            <w:gridSpan w:val="3"/>
          </w:tcPr>
          <w:p w14:paraId="71A937A0" w14:textId="77777777" w:rsidR="008246B1" w:rsidRPr="007F5B70" w:rsidRDefault="008246B1" w:rsidP="00F00D6C">
            <w:pPr>
              <w:pStyle w:val="af1"/>
              <w:rPr>
                <w:rFonts w:ascii="Times New Roman" w:eastAsia="標楷體" w:hAnsi="Times New Roman"/>
                <w:b/>
                <w:bCs/>
                <w:sz w:val="28"/>
                <w:szCs w:val="28"/>
                <w:lang w:eastAsia="ja-JP"/>
              </w:rPr>
            </w:pPr>
            <w:r w:rsidRPr="007F5B70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  <w:lang w:eastAsia="ja-JP"/>
              </w:rPr>
              <w:t>成本結構</w:t>
            </w:r>
          </w:p>
          <w:p w14:paraId="03C7F149" w14:textId="77777777" w:rsidR="008246B1" w:rsidRPr="007F5B70" w:rsidRDefault="008246B1" w:rsidP="00F00D6C">
            <w:pPr>
              <w:spacing w:after="60"/>
              <w:rPr>
                <w:rFonts w:ascii="標楷體" w:eastAsia="標楷體" w:hAnsi="標楷體"/>
                <w:lang w:eastAsia="ja-JP"/>
              </w:rPr>
            </w:pPr>
            <w:r w:rsidRPr="007F5B70">
              <w:rPr>
                <w:rFonts w:ascii="標楷體" w:eastAsia="標楷體" w:hAnsi="標楷體" w:hint="eastAsia"/>
                <w:lang w:eastAsia="ja-JP"/>
              </w:rPr>
              <w:t>・開發和運營成本</w:t>
            </w:r>
          </w:p>
          <w:p w14:paraId="2880303F" w14:textId="77777777" w:rsidR="008246B1" w:rsidRPr="007F5B70" w:rsidRDefault="008246B1" w:rsidP="00F00D6C">
            <w:pPr>
              <w:spacing w:after="60"/>
              <w:rPr>
                <w:rFonts w:ascii="標楷體" w:eastAsia="標楷體" w:hAnsi="標楷體"/>
                <w:lang w:eastAsia="ja-JP"/>
              </w:rPr>
            </w:pPr>
            <w:r w:rsidRPr="007F5B70">
              <w:rPr>
                <w:rFonts w:ascii="標楷體" w:eastAsia="標楷體" w:hAnsi="標楷體" w:hint="eastAsia"/>
                <w:lang w:eastAsia="ja-JP"/>
              </w:rPr>
              <w:t>・市場推廣和銷售成本</w:t>
            </w:r>
          </w:p>
          <w:p w14:paraId="58C7B99A" w14:textId="77777777" w:rsidR="008246B1" w:rsidRPr="00732F52" w:rsidRDefault="008246B1" w:rsidP="00F00D6C">
            <w:pPr>
              <w:spacing w:after="60"/>
              <w:rPr>
                <w:rFonts w:ascii="標楷體" w:eastAsia="標楷體" w:hAnsi="標楷體"/>
                <w:shd w:val="pct15" w:color="auto" w:fill="FFFFFF"/>
                <w:lang w:eastAsia="ja-JP"/>
              </w:rPr>
            </w:pPr>
            <w:r w:rsidRPr="007F5B70">
              <w:rPr>
                <w:rFonts w:ascii="標楷體" w:eastAsia="標楷體" w:hAnsi="標楷體" w:hint="eastAsia"/>
                <w:lang w:eastAsia="ja-JP"/>
              </w:rPr>
              <w:t>・伺服器和技術基礎設施成本</w:t>
            </w:r>
          </w:p>
        </w:tc>
        <w:tc>
          <w:tcPr>
            <w:tcW w:w="5098" w:type="dxa"/>
            <w:gridSpan w:val="3"/>
          </w:tcPr>
          <w:p w14:paraId="01282530" w14:textId="77777777" w:rsidR="008246B1" w:rsidRPr="007F5B70" w:rsidRDefault="008246B1" w:rsidP="00F00D6C">
            <w:pPr>
              <w:pStyle w:val="af1"/>
              <w:rPr>
                <w:rFonts w:ascii="Times New Roman" w:eastAsia="標楷體" w:hAnsi="Times New Roman"/>
                <w:b/>
                <w:bCs/>
                <w:sz w:val="28"/>
                <w:szCs w:val="28"/>
                <w:lang w:eastAsia="ja-JP"/>
              </w:rPr>
            </w:pPr>
            <w:r w:rsidRPr="007F5B70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  <w:lang w:eastAsia="ja-JP"/>
              </w:rPr>
              <w:t>收益流</w:t>
            </w:r>
          </w:p>
          <w:p w14:paraId="7C27468D" w14:textId="77777777" w:rsidR="008246B1" w:rsidRPr="007F5B70" w:rsidRDefault="008246B1" w:rsidP="00F00D6C">
            <w:pPr>
              <w:spacing w:after="60"/>
              <w:rPr>
                <w:rFonts w:ascii="標楷體" w:eastAsia="標楷體" w:hAnsi="標楷體"/>
                <w:lang w:eastAsia="ja-JP"/>
              </w:rPr>
            </w:pPr>
            <w:r w:rsidRPr="007F5B70">
              <w:rPr>
                <w:rFonts w:ascii="標楷體" w:eastAsia="標楷體" w:hAnsi="標楷體" w:hint="eastAsia"/>
                <w:lang w:eastAsia="ja-JP"/>
              </w:rPr>
              <w:t>・</w:t>
            </w:r>
            <w:r w:rsidRPr="007F5B70">
              <w:rPr>
                <w:rFonts w:ascii="標楷體" w:eastAsia="標楷體" w:hAnsi="標楷體"/>
                <w:lang w:eastAsia="ja-JP"/>
              </w:rPr>
              <w:t>廣告收入</w:t>
            </w:r>
          </w:p>
          <w:p w14:paraId="09CA7E32" w14:textId="77777777" w:rsidR="008246B1" w:rsidRPr="00732F52" w:rsidRDefault="008246B1" w:rsidP="00F00D6C">
            <w:pPr>
              <w:spacing w:after="60"/>
              <w:rPr>
                <w:rFonts w:ascii="標楷體" w:eastAsia="標楷體" w:hAnsi="標楷體"/>
                <w:shd w:val="pct15" w:color="auto" w:fill="FFFFFF"/>
                <w:lang w:eastAsia="ja-JP"/>
              </w:rPr>
            </w:pPr>
            <w:r w:rsidRPr="007F5B70">
              <w:rPr>
                <w:rFonts w:ascii="標楷體" w:eastAsia="標楷體" w:hAnsi="標楷體" w:hint="eastAsia"/>
                <w:lang w:eastAsia="ja-JP"/>
              </w:rPr>
              <w:t>・</w:t>
            </w:r>
            <w:r w:rsidRPr="007F5B70">
              <w:rPr>
                <w:rFonts w:ascii="標楷體" w:eastAsia="標楷體" w:hAnsi="標楷體"/>
                <w:lang w:eastAsia="ja-JP"/>
              </w:rPr>
              <w:t>合作夥伴</w:t>
            </w:r>
          </w:p>
        </w:tc>
      </w:tr>
    </w:tbl>
    <w:p w14:paraId="23900B8F" w14:textId="77777777" w:rsidR="008246B1" w:rsidRPr="00732F52" w:rsidRDefault="008246B1" w:rsidP="008246B1">
      <w:pPr>
        <w:rPr>
          <w:shd w:val="pct15" w:color="auto" w:fill="FFFFFF"/>
        </w:rPr>
      </w:pPr>
      <w:bookmarkStart w:id="9" w:name="_Toc167696211"/>
      <w:bookmarkEnd w:id="7"/>
      <w:bookmarkEnd w:id="8"/>
    </w:p>
    <w:p w14:paraId="68183F25" w14:textId="77777777" w:rsidR="008246B1" w:rsidRPr="00CD168C" w:rsidRDefault="008246B1" w:rsidP="008246B1">
      <w:pPr>
        <w:pStyle w:val="af1"/>
        <w:keepNext/>
        <w:spacing w:before="160" w:after="0" w:line="240" w:lineRule="auto"/>
        <w:jc w:val="center"/>
        <w:rPr>
          <w:rFonts w:ascii="Times New Roman" w:eastAsia="標楷體" w:hAnsi="Times New Roman"/>
          <w:sz w:val="24"/>
        </w:rPr>
      </w:pPr>
      <w:r w:rsidRPr="00CD168C">
        <w:rPr>
          <w:rFonts w:ascii="Times New Roman" w:eastAsia="標楷體" w:hAnsi="Times New Roman" w:hint="eastAsia"/>
          <w:sz w:val="24"/>
        </w:rPr>
        <w:t>表</w:t>
      </w:r>
      <w:r w:rsidRPr="00CD168C">
        <w:rPr>
          <w:rFonts w:ascii="Times New Roman" w:eastAsia="標楷體" w:hAnsi="Times New Roman" w:hint="eastAsia"/>
          <w:sz w:val="24"/>
        </w:rPr>
        <w:t xml:space="preserve"> 2-2-2</w:t>
      </w:r>
      <w:r w:rsidRPr="00CD168C">
        <w:rPr>
          <w:rFonts w:ascii="Times New Roman" w:eastAsia="標楷體" w:hAnsi="Times New Roman" w:hint="eastAsia"/>
          <w:sz w:val="24"/>
        </w:rPr>
        <w:t>：成本的量化估算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890"/>
        <w:gridCol w:w="3406"/>
      </w:tblGrid>
      <w:tr w:rsidR="008246B1" w:rsidRPr="00CD168C" w14:paraId="4FCF12A1" w14:textId="77777777" w:rsidTr="00F00D6C">
        <w:tc>
          <w:tcPr>
            <w:tcW w:w="10194" w:type="dxa"/>
            <w:gridSpan w:val="2"/>
            <w:shd w:val="pct10" w:color="auto" w:fill="auto"/>
            <w:vAlign w:val="center"/>
          </w:tcPr>
          <w:p w14:paraId="053B5240" w14:textId="77777777" w:rsidR="008246B1" w:rsidRPr="00CD168C" w:rsidRDefault="008246B1" w:rsidP="00F00D6C">
            <w:pPr>
              <w:widowControl/>
              <w:jc w:val="center"/>
              <w:rPr>
                <w:rFonts w:eastAsia="標楷體"/>
                <w:sz w:val="28"/>
              </w:rPr>
            </w:pPr>
            <w:r w:rsidRPr="00CD168C">
              <w:rPr>
                <w:rFonts w:eastAsia="標楷體" w:hint="eastAsia"/>
                <w:bCs/>
                <w:sz w:val="28"/>
              </w:rPr>
              <w:t>成本結構</w:t>
            </w:r>
          </w:p>
        </w:tc>
      </w:tr>
      <w:tr w:rsidR="008246B1" w:rsidRPr="00CD168C" w14:paraId="1E5F2D8F" w14:textId="77777777" w:rsidTr="00F00D6C">
        <w:tc>
          <w:tcPr>
            <w:tcW w:w="6091" w:type="dxa"/>
            <w:vAlign w:val="center"/>
          </w:tcPr>
          <w:p w14:paraId="560A78DD" w14:textId="77777777" w:rsidR="008246B1" w:rsidRPr="00CD168C" w:rsidRDefault="008246B1" w:rsidP="00F00D6C">
            <w:pPr>
              <w:widowControl/>
              <w:rPr>
                <w:rFonts w:eastAsia="標楷體"/>
                <w:bCs/>
                <w:sz w:val="28"/>
              </w:rPr>
            </w:pPr>
            <w:r w:rsidRPr="00CD168C">
              <w:rPr>
                <w:rFonts w:eastAsia="標楷體" w:hint="eastAsia"/>
                <w:bCs/>
                <w:sz w:val="28"/>
              </w:rPr>
              <w:t>系統開發費</w:t>
            </w:r>
          </w:p>
        </w:tc>
        <w:tc>
          <w:tcPr>
            <w:tcW w:w="4103" w:type="dxa"/>
            <w:vAlign w:val="center"/>
          </w:tcPr>
          <w:p w14:paraId="6ACB8FF9" w14:textId="77777777" w:rsidR="008246B1" w:rsidRPr="00CD168C" w:rsidRDefault="008246B1" w:rsidP="00F00D6C">
            <w:pPr>
              <w:widowControl/>
              <w:jc w:val="right"/>
              <w:rPr>
                <w:rFonts w:eastAsia="標楷體"/>
                <w:bCs/>
                <w:sz w:val="28"/>
              </w:rPr>
            </w:pPr>
            <w:r w:rsidRPr="00CD168C">
              <w:rPr>
                <w:rFonts w:eastAsia="標楷體" w:hint="eastAsia"/>
                <w:bCs/>
                <w:sz w:val="28"/>
              </w:rPr>
              <w:t>$</w:t>
            </w:r>
            <w:r w:rsidRPr="00CD168C">
              <w:rPr>
                <w:rFonts w:eastAsia="標楷體"/>
                <w:bCs/>
                <w:sz w:val="28"/>
              </w:rPr>
              <w:t>0</w:t>
            </w:r>
          </w:p>
        </w:tc>
      </w:tr>
      <w:tr w:rsidR="008246B1" w:rsidRPr="00CD168C" w14:paraId="3E402A16" w14:textId="77777777" w:rsidTr="00F00D6C">
        <w:tc>
          <w:tcPr>
            <w:tcW w:w="6091" w:type="dxa"/>
            <w:vAlign w:val="center"/>
          </w:tcPr>
          <w:p w14:paraId="44638238" w14:textId="77777777" w:rsidR="008246B1" w:rsidRPr="00CD168C" w:rsidRDefault="008246B1" w:rsidP="00F00D6C">
            <w:pPr>
              <w:widowControl/>
              <w:rPr>
                <w:rFonts w:eastAsia="標楷體"/>
                <w:bCs/>
                <w:sz w:val="28"/>
              </w:rPr>
            </w:pPr>
            <w:r w:rsidRPr="00CD168C">
              <w:rPr>
                <w:rFonts w:eastAsia="標楷體" w:hint="eastAsia"/>
                <w:bCs/>
                <w:sz w:val="28"/>
              </w:rPr>
              <w:t>伺服器運營成本</w:t>
            </w:r>
          </w:p>
        </w:tc>
        <w:tc>
          <w:tcPr>
            <w:tcW w:w="4103" w:type="dxa"/>
            <w:vAlign w:val="center"/>
          </w:tcPr>
          <w:p w14:paraId="38876BD2" w14:textId="77777777" w:rsidR="008246B1" w:rsidRPr="00CD168C" w:rsidRDefault="008246B1" w:rsidP="00F00D6C">
            <w:pPr>
              <w:widowControl/>
              <w:jc w:val="right"/>
              <w:rPr>
                <w:rFonts w:eastAsia="標楷體"/>
                <w:bCs/>
                <w:sz w:val="28"/>
              </w:rPr>
            </w:pPr>
            <w:r w:rsidRPr="00CD168C">
              <w:rPr>
                <w:rFonts w:eastAsia="標楷體" w:hint="eastAsia"/>
                <w:bCs/>
                <w:sz w:val="28"/>
              </w:rPr>
              <w:t>$200/</w:t>
            </w:r>
            <w:r w:rsidRPr="00CD168C">
              <w:rPr>
                <w:rFonts w:eastAsia="標楷體" w:hint="eastAsia"/>
                <w:bCs/>
                <w:sz w:val="28"/>
              </w:rPr>
              <w:t>月</w:t>
            </w:r>
          </w:p>
        </w:tc>
      </w:tr>
      <w:tr w:rsidR="008246B1" w:rsidRPr="00CD168C" w14:paraId="07FD8630" w14:textId="77777777" w:rsidTr="00F00D6C">
        <w:tc>
          <w:tcPr>
            <w:tcW w:w="6091" w:type="dxa"/>
            <w:vAlign w:val="center"/>
          </w:tcPr>
          <w:p w14:paraId="3E9B5CD1" w14:textId="77777777" w:rsidR="008246B1" w:rsidRPr="00CD168C" w:rsidRDefault="008246B1" w:rsidP="00F00D6C">
            <w:pPr>
              <w:widowControl/>
              <w:rPr>
                <w:rFonts w:eastAsia="標楷體"/>
                <w:sz w:val="28"/>
              </w:rPr>
            </w:pPr>
            <w:r w:rsidRPr="00CD168C">
              <w:rPr>
                <w:rFonts w:eastAsia="標楷體" w:hint="eastAsia"/>
                <w:bCs/>
                <w:sz w:val="28"/>
              </w:rPr>
              <w:t>其他技術服務費用</w:t>
            </w:r>
          </w:p>
        </w:tc>
        <w:tc>
          <w:tcPr>
            <w:tcW w:w="4103" w:type="dxa"/>
            <w:vAlign w:val="center"/>
          </w:tcPr>
          <w:p w14:paraId="69449B0F" w14:textId="77777777" w:rsidR="008246B1" w:rsidRPr="00CD168C" w:rsidRDefault="008246B1" w:rsidP="00F00D6C">
            <w:pPr>
              <w:widowControl/>
              <w:jc w:val="right"/>
              <w:rPr>
                <w:rFonts w:eastAsia="標楷體"/>
                <w:sz w:val="28"/>
              </w:rPr>
            </w:pPr>
            <w:r w:rsidRPr="00CD168C">
              <w:rPr>
                <w:rFonts w:eastAsia="標楷體" w:hint="eastAsia"/>
                <w:bCs/>
                <w:sz w:val="28"/>
              </w:rPr>
              <w:t>$10/</w:t>
            </w:r>
            <w:r w:rsidRPr="00CD168C">
              <w:rPr>
                <w:rFonts w:eastAsia="標楷體" w:hint="eastAsia"/>
                <w:bCs/>
                <w:sz w:val="28"/>
              </w:rPr>
              <w:t>月</w:t>
            </w:r>
          </w:p>
        </w:tc>
      </w:tr>
      <w:tr w:rsidR="008246B1" w:rsidRPr="00CD168C" w14:paraId="088915F4" w14:textId="77777777" w:rsidTr="00F00D6C">
        <w:tc>
          <w:tcPr>
            <w:tcW w:w="6091" w:type="dxa"/>
            <w:vAlign w:val="center"/>
          </w:tcPr>
          <w:p w14:paraId="24119CF5" w14:textId="77777777" w:rsidR="008246B1" w:rsidRPr="00CD168C" w:rsidRDefault="008246B1" w:rsidP="00F00D6C">
            <w:pPr>
              <w:widowControl/>
              <w:rPr>
                <w:rFonts w:eastAsia="標楷體"/>
                <w:sz w:val="28"/>
              </w:rPr>
            </w:pPr>
            <w:r w:rsidRPr="00CD168C">
              <w:rPr>
                <w:rFonts w:eastAsia="標楷體" w:hint="eastAsia"/>
                <w:bCs/>
                <w:sz w:val="28"/>
              </w:rPr>
              <w:lastRenderedPageBreak/>
              <w:t>推廣成本</w:t>
            </w:r>
          </w:p>
        </w:tc>
        <w:tc>
          <w:tcPr>
            <w:tcW w:w="4103" w:type="dxa"/>
            <w:vAlign w:val="center"/>
          </w:tcPr>
          <w:p w14:paraId="52BF1B59" w14:textId="77777777" w:rsidR="008246B1" w:rsidRPr="00CD168C" w:rsidRDefault="008246B1" w:rsidP="00F00D6C">
            <w:pPr>
              <w:widowControl/>
              <w:jc w:val="right"/>
              <w:rPr>
                <w:rFonts w:eastAsia="標楷體"/>
                <w:sz w:val="28"/>
              </w:rPr>
            </w:pPr>
            <w:r w:rsidRPr="00CD168C">
              <w:rPr>
                <w:rFonts w:eastAsia="標楷體" w:hint="eastAsia"/>
                <w:bCs/>
                <w:sz w:val="28"/>
              </w:rPr>
              <w:t>$500/</w:t>
            </w:r>
            <w:r w:rsidRPr="00CD168C">
              <w:rPr>
                <w:rFonts w:eastAsia="標楷體" w:hint="eastAsia"/>
                <w:bCs/>
                <w:sz w:val="28"/>
              </w:rPr>
              <w:t>月</w:t>
            </w:r>
          </w:p>
        </w:tc>
      </w:tr>
      <w:tr w:rsidR="008246B1" w:rsidRPr="00CD168C" w14:paraId="5417D519" w14:textId="77777777" w:rsidTr="00F00D6C">
        <w:tc>
          <w:tcPr>
            <w:tcW w:w="6091" w:type="dxa"/>
            <w:vAlign w:val="center"/>
          </w:tcPr>
          <w:p w14:paraId="0E1BE558" w14:textId="77777777" w:rsidR="008246B1" w:rsidRPr="00CD168C" w:rsidRDefault="008246B1" w:rsidP="00F00D6C">
            <w:pPr>
              <w:widowControl/>
              <w:jc w:val="right"/>
              <w:rPr>
                <w:rFonts w:eastAsia="標楷體"/>
                <w:sz w:val="28"/>
              </w:rPr>
            </w:pPr>
            <w:r w:rsidRPr="00CD168C">
              <w:rPr>
                <w:rFonts w:eastAsia="標楷體" w:hint="eastAsia"/>
                <w:bCs/>
                <w:sz w:val="28"/>
              </w:rPr>
              <w:t>共計</w:t>
            </w:r>
          </w:p>
        </w:tc>
        <w:tc>
          <w:tcPr>
            <w:tcW w:w="4103" w:type="dxa"/>
            <w:vAlign w:val="center"/>
          </w:tcPr>
          <w:p w14:paraId="5F3A212E" w14:textId="77777777" w:rsidR="008246B1" w:rsidRPr="00CD168C" w:rsidRDefault="008246B1" w:rsidP="00F00D6C">
            <w:pPr>
              <w:widowControl/>
              <w:jc w:val="right"/>
              <w:rPr>
                <w:rFonts w:eastAsia="標楷體"/>
                <w:sz w:val="28"/>
              </w:rPr>
            </w:pPr>
            <w:r w:rsidRPr="00CD168C">
              <w:rPr>
                <w:rFonts w:eastAsia="標楷體" w:hint="eastAsia"/>
                <w:sz w:val="28"/>
              </w:rPr>
              <w:t>$710/</w:t>
            </w:r>
            <w:r w:rsidRPr="00CD168C">
              <w:rPr>
                <w:rFonts w:eastAsia="標楷體" w:hint="eastAsia"/>
                <w:sz w:val="28"/>
              </w:rPr>
              <w:t>月</w:t>
            </w:r>
          </w:p>
        </w:tc>
      </w:tr>
    </w:tbl>
    <w:p w14:paraId="315715CC" w14:textId="77777777" w:rsidR="008246B1" w:rsidRPr="00CD168C" w:rsidRDefault="008246B1" w:rsidP="008246B1">
      <w:pPr>
        <w:rPr>
          <w:rFonts w:eastAsia="標楷體"/>
          <w:bCs/>
          <w:sz w:val="28"/>
        </w:rPr>
      </w:pPr>
    </w:p>
    <w:p w14:paraId="74EBF44B" w14:textId="77777777" w:rsidR="008246B1" w:rsidRPr="00CD168C" w:rsidRDefault="008246B1" w:rsidP="008246B1">
      <w:pPr>
        <w:pStyle w:val="aa"/>
        <w:numPr>
          <w:ilvl w:val="0"/>
          <w:numId w:val="13"/>
        </w:numPr>
        <w:rPr>
          <w:rFonts w:eastAsia="標楷體"/>
          <w:bCs/>
          <w:sz w:val="28"/>
        </w:rPr>
      </w:pPr>
      <w:r w:rsidRPr="00CD168C">
        <w:rPr>
          <w:rFonts w:eastAsia="標楷體" w:hint="eastAsia"/>
          <w:bCs/>
          <w:sz w:val="28"/>
        </w:rPr>
        <w:t>收益的假設條件</w:t>
      </w:r>
      <w:r w:rsidRPr="00CD168C">
        <w:rPr>
          <w:rFonts w:eastAsia="標楷體" w:hint="eastAsia"/>
          <w:bCs/>
          <w:sz w:val="28"/>
        </w:rPr>
        <w:t>:</w:t>
      </w:r>
    </w:p>
    <w:p w14:paraId="1B07E280" w14:textId="77777777" w:rsidR="008246B1" w:rsidRPr="00CD168C" w:rsidRDefault="008246B1" w:rsidP="008246B1">
      <w:pPr>
        <w:rPr>
          <w:rFonts w:eastAsia="標楷體"/>
          <w:bCs/>
          <w:sz w:val="28"/>
        </w:rPr>
      </w:pPr>
      <w:r w:rsidRPr="00CD168C">
        <w:rPr>
          <w:rFonts w:eastAsia="標楷體" w:hint="eastAsia"/>
          <w:bCs/>
          <w:sz w:val="28"/>
        </w:rPr>
        <w:t>平台活用戶數</w:t>
      </w:r>
      <w:r w:rsidRPr="00CD168C">
        <w:rPr>
          <w:rFonts w:eastAsia="標楷體" w:hint="eastAsia"/>
          <w:bCs/>
          <w:sz w:val="28"/>
        </w:rPr>
        <w:t>: 3,000</w:t>
      </w:r>
      <w:r w:rsidRPr="00CD168C">
        <w:rPr>
          <w:rFonts w:eastAsia="標楷體" w:hint="eastAsia"/>
          <w:bCs/>
          <w:sz w:val="28"/>
        </w:rPr>
        <w:t>人、每用戶每日觀看廣告次數：</w:t>
      </w:r>
      <w:r w:rsidRPr="00CD168C">
        <w:rPr>
          <w:rFonts w:eastAsia="標楷體" w:hint="eastAsia"/>
          <w:bCs/>
          <w:sz w:val="28"/>
        </w:rPr>
        <w:t>5</w:t>
      </w:r>
      <w:r w:rsidRPr="00CD168C">
        <w:rPr>
          <w:rFonts w:eastAsia="標楷體" w:hint="eastAsia"/>
          <w:bCs/>
          <w:sz w:val="28"/>
        </w:rPr>
        <w:t>次、</w:t>
      </w:r>
    </w:p>
    <w:p w14:paraId="188908B7" w14:textId="77777777" w:rsidR="008246B1" w:rsidRPr="00CD168C" w:rsidRDefault="008246B1" w:rsidP="008246B1">
      <w:pPr>
        <w:rPr>
          <w:rFonts w:eastAsia="標楷體"/>
          <w:bCs/>
          <w:sz w:val="28"/>
        </w:rPr>
      </w:pPr>
      <w:r w:rsidRPr="00CD168C">
        <w:rPr>
          <w:rFonts w:eastAsia="標楷體" w:hint="eastAsia"/>
          <w:bCs/>
          <w:sz w:val="28"/>
        </w:rPr>
        <w:t>廣告每千次展示收入：</w:t>
      </w:r>
      <w:r w:rsidRPr="00CD168C">
        <w:rPr>
          <w:rFonts w:eastAsia="標楷體" w:hint="eastAsia"/>
          <w:bCs/>
          <w:sz w:val="28"/>
        </w:rPr>
        <w:t>$3</w:t>
      </w:r>
    </w:p>
    <w:p w14:paraId="5C202181" w14:textId="77777777" w:rsidR="008246B1" w:rsidRPr="00CD168C" w:rsidRDefault="008246B1" w:rsidP="008246B1">
      <w:pPr>
        <w:rPr>
          <w:rFonts w:eastAsia="標楷體"/>
          <w:bCs/>
          <w:sz w:val="28"/>
        </w:rPr>
      </w:pPr>
      <w:r w:rsidRPr="00CD168C">
        <w:rPr>
          <w:rFonts w:eastAsia="標楷體" w:hint="eastAsia"/>
          <w:bCs/>
          <w:sz w:val="28"/>
        </w:rPr>
        <w:t>廣告收入</w:t>
      </w:r>
      <w:r w:rsidRPr="00CD168C">
        <w:rPr>
          <w:rFonts w:eastAsia="標楷體" w:hint="eastAsia"/>
          <w:bCs/>
          <w:sz w:val="28"/>
        </w:rPr>
        <w:t>: 3,000</w:t>
      </w:r>
      <w:r w:rsidRPr="00CD168C">
        <w:rPr>
          <w:rFonts w:eastAsia="標楷體" w:hint="eastAsia"/>
          <w:bCs/>
          <w:sz w:val="28"/>
        </w:rPr>
        <w:t>人</w:t>
      </w:r>
      <w:r w:rsidRPr="00CD168C">
        <w:rPr>
          <w:rFonts w:eastAsia="標楷體" w:hint="eastAsia"/>
          <w:bCs/>
          <w:sz w:val="28"/>
        </w:rPr>
        <w:t>*5</w:t>
      </w:r>
      <w:r w:rsidRPr="00CD168C">
        <w:rPr>
          <w:rFonts w:eastAsia="標楷體" w:hint="eastAsia"/>
          <w:bCs/>
          <w:sz w:val="28"/>
        </w:rPr>
        <w:t>次</w:t>
      </w:r>
      <w:r w:rsidRPr="00CD168C">
        <w:rPr>
          <w:rFonts w:eastAsia="標楷體" w:hint="eastAsia"/>
          <w:bCs/>
          <w:sz w:val="28"/>
        </w:rPr>
        <w:t>*(3/1000)</w:t>
      </w:r>
      <w:r w:rsidRPr="00CD168C">
        <w:rPr>
          <w:rFonts w:eastAsia="標楷體" w:hint="eastAsia"/>
          <w:bCs/>
          <w:sz w:val="28"/>
        </w:rPr>
        <w:t>元</w:t>
      </w:r>
      <w:r w:rsidRPr="00CD168C">
        <w:rPr>
          <w:rFonts w:eastAsia="標楷體" w:hint="eastAsia"/>
          <w:bCs/>
          <w:sz w:val="28"/>
        </w:rPr>
        <w:t>*30</w:t>
      </w:r>
      <w:r w:rsidRPr="00CD168C">
        <w:rPr>
          <w:rFonts w:eastAsia="標楷體" w:hint="eastAsia"/>
          <w:bCs/>
          <w:sz w:val="28"/>
        </w:rPr>
        <w:t>天</w:t>
      </w:r>
    </w:p>
    <w:p w14:paraId="57B24793" w14:textId="77777777" w:rsidR="008246B1" w:rsidRPr="00CD168C" w:rsidRDefault="008246B1" w:rsidP="008246B1">
      <w:pPr>
        <w:pStyle w:val="af1"/>
        <w:keepNext/>
        <w:spacing w:before="160" w:after="0" w:line="240" w:lineRule="auto"/>
        <w:jc w:val="center"/>
        <w:rPr>
          <w:rFonts w:ascii="Times New Roman" w:eastAsia="標楷體" w:hAnsi="Times New Roman"/>
          <w:sz w:val="24"/>
        </w:rPr>
      </w:pPr>
      <w:r w:rsidRPr="00CD168C">
        <w:rPr>
          <w:rFonts w:ascii="Times New Roman" w:eastAsia="標楷體" w:hAnsi="Times New Roman" w:hint="eastAsia"/>
          <w:sz w:val="24"/>
        </w:rPr>
        <w:t>表</w:t>
      </w:r>
      <w:r w:rsidRPr="00CD168C">
        <w:rPr>
          <w:rFonts w:ascii="Times New Roman" w:eastAsia="標楷體" w:hAnsi="Times New Roman" w:hint="eastAsia"/>
          <w:sz w:val="24"/>
        </w:rPr>
        <w:t xml:space="preserve"> 2-2-3</w:t>
      </w:r>
      <w:r w:rsidRPr="00CD168C">
        <w:rPr>
          <w:rFonts w:ascii="Times New Roman" w:eastAsia="標楷體" w:hAnsi="Times New Roman" w:hint="eastAsia"/>
          <w:sz w:val="24"/>
        </w:rPr>
        <w:t>：收益的量化估算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861"/>
        <w:gridCol w:w="3435"/>
      </w:tblGrid>
      <w:tr w:rsidR="008246B1" w:rsidRPr="00CD168C" w14:paraId="189AA088" w14:textId="77777777" w:rsidTr="00F00D6C">
        <w:tc>
          <w:tcPr>
            <w:tcW w:w="10194" w:type="dxa"/>
            <w:gridSpan w:val="2"/>
            <w:shd w:val="pct10" w:color="auto" w:fill="auto"/>
            <w:vAlign w:val="center"/>
          </w:tcPr>
          <w:p w14:paraId="6D70B9F3" w14:textId="77777777" w:rsidR="008246B1" w:rsidRPr="00CD168C" w:rsidRDefault="008246B1" w:rsidP="00F00D6C">
            <w:pPr>
              <w:widowControl/>
              <w:jc w:val="center"/>
              <w:rPr>
                <w:rFonts w:eastAsia="標楷體"/>
                <w:sz w:val="28"/>
              </w:rPr>
            </w:pPr>
            <w:r w:rsidRPr="00CD168C">
              <w:rPr>
                <w:rFonts w:eastAsia="標楷體" w:hint="eastAsia"/>
                <w:sz w:val="28"/>
              </w:rPr>
              <w:t>收益流</w:t>
            </w:r>
          </w:p>
        </w:tc>
      </w:tr>
      <w:tr w:rsidR="008246B1" w:rsidRPr="00CD168C" w14:paraId="709E3DBB" w14:textId="77777777" w:rsidTr="00F00D6C">
        <w:tc>
          <w:tcPr>
            <w:tcW w:w="6091" w:type="dxa"/>
            <w:vAlign w:val="center"/>
          </w:tcPr>
          <w:p w14:paraId="7F0D419E" w14:textId="77777777" w:rsidR="008246B1" w:rsidRPr="00CD168C" w:rsidRDefault="008246B1" w:rsidP="00F00D6C">
            <w:pPr>
              <w:widowControl/>
              <w:rPr>
                <w:rFonts w:eastAsia="標楷體"/>
                <w:bCs/>
                <w:sz w:val="28"/>
              </w:rPr>
            </w:pPr>
            <w:r w:rsidRPr="00CD168C">
              <w:rPr>
                <w:rFonts w:eastAsia="標楷體" w:hint="eastAsia"/>
                <w:bCs/>
                <w:sz w:val="28"/>
              </w:rPr>
              <w:t>廣告收入</w:t>
            </w:r>
          </w:p>
        </w:tc>
        <w:tc>
          <w:tcPr>
            <w:tcW w:w="4103" w:type="dxa"/>
            <w:vAlign w:val="center"/>
          </w:tcPr>
          <w:p w14:paraId="3A9B3DCA" w14:textId="77777777" w:rsidR="008246B1" w:rsidRPr="00CD168C" w:rsidRDefault="008246B1" w:rsidP="00F00D6C">
            <w:pPr>
              <w:widowControl/>
              <w:jc w:val="right"/>
              <w:rPr>
                <w:rFonts w:eastAsia="標楷體"/>
                <w:bCs/>
                <w:sz w:val="28"/>
              </w:rPr>
            </w:pPr>
            <w:r w:rsidRPr="00CD168C">
              <w:rPr>
                <w:rFonts w:eastAsia="標楷體" w:hint="eastAsia"/>
                <w:bCs/>
                <w:sz w:val="28"/>
              </w:rPr>
              <w:t>$1,350/</w:t>
            </w:r>
            <w:r w:rsidRPr="00CD168C">
              <w:rPr>
                <w:rFonts w:eastAsia="標楷體" w:hint="eastAsia"/>
                <w:bCs/>
                <w:sz w:val="28"/>
              </w:rPr>
              <w:t>月</w:t>
            </w:r>
          </w:p>
        </w:tc>
      </w:tr>
      <w:tr w:rsidR="008246B1" w:rsidRPr="00CD168C" w14:paraId="16F61013" w14:textId="77777777" w:rsidTr="00F00D6C">
        <w:tc>
          <w:tcPr>
            <w:tcW w:w="6091" w:type="dxa"/>
            <w:vAlign w:val="center"/>
          </w:tcPr>
          <w:p w14:paraId="01B3167D" w14:textId="77777777" w:rsidR="008246B1" w:rsidRPr="00CD168C" w:rsidRDefault="008246B1" w:rsidP="00F00D6C">
            <w:pPr>
              <w:widowControl/>
              <w:rPr>
                <w:rFonts w:eastAsia="標楷體"/>
                <w:sz w:val="28"/>
              </w:rPr>
            </w:pPr>
            <w:r w:rsidRPr="00CD168C">
              <w:rPr>
                <w:rFonts w:eastAsia="標楷體" w:hint="eastAsia"/>
                <w:bCs/>
                <w:sz w:val="28"/>
              </w:rPr>
              <w:t>合作夥伴收入</w:t>
            </w:r>
          </w:p>
        </w:tc>
        <w:tc>
          <w:tcPr>
            <w:tcW w:w="4103" w:type="dxa"/>
            <w:vAlign w:val="center"/>
          </w:tcPr>
          <w:p w14:paraId="4E726E16" w14:textId="77777777" w:rsidR="008246B1" w:rsidRPr="00CD168C" w:rsidRDefault="008246B1" w:rsidP="00F00D6C">
            <w:pPr>
              <w:widowControl/>
              <w:jc w:val="right"/>
              <w:rPr>
                <w:rFonts w:eastAsia="標楷體"/>
                <w:sz w:val="28"/>
              </w:rPr>
            </w:pPr>
            <w:r w:rsidRPr="00CD168C">
              <w:rPr>
                <w:rFonts w:eastAsia="標楷體" w:hint="eastAsia"/>
                <w:bCs/>
                <w:sz w:val="28"/>
              </w:rPr>
              <w:t>$200/</w:t>
            </w:r>
            <w:r w:rsidRPr="00CD168C">
              <w:rPr>
                <w:rFonts w:eastAsia="標楷體" w:hint="eastAsia"/>
                <w:bCs/>
                <w:sz w:val="28"/>
              </w:rPr>
              <w:t>月</w:t>
            </w:r>
          </w:p>
        </w:tc>
      </w:tr>
      <w:tr w:rsidR="008246B1" w:rsidRPr="00CD168C" w14:paraId="33ECFB6F" w14:textId="77777777" w:rsidTr="00F00D6C">
        <w:tc>
          <w:tcPr>
            <w:tcW w:w="6091" w:type="dxa"/>
            <w:vAlign w:val="center"/>
          </w:tcPr>
          <w:p w14:paraId="78D3575B" w14:textId="77777777" w:rsidR="008246B1" w:rsidRPr="00CD168C" w:rsidRDefault="008246B1" w:rsidP="00F00D6C">
            <w:pPr>
              <w:widowControl/>
              <w:jc w:val="right"/>
              <w:rPr>
                <w:rFonts w:eastAsia="標楷體"/>
                <w:sz w:val="28"/>
              </w:rPr>
            </w:pPr>
            <w:r w:rsidRPr="00CD168C">
              <w:rPr>
                <w:rFonts w:eastAsia="標楷體" w:hint="eastAsia"/>
                <w:bCs/>
                <w:sz w:val="28"/>
              </w:rPr>
              <w:t>共計</w:t>
            </w:r>
          </w:p>
        </w:tc>
        <w:tc>
          <w:tcPr>
            <w:tcW w:w="4103" w:type="dxa"/>
            <w:vAlign w:val="center"/>
          </w:tcPr>
          <w:p w14:paraId="5ECB2F93" w14:textId="77777777" w:rsidR="008246B1" w:rsidRPr="00CD168C" w:rsidRDefault="008246B1" w:rsidP="00F00D6C">
            <w:pPr>
              <w:widowControl/>
              <w:jc w:val="right"/>
              <w:rPr>
                <w:rFonts w:eastAsia="標楷體"/>
                <w:sz w:val="28"/>
              </w:rPr>
            </w:pPr>
            <w:r w:rsidRPr="00CD168C">
              <w:rPr>
                <w:rFonts w:eastAsia="標楷體" w:hint="eastAsia"/>
                <w:sz w:val="28"/>
              </w:rPr>
              <w:t>$1,550/</w:t>
            </w:r>
            <w:r w:rsidRPr="00CD168C">
              <w:rPr>
                <w:rFonts w:eastAsia="標楷體" w:hint="eastAsia"/>
                <w:sz w:val="28"/>
              </w:rPr>
              <w:t>月</w:t>
            </w:r>
          </w:p>
        </w:tc>
      </w:tr>
    </w:tbl>
    <w:p w14:paraId="2576B3C8" w14:textId="3EBA701F" w:rsidR="00D45354" w:rsidRDefault="00D45354" w:rsidP="008246B1">
      <w:pPr>
        <w:tabs>
          <w:tab w:val="num" w:pos="360"/>
        </w:tabs>
        <w:jc w:val="both"/>
        <w:rPr>
          <w:rFonts w:eastAsia="標楷體"/>
          <w:sz w:val="28"/>
          <w:szCs w:val="28"/>
        </w:rPr>
      </w:pPr>
    </w:p>
    <w:p w14:paraId="4F7E6375" w14:textId="7B1A29CB" w:rsidR="008246B1" w:rsidRPr="00133540" w:rsidRDefault="00D45354" w:rsidP="00D45354">
      <w:pPr>
        <w:widowControl/>
        <w:spacing w:after="160" w:line="278" w:lineRule="auto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br w:type="page"/>
      </w:r>
    </w:p>
    <w:p w14:paraId="55DBCD0E" w14:textId="77777777" w:rsidR="008246B1" w:rsidRPr="00D233D9" w:rsidRDefault="008246B1" w:rsidP="008246B1">
      <w:pPr>
        <w:tabs>
          <w:tab w:val="num" w:pos="360"/>
        </w:tabs>
        <w:jc w:val="both"/>
        <w:outlineLvl w:val="1"/>
        <w:rPr>
          <w:rFonts w:eastAsia="標楷體"/>
          <w:sz w:val="32"/>
          <w:szCs w:val="32"/>
        </w:rPr>
      </w:pPr>
      <w:bookmarkStart w:id="10" w:name="_Toc179739972"/>
      <w:r w:rsidRPr="00D233D9">
        <w:rPr>
          <w:rFonts w:eastAsia="標楷體" w:hint="eastAsia"/>
          <w:sz w:val="32"/>
          <w:szCs w:val="32"/>
        </w:rPr>
        <w:lastRenderedPageBreak/>
        <w:t>2-3</w:t>
      </w:r>
      <w:r w:rsidRPr="00D233D9">
        <w:rPr>
          <w:rFonts w:eastAsia="標楷體" w:hint="eastAsia"/>
          <w:sz w:val="32"/>
          <w:szCs w:val="32"/>
        </w:rPr>
        <w:t>市場分析－</w:t>
      </w:r>
      <w:r w:rsidRPr="00D233D9">
        <w:rPr>
          <w:rFonts w:eastAsia="標楷體" w:hint="eastAsia"/>
          <w:sz w:val="32"/>
          <w:szCs w:val="32"/>
        </w:rPr>
        <w:t>STP</w:t>
      </w:r>
      <w:bookmarkEnd w:id="9"/>
      <w:bookmarkEnd w:id="10"/>
    </w:p>
    <w:p w14:paraId="6C568446" w14:textId="77777777" w:rsidR="008246B1" w:rsidRPr="00D233D9" w:rsidRDefault="008246B1" w:rsidP="008246B1">
      <w:pPr>
        <w:tabs>
          <w:tab w:val="num" w:pos="360"/>
        </w:tabs>
        <w:jc w:val="both"/>
        <w:rPr>
          <w:rFonts w:eastAsia="標楷體"/>
          <w:sz w:val="28"/>
        </w:rPr>
      </w:pPr>
      <w:bookmarkStart w:id="11" w:name="_Toc167696212"/>
      <w:r w:rsidRPr="00D233D9">
        <w:rPr>
          <w:rFonts w:eastAsia="標楷體" w:hint="eastAsia"/>
          <w:sz w:val="28"/>
        </w:rPr>
        <w:t xml:space="preserve">1. </w:t>
      </w:r>
      <w:r w:rsidRPr="00D233D9">
        <w:rPr>
          <w:rFonts w:eastAsia="標楷體" w:hint="eastAsia"/>
          <w:sz w:val="28"/>
        </w:rPr>
        <w:t>市場區隔：</w:t>
      </w:r>
      <w:bookmarkEnd w:id="11"/>
    </w:p>
    <w:p w14:paraId="4E1D6ABD" w14:textId="20EFCE02" w:rsidR="008246B1" w:rsidRPr="00D233D9" w:rsidRDefault="008246B1" w:rsidP="008246B1">
      <w:pPr>
        <w:tabs>
          <w:tab w:val="num" w:pos="360"/>
        </w:tabs>
        <w:jc w:val="both"/>
        <w:rPr>
          <w:rFonts w:eastAsia="標楷體"/>
          <w:sz w:val="28"/>
        </w:rPr>
      </w:pPr>
      <w:r w:rsidRPr="00D233D9">
        <w:rPr>
          <w:rFonts w:eastAsia="標楷體"/>
          <w:sz w:val="28"/>
        </w:rPr>
        <w:tab/>
      </w:r>
      <w:bookmarkStart w:id="12" w:name="_Toc167696213"/>
      <w:r w:rsidRPr="00D233D9">
        <w:rPr>
          <w:rFonts w:eastAsia="標楷體" w:hint="eastAsia"/>
          <w:sz w:val="28"/>
        </w:rPr>
        <w:t>(1)</w:t>
      </w:r>
      <w:r w:rsidRPr="00D233D9">
        <w:rPr>
          <w:rFonts w:eastAsia="標楷體" w:hint="eastAsia"/>
          <w:sz w:val="28"/>
        </w:rPr>
        <w:t>客層：</w:t>
      </w:r>
      <w:bookmarkEnd w:id="12"/>
      <w:r w:rsidR="002D0D3E">
        <w:rPr>
          <w:rFonts w:eastAsia="標楷體" w:hint="eastAsia"/>
          <w:sz w:val="28"/>
        </w:rPr>
        <w:t>中小型企業</w:t>
      </w:r>
    </w:p>
    <w:p w14:paraId="5994B17F" w14:textId="2F16E26E" w:rsidR="008246B1" w:rsidRPr="00DA3BB2" w:rsidRDefault="008246B1" w:rsidP="008246B1">
      <w:pPr>
        <w:tabs>
          <w:tab w:val="num" w:pos="360"/>
        </w:tabs>
        <w:jc w:val="both"/>
        <w:rPr>
          <w:rFonts w:eastAsia="標楷體"/>
          <w:sz w:val="28"/>
        </w:rPr>
      </w:pPr>
      <w:r w:rsidRPr="00D233D9">
        <w:rPr>
          <w:rFonts w:eastAsia="標楷體"/>
          <w:sz w:val="28"/>
        </w:rPr>
        <w:tab/>
      </w:r>
      <w:bookmarkStart w:id="13" w:name="_Toc167696214"/>
      <w:r w:rsidRPr="00D233D9">
        <w:rPr>
          <w:rFonts w:eastAsia="標楷體" w:hint="eastAsia"/>
          <w:sz w:val="28"/>
        </w:rPr>
        <w:t>(2)</w:t>
      </w:r>
      <w:r w:rsidRPr="00D233D9">
        <w:rPr>
          <w:rFonts w:eastAsia="標楷體" w:hint="eastAsia"/>
          <w:sz w:val="28"/>
        </w:rPr>
        <w:t>生活型態：</w:t>
      </w:r>
      <w:bookmarkEnd w:id="13"/>
      <w:r w:rsidR="00DA3BB2">
        <w:rPr>
          <w:rFonts w:eastAsia="標楷體" w:hint="eastAsia"/>
          <w:sz w:val="28"/>
        </w:rPr>
        <w:t>規模不大，希望藉由</w:t>
      </w:r>
      <w:r w:rsidR="00DA3BB2">
        <w:rPr>
          <w:rFonts w:eastAsia="標楷體" w:hint="eastAsia"/>
          <w:sz w:val="28"/>
        </w:rPr>
        <w:t>AI</w:t>
      </w:r>
      <w:r w:rsidR="00DA3BB2">
        <w:rPr>
          <w:rFonts w:eastAsia="標楷體" w:hint="eastAsia"/>
          <w:sz w:val="28"/>
        </w:rPr>
        <w:t>輔助之企業</w:t>
      </w:r>
    </w:p>
    <w:p w14:paraId="386A3100" w14:textId="77777777" w:rsidR="008246B1" w:rsidRPr="00D233D9" w:rsidRDefault="008246B1" w:rsidP="008246B1">
      <w:pPr>
        <w:tabs>
          <w:tab w:val="num" w:pos="360"/>
        </w:tabs>
        <w:jc w:val="both"/>
        <w:rPr>
          <w:rFonts w:eastAsia="標楷體"/>
          <w:sz w:val="28"/>
        </w:rPr>
      </w:pPr>
      <w:bookmarkStart w:id="14" w:name="_Toc167696215"/>
      <w:r w:rsidRPr="00D233D9">
        <w:rPr>
          <w:rFonts w:eastAsia="標楷體" w:hint="eastAsia"/>
          <w:sz w:val="28"/>
        </w:rPr>
        <w:t xml:space="preserve">2. </w:t>
      </w:r>
      <w:r w:rsidRPr="00D233D9">
        <w:rPr>
          <w:rFonts w:eastAsia="標楷體" w:hint="eastAsia"/>
          <w:sz w:val="28"/>
        </w:rPr>
        <w:t>目標市場：</w:t>
      </w:r>
      <w:bookmarkEnd w:id="14"/>
    </w:p>
    <w:p w14:paraId="5CE69B00" w14:textId="18445565" w:rsidR="008246B1" w:rsidRPr="00D233D9" w:rsidRDefault="008246B1" w:rsidP="008246B1">
      <w:pPr>
        <w:tabs>
          <w:tab w:val="num" w:pos="360"/>
        </w:tabs>
        <w:jc w:val="both"/>
        <w:rPr>
          <w:rFonts w:eastAsia="標楷體"/>
          <w:sz w:val="28"/>
        </w:rPr>
      </w:pPr>
      <w:r w:rsidRPr="00D233D9">
        <w:rPr>
          <w:rFonts w:eastAsia="標楷體"/>
          <w:sz w:val="28"/>
        </w:rPr>
        <w:tab/>
      </w:r>
      <w:bookmarkStart w:id="15" w:name="_Toc167696216"/>
      <w:r w:rsidRPr="00D233D9">
        <w:rPr>
          <w:rFonts w:eastAsia="標楷體" w:hint="eastAsia"/>
          <w:sz w:val="28"/>
        </w:rPr>
        <w:t>(1)</w:t>
      </w:r>
      <w:bookmarkEnd w:id="15"/>
      <w:r w:rsidR="00DA3BB2" w:rsidRPr="00DA3BB2">
        <w:rPr>
          <w:rFonts w:eastAsia="標楷體" w:hint="eastAsia"/>
          <w:sz w:val="28"/>
        </w:rPr>
        <w:t xml:space="preserve"> </w:t>
      </w:r>
      <w:r w:rsidR="00DA3BB2">
        <w:rPr>
          <w:rFonts w:eastAsia="標楷體" w:hint="eastAsia"/>
          <w:sz w:val="28"/>
        </w:rPr>
        <w:t>中小型企業、新創電商</w:t>
      </w:r>
    </w:p>
    <w:p w14:paraId="15D52C37" w14:textId="77777777" w:rsidR="008246B1" w:rsidRPr="00D233D9" w:rsidRDefault="008246B1" w:rsidP="008246B1">
      <w:pPr>
        <w:tabs>
          <w:tab w:val="num" w:pos="360"/>
        </w:tabs>
        <w:jc w:val="both"/>
        <w:rPr>
          <w:rFonts w:eastAsia="標楷體"/>
          <w:sz w:val="28"/>
        </w:rPr>
      </w:pPr>
      <w:bookmarkStart w:id="16" w:name="_Toc167696217"/>
      <w:r w:rsidRPr="00D233D9">
        <w:rPr>
          <w:rFonts w:eastAsia="標楷體" w:hint="eastAsia"/>
          <w:sz w:val="28"/>
        </w:rPr>
        <w:t xml:space="preserve">3. </w:t>
      </w:r>
      <w:r w:rsidRPr="00D233D9">
        <w:rPr>
          <w:rFonts w:eastAsia="標楷體" w:hint="eastAsia"/>
          <w:sz w:val="28"/>
        </w:rPr>
        <w:t>產品定位：</w:t>
      </w:r>
      <w:bookmarkEnd w:id="16"/>
    </w:p>
    <w:p w14:paraId="2E0DEBF6" w14:textId="21EB6A1F" w:rsidR="008246B1" w:rsidRPr="00D233D9" w:rsidRDefault="008246B1" w:rsidP="008246B1">
      <w:pPr>
        <w:tabs>
          <w:tab w:val="num" w:pos="360"/>
        </w:tabs>
        <w:jc w:val="both"/>
        <w:rPr>
          <w:rFonts w:eastAsia="標楷體"/>
          <w:sz w:val="28"/>
        </w:rPr>
      </w:pPr>
      <w:r w:rsidRPr="00D233D9">
        <w:rPr>
          <w:rFonts w:eastAsia="標楷體"/>
          <w:sz w:val="28"/>
        </w:rPr>
        <w:tab/>
      </w:r>
      <w:bookmarkStart w:id="17" w:name="_Toc167696218"/>
      <w:r w:rsidRPr="00D233D9">
        <w:rPr>
          <w:rFonts w:eastAsia="標楷體" w:hint="eastAsia"/>
          <w:sz w:val="28"/>
        </w:rPr>
        <w:t>(1)</w:t>
      </w:r>
      <w:bookmarkEnd w:id="17"/>
      <w:r w:rsidR="00510D94">
        <w:rPr>
          <w:rFonts w:eastAsia="標楷體" w:hint="eastAsia"/>
          <w:sz w:val="28"/>
        </w:rPr>
        <w:t>更有效率的</w:t>
      </w:r>
      <w:r w:rsidR="00510D94">
        <w:rPr>
          <w:rFonts w:eastAsia="標楷體" w:hint="eastAsia"/>
          <w:sz w:val="28"/>
        </w:rPr>
        <w:t>AI</w:t>
      </w:r>
      <w:r w:rsidR="00510D94">
        <w:rPr>
          <w:rFonts w:eastAsia="標楷體" w:hint="eastAsia"/>
          <w:sz w:val="28"/>
        </w:rPr>
        <w:t>助理</w:t>
      </w:r>
    </w:p>
    <w:p w14:paraId="0F6F02D5" w14:textId="7275523C" w:rsidR="008246B1" w:rsidRPr="00D233D9" w:rsidRDefault="008246B1" w:rsidP="001B2C6F">
      <w:pPr>
        <w:tabs>
          <w:tab w:val="num" w:pos="360"/>
        </w:tabs>
        <w:jc w:val="both"/>
        <w:rPr>
          <w:rFonts w:eastAsia="標楷體" w:hint="eastAsia"/>
          <w:sz w:val="28"/>
        </w:rPr>
      </w:pPr>
      <w:r w:rsidRPr="00D233D9">
        <w:rPr>
          <w:rFonts w:eastAsia="標楷體"/>
          <w:sz w:val="28"/>
        </w:rPr>
        <w:tab/>
      </w:r>
      <w:bookmarkStart w:id="18" w:name="_Toc167696219"/>
      <w:r w:rsidRPr="00D233D9">
        <w:rPr>
          <w:rFonts w:eastAsia="標楷體" w:hint="eastAsia"/>
          <w:sz w:val="28"/>
        </w:rPr>
        <w:t>(2)</w:t>
      </w:r>
      <w:bookmarkEnd w:id="18"/>
      <w:r w:rsidR="00510D94">
        <w:rPr>
          <w:rFonts w:eastAsia="標楷體" w:hint="eastAsia"/>
          <w:sz w:val="28"/>
        </w:rPr>
        <w:t>即時追蹤</w:t>
      </w:r>
      <w:r w:rsidR="001B2C6F">
        <w:rPr>
          <w:rFonts w:eastAsia="標楷體" w:hint="eastAsia"/>
          <w:sz w:val="28"/>
        </w:rPr>
        <w:t>資安風險</w:t>
      </w:r>
    </w:p>
    <w:p w14:paraId="30CC6AD7" w14:textId="77777777" w:rsidR="008246B1" w:rsidRPr="00D233D9" w:rsidRDefault="008246B1" w:rsidP="008246B1">
      <w:pPr>
        <w:tabs>
          <w:tab w:val="num" w:pos="360"/>
        </w:tabs>
        <w:jc w:val="both"/>
        <w:outlineLvl w:val="1"/>
        <w:rPr>
          <w:rFonts w:eastAsia="標楷體"/>
          <w:sz w:val="32"/>
          <w:szCs w:val="32"/>
        </w:rPr>
      </w:pPr>
      <w:bookmarkStart w:id="19" w:name="_Toc167696222"/>
      <w:bookmarkStart w:id="20" w:name="_Toc179739973"/>
      <w:r w:rsidRPr="00D233D9">
        <w:rPr>
          <w:rFonts w:eastAsia="標楷體" w:hint="eastAsia"/>
          <w:sz w:val="32"/>
          <w:szCs w:val="32"/>
        </w:rPr>
        <w:t>2-4</w:t>
      </w:r>
      <w:r w:rsidRPr="00D233D9">
        <w:rPr>
          <w:rFonts w:eastAsia="標楷體" w:hint="eastAsia"/>
          <w:sz w:val="32"/>
          <w:szCs w:val="32"/>
        </w:rPr>
        <w:t>競爭力分析</w:t>
      </w:r>
      <w:r w:rsidRPr="00D233D9">
        <w:rPr>
          <w:rFonts w:eastAsia="標楷體" w:hint="eastAsia"/>
          <w:sz w:val="32"/>
          <w:szCs w:val="32"/>
        </w:rPr>
        <w:t>SWOT-TOWS</w:t>
      </w:r>
      <w:bookmarkEnd w:id="19"/>
      <w:bookmarkEnd w:id="20"/>
      <w:r w:rsidRPr="00D233D9">
        <w:rPr>
          <w:rFonts w:eastAsia="標楷體"/>
          <w:sz w:val="32"/>
          <w:szCs w:val="32"/>
        </w:rPr>
        <w:t xml:space="preserve"> </w:t>
      </w:r>
    </w:p>
    <w:p w14:paraId="2D2B7C32" w14:textId="77777777" w:rsidR="008246B1" w:rsidRPr="00D233D9" w:rsidRDefault="008246B1" w:rsidP="008246B1">
      <w:pPr>
        <w:pStyle w:val="af1"/>
        <w:keepNext/>
        <w:spacing w:before="160" w:after="0" w:line="240" w:lineRule="auto"/>
        <w:jc w:val="center"/>
        <w:rPr>
          <w:rFonts w:ascii="Times New Roman" w:eastAsia="標楷體" w:hAnsi="Times New Roman"/>
          <w:sz w:val="24"/>
        </w:rPr>
      </w:pPr>
      <w:bookmarkStart w:id="21" w:name="_Toc167710112"/>
      <w:r w:rsidRPr="00D233D9">
        <w:rPr>
          <w:rFonts w:ascii="Times New Roman" w:eastAsia="標楷體" w:hAnsi="Times New Roman" w:hint="eastAsia"/>
          <w:sz w:val="24"/>
        </w:rPr>
        <w:t>表</w:t>
      </w:r>
      <w:r w:rsidRPr="00D233D9">
        <w:rPr>
          <w:rFonts w:ascii="Times New Roman" w:eastAsia="標楷體" w:hAnsi="Times New Roman" w:hint="eastAsia"/>
          <w:sz w:val="24"/>
        </w:rPr>
        <w:t xml:space="preserve"> 2-4-1</w:t>
      </w:r>
      <w:r w:rsidRPr="00D233D9">
        <w:rPr>
          <w:rFonts w:ascii="Times New Roman" w:eastAsia="標楷體" w:hAnsi="Times New Roman" w:hint="eastAsia"/>
          <w:sz w:val="24"/>
        </w:rPr>
        <w:t>：</w:t>
      </w:r>
      <w:r w:rsidRPr="00D233D9">
        <w:rPr>
          <w:rFonts w:ascii="Times New Roman" w:eastAsia="標楷體" w:hAnsi="Times New Roman" w:hint="eastAsia"/>
          <w:sz w:val="24"/>
        </w:rPr>
        <w:t>SWOT</w:t>
      </w:r>
      <w:r w:rsidRPr="00D233D9">
        <w:rPr>
          <w:rFonts w:ascii="Times New Roman" w:eastAsia="標楷體" w:hAnsi="Times New Roman" w:hint="eastAsia"/>
          <w:sz w:val="24"/>
        </w:rPr>
        <w:t>分析</w:t>
      </w:r>
      <w:bookmarkEnd w:id="21"/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4148"/>
        <w:gridCol w:w="4148"/>
      </w:tblGrid>
      <w:tr w:rsidR="008246B1" w:rsidRPr="00D233D9" w14:paraId="7692DF0C" w14:textId="77777777" w:rsidTr="00F00D6C">
        <w:tc>
          <w:tcPr>
            <w:tcW w:w="2500" w:type="pct"/>
            <w:shd w:val="pct10" w:color="auto" w:fill="auto"/>
            <w:vAlign w:val="center"/>
          </w:tcPr>
          <w:p w14:paraId="78484594" w14:textId="77777777" w:rsidR="008246B1" w:rsidRPr="00D233D9" w:rsidRDefault="008246B1" w:rsidP="00F00D6C">
            <w:pPr>
              <w:tabs>
                <w:tab w:val="num" w:pos="360"/>
              </w:tabs>
              <w:jc w:val="center"/>
              <w:rPr>
                <w:rFonts w:eastAsia="標楷體"/>
                <w:sz w:val="28"/>
              </w:rPr>
            </w:pPr>
            <w:bookmarkStart w:id="22" w:name="_Toc167696223"/>
            <w:r w:rsidRPr="00D233D9">
              <w:rPr>
                <w:rFonts w:eastAsia="標楷體" w:hint="eastAsia"/>
                <w:sz w:val="28"/>
              </w:rPr>
              <w:t>優勢</w:t>
            </w:r>
            <w:r w:rsidRPr="00D233D9">
              <w:rPr>
                <w:rFonts w:eastAsia="標楷體" w:hint="eastAsia"/>
                <w:sz w:val="28"/>
              </w:rPr>
              <w:t xml:space="preserve"> S</w:t>
            </w:r>
            <w:bookmarkEnd w:id="22"/>
          </w:p>
        </w:tc>
        <w:tc>
          <w:tcPr>
            <w:tcW w:w="2500" w:type="pct"/>
            <w:shd w:val="pct10" w:color="auto" w:fill="auto"/>
            <w:vAlign w:val="center"/>
          </w:tcPr>
          <w:p w14:paraId="07A2408C" w14:textId="77777777" w:rsidR="008246B1" w:rsidRPr="00D233D9" w:rsidRDefault="008246B1" w:rsidP="00F00D6C">
            <w:pPr>
              <w:tabs>
                <w:tab w:val="num" w:pos="360"/>
              </w:tabs>
              <w:jc w:val="center"/>
              <w:rPr>
                <w:rFonts w:eastAsia="標楷體"/>
                <w:sz w:val="28"/>
              </w:rPr>
            </w:pPr>
            <w:bookmarkStart w:id="23" w:name="_Toc167696224"/>
            <w:r w:rsidRPr="00D233D9">
              <w:rPr>
                <w:rFonts w:eastAsia="標楷體" w:hint="eastAsia"/>
                <w:sz w:val="28"/>
              </w:rPr>
              <w:t>劣勢</w:t>
            </w:r>
            <w:r w:rsidRPr="00D233D9">
              <w:rPr>
                <w:rFonts w:eastAsia="標楷體" w:hint="eastAsia"/>
                <w:sz w:val="28"/>
              </w:rPr>
              <w:t xml:space="preserve"> W</w:t>
            </w:r>
            <w:bookmarkEnd w:id="23"/>
          </w:p>
        </w:tc>
      </w:tr>
      <w:tr w:rsidR="008246B1" w:rsidRPr="00D233D9" w14:paraId="2379D555" w14:textId="77777777" w:rsidTr="00F00D6C">
        <w:tc>
          <w:tcPr>
            <w:tcW w:w="2500" w:type="pct"/>
            <w:tcBorders>
              <w:bottom w:val="single" w:sz="4" w:space="0" w:color="auto"/>
            </w:tcBorders>
          </w:tcPr>
          <w:p w14:paraId="7B83C54B" w14:textId="77777777" w:rsidR="008246B1" w:rsidRPr="00D233D9" w:rsidRDefault="008246B1" w:rsidP="008246B1">
            <w:pPr>
              <w:pStyle w:val="aa"/>
              <w:numPr>
                <w:ilvl w:val="0"/>
                <w:numId w:val="4"/>
              </w:numPr>
              <w:tabs>
                <w:tab w:val="num" w:pos="360"/>
              </w:tabs>
              <w:jc w:val="both"/>
              <w:rPr>
                <w:rFonts w:eastAsia="標楷體"/>
                <w:sz w:val="28"/>
              </w:rPr>
            </w:pPr>
            <w:r w:rsidRPr="00D233D9">
              <w:rPr>
                <w:rFonts w:eastAsia="標楷體" w:hint="eastAsia"/>
                <w:sz w:val="28"/>
              </w:rPr>
              <w:t>提高效率</w:t>
            </w:r>
          </w:p>
          <w:p w14:paraId="4956E9BB" w14:textId="16602A52" w:rsidR="008246B1" w:rsidRPr="006640F4" w:rsidRDefault="008246B1" w:rsidP="006640F4">
            <w:pPr>
              <w:pStyle w:val="aa"/>
              <w:numPr>
                <w:ilvl w:val="0"/>
                <w:numId w:val="4"/>
              </w:numPr>
              <w:tabs>
                <w:tab w:val="num" w:pos="360"/>
              </w:tabs>
              <w:jc w:val="both"/>
              <w:rPr>
                <w:rFonts w:eastAsia="標楷體" w:hint="eastAsia"/>
                <w:sz w:val="28"/>
              </w:rPr>
            </w:pPr>
            <w:r>
              <w:rPr>
                <w:rFonts w:eastAsia="標楷體" w:hint="eastAsia"/>
                <w:sz w:val="28"/>
              </w:rPr>
              <w:t>動態追蹤風險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14:paraId="2651914A" w14:textId="77777777" w:rsidR="008246B1" w:rsidRDefault="008246B1" w:rsidP="008246B1">
            <w:pPr>
              <w:pStyle w:val="aa"/>
              <w:numPr>
                <w:ilvl w:val="0"/>
                <w:numId w:val="5"/>
              </w:numPr>
              <w:tabs>
                <w:tab w:val="num" w:pos="360"/>
              </w:tabs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AI</w:t>
            </w:r>
            <w:r>
              <w:rPr>
                <w:rFonts w:eastAsia="標楷體" w:hint="eastAsia"/>
                <w:sz w:val="28"/>
              </w:rPr>
              <w:t>幻覺風險</w:t>
            </w:r>
          </w:p>
          <w:p w14:paraId="223F7C02" w14:textId="77777777" w:rsidR="008246B1" w:rsidRDefault="008246B1" w:rsidP="008246B1">
            <w:pPr>
              <w:pStyle w:val="aa"/>
              <w:numPr>
                <w:ilvl w:val="0"/>
                <w:numId w:val="5"/>
              </w:numPr>
              <w:tabs>
                <w:tab w:val="num" w:pos="360"/>
              </w:tabs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隱私疑慮</w:t>
            </w:r>
          </w:p>
          <w:p w14:paraId="78850E13" w14:textId="77777777" w:rsidR="008246B1" w:rsidRPr="00D233D9" w:rsidRDefault="008246B1" w:rsidP="008246B1">
            <w:pPr>
              <w:pStyle w:val="aa"/>
              <w:numPr>
                <w:ilvl w:val="0"/>
                <w:numId w:val="5"/>
              </w:numPr>
              <w:tabs>
                <w:tab w:val="num" w:pos="360"/>
              </w:tabs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API</w:t>
            </w:r>
            <w:r>
              <w:rPr>
                <w:rFonts w:eastAsia="標楷體" w:hint="eastAsia"/>
                <w:sz w:val="28"/>
              </w:rPr>
              <w:t>成本高</w:t>
            </w:r>
          </w:p>
        </w:tc>
      </w:tr>
      <w:tr w:rsidR="008246B1" w:rsidRPr="00D233D9" w14:paraId="2157A345" w14:textId="77777777" w:rsidTr="00F00D6C">
        <w:tc>
          <w:tcPr>
            <w:tcW w:w="2500" w:type="pct"/>
            <w:shd w:val="pct10" w:color="auto" w:fill="auto"/>
            <w:vAlign w:val="center"/>
          </w:tcPr>
          <w:p w14:paraId="13F9DD0C" w14:textId="77777777" w:rsidR="008246B1" w:rsidRPr="00D233D9" w:rsidRDefault="008246B1" w:rsidP="00F00D6C">
            <w:pPr>
              <w:tabs>
                <w:tab w:val="num" w:pos="360"/>
              </w:tabs>
              <w:jc w:val="center"/>
              <w:rPr>
                <w:rFonts w:eastAsia="標楷體"/>
                <w:sz w:val="28"/>
              </w:rPr>
            </w:pPr>
            <w:bookmarkStart w:id="24" w:name="_Toc167696225"/>
            <w:r w:rsidRPr="00D233D9">
              <w:rPr>
                <w:rFonts w:eastAsia="標楷體" w:hint="eastAsia"/>
                <w:sz w:val="28"/>
              </w:rPr>
              <w:t>機會</w:t>
            </w:r>
            <w:r w:rsidRPr="00D233D9">
              <w:rPr>
                <w:rFonts w:eastAsia="標楷體" w:hint="eastAsia"/>
                <w:sz w:val="28"/>
              </w:rPr>
              <w:t xml:space="preserve"> O</w:t>
            </w:r>
            <w:bookmarkEnd w:id="24"/>
          </w:p>
        </w:tc>
        <w:tc>
          <w:tcPr>
            <w:tcW w:w="2500" w:type="pct"/>
            <w:shd w:val="pct10" w:color="auto" w:fill="auto"/>
            <w:vAlign w:val="center"/>
          </w:tcPr>
          <w:p w14:paraId="73A1CD8E" w14:textId="77777777" w:rsidR="008246B1" w:rsidRPr="00D233D9" w:rsidRDefault="008246B1" w:rsidP="00F00D6C">
            <w:pPr>
              <w:tabs>
                <w:tab w:val="num" w:pos="360"/>
              </w:tabs>
              <w:jc w:val="center"/>
              <w:rPr>
                <w:rFonts w:eastAsia="標楷體"/>
                <w:sz w:val="28"/>
              </w:rPr>
            </w:pPr>
            <w:bookmarkStart w:id="25" w:name="_Toc167696226"/>
            <w:r w:rsidRPr="00D233D9">
              <w:rPr>
                <w:rFonts w:eastAsia="標楷體" w:hint="eastAsia"/>
                <w:sz w:val="28"/>
              </w:rPr>
              <w:t>威脅</w:t>
            </w:r>
            <w:r w:rsidRPr="00D233D9">
              <w:rPr>
                <w:rFonts w:eastAsia="標楷體" w:hint="eastAsia"/>
                <w:sz w:val="28"/>
              </w:rPr>
              <w:t xml:space="preserve"> T</w:t>
            </w:r>
            <w:bookmarkEnd w:id="25"/>
          </w:p>
        </w:tc>
      </w:tr>
      <w:tr w:rsidR="008246B1" w:rsidRPr="00D233D9" w14:paraId="19B7A63F" w14:textId="77777777" w:rsidTr="00F00D6C">
        <w:tc>
          <w:tcPr>
            <w:tcW w:w="2500" w:type="pct"/>
          </w:tcPr>
          <w:p w14:paraId="3A1F4A16" w14:textId="77777777" w:rsidR="008246B1" w:rsidRDefault="008246B1" w:rsidP="008246B1">
            <w:pPr>
              <w:pStyle w:val="aa"/>
              <w:numPr>
                <w:ilvl w:val="0"/>
                <w:numId w:val="6"/>
              </w:numPr>
              <w:tabs>
                <w:tab w:val="num" w:pos="360"/>
              </w:tabs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數位轉型機會多</w:t>
            </w:r>
          </w:p>
          <w:p w14:paraId="5D69F46C" w14:textId="77777777" w:rsidR="008246B1" w:rsidRPr="00D233D9" w:rsidRDefault="008246B1" w:rsidP="008246B1">
            <w:pPr>
              <w:pStyle w:val="aa"/>
              <w:numPr>
                <w:ilvl w:val="0"/>
                <w:numId w:val="6"/>
              </w:numPr>
              <w:tabs>
                <w:tab w:val="num" w:pos="360"/>
              </w:tabs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缺資安人才</w:t>
            </w:r>
          </w:p>
        </w:tc>
        <w:tc>
          <w:tcPr>
            <w:tcW w:w="2500" w:type="pct"/>
          </w:tcPr>
          <w:p w14:paraId="44D2C98C" w14:textId="77777777" w:rsidR="008246B1" w:rsidRDefault="008246B1" w:rsidP="008246B1">
            <w:pPr>
              <w:pStyle w:val="aa"/>
              <w:keepNext/>
              <w:numPr>
                <w:ilvl w:val="0"/>
                <w:numId w:val="7"/>
              </w:num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駭客利用</w:t>
            </w:r>
            <w:r>
              <w:rPr>
                <w:rFonts w:eastAsia="標楷體" w:hint="eastAsia"/>
                <w:sz w:val="28"/>
              </w:rPr>
              <w:t>AI</w:t>
            </w:r>
          </w:p>
          <w:p w14:paraId="658AD26E" w14:textId="77777777" w:rsidR="008246B1" w:rsidRPr="00D233D9" w:rsidRDefault="008246B1" w:rsidP="008246B1">
            <w:pPr>
              <w:pStyle w:val="aa"/>
              <w:keepNext/>
              <w:numPr>
                <w:ilvl w:val="0"/>
                <w:numId w:val="7"/>
              </w:numPr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法規變動快</w:t>
            </w:r>
          </w:p>
        </w:tc>
      </w:tr>
    </w:tbl>
    <w:p w14:paraId="35718206" w14:textId="77777777" w:rsidR="008246B1" w:rsidRDefault="008246B1" w:rsidP="008246B1">
      <w:pPr>
        <w:pStyle w:val="af1"/>
        <w:keepNext/>
        <w:spacing w:after="0" w:line="240" w:lineRule="auto"/>
        <w:jc w:val="center"/>
        <w:rPr>
          <w:rFonts w:ascii="Times New Roman" w:eastAsia="標楷體" w:hAnsi="Times New Roman"/>
          <w:sz w:val="24"/>
        </w:rPr>
      </w:pPr>
      <w:bookmarkStart w:id="26" w:name="_Toc167710113"/>
    </w:p>
    <w:p w14:paraId="5E95F06D" w14:textId="77777777" w:rsidR="008246B1" w:rsidRPr="00D233D9" w:rsidRDefault="008246B1" w:rsidP="008246B1">
      <w:pPr>
        <w:pStyle w:val="af1"/>
        <w:keepNext/>
        <w:spacing w:before="160" w:after="0" w:line="240" w:lineRule="auto"/>
        <w:jc w:val="center"/>
        <w:rPr>
          <w:rFonts w:ascii="Times New Roman" w:eastAsia="標楷體" w:hAnsi="Times New Roman"/>
          <w:sz w:val="24"/>
        </w:rPr>
      </w:pPr>
      <w:r w:rsidRPr="00D233D9">
        <w:rPr>
          <w:rFonts w:ascii="Times New Roman" w:eastAsia="標楷體" w:hAnsi="Times New Roman" w:hint="eastAsia"/>
          <w:sz w:val="24"/>
        </w:rPr>
        <w:t>表</w:t>
      </w:r>
      <w:r w:rsidRPr="00D233D9">
        <w:rPr>
          <w:rFonts w:ascii="Times New Roman" w:eastAsia="標楷體" w:hAnsi="Times New Roman" w:hint="eastAsia"/>
          <w:sz w:val="24"/>
        </w:rPr>
        <w:t xml:space="preserve"> </w:t>
      </w:r>
      <w:r>
        <w:rPr>
          <w:rFonts w:ascii="Times New Roman" w:eastAsia="標楷體" w:hAnsi="Times New Roman" w:hint="eastAsia"/>
          <w:sz w:val="24"/>
        </w:rPr>
        <w:t>2</w:t>
      </w:r>
      <w:r w:rsidRPr="00D233D9">
        <w:rPr>
          <w:rFonts w:ascii="Times New Roman" w:eastAsia="標楷體" w:hAnsi="Times New Roman" w:hint="eastAsia"/>
          <w:sz w:val="24"/>
        </w:rPr>
        <w:t>-4-2</w:t>
      </w:r>
      <w:r w:rsidRPr="00D233D9">
        <w:rPr>
          <w:rFonts w:ascii="Times New Roman" w:eastAsia="標楷體" w:hAnsi="Times New Roman" w:hint="eastAsia"/>
          <w:sz w:val="24"/>
        </w:rPr>
        <w:t>：</w:t>
      </w:r>
      <w:r w:rsidRPr="00D233D9">
        <w:rPr>
          <w:rFonts w:ascii="Times New Roman" w:eastAsia="標楷體" w:hAnsi="Times New Roman" w:hint="eastAsia"/>
          <w:sz w:val="24"/>
        </w:rPr>
        <w:t>TOWS</w:t>
      </w:r>
      <w:r w:rsidRPr="00D233D9">
        <w:rPr>
          <w:rFonts w:ascii="Times New Roman" w:eastAsia="標楷體" w:hAnsi="Times New Roman" w:hint="eastAsia"/>
          <w:sz w:val="24"/>
        </w:rPr>
        <w:t>分析</w:t>
      </w:r>
      <w:bookmarkEnd w:id="26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56"/>
        <w:gridCol w:w="3770"/>
        <w:gridCol w:w="3770"/>
      </w:tblGrid>
      <w:tr w:rsidR="008246B1" w:rsidRPr="00D233D9" w14:paraId="1B11C08D" w14:textId="77777777" w:rsidTr="00F00D6C">
        <w:tc>
          <w:tcPr>
            <w:tcW w:w="846" w:type="dxa"/>
            <w:tcBorders>
              <w:bottom w:val="single" w:sz="4" w:space="0" w:color="auto"/>
            </w:tcBorders>
            <w:shd w:val="pct10" w:color="auto" w:fill="auto"/>
          </w:tcPr>
          <w:p w14:paraId="3935740B" w14:textId="77777777" w:rsidR="008246B1" w:rsidRPr="00D233D9" w:rsidRDefault="008246B1" w:rsidP="00F00D6C">
            <w:pPr>
              <w:tabs>
                <w:tab w:val="num" w:pos="360"/>
              </w:tabs>
              <w:jc w:val="both"/>
              <w:rPr>
                <w:rFonts w:eastAsia="標楷體"/>
                <w:sz w:val="28"/>
              </w:rPr>
            </w:pPr>
          </w:p>
        </w:tc>
        <w:tc>
          <w:tcPr>
            <w:tcW w:w="4674" w:type="dxa"/>
            <w:shd w:val="pct10" w:color="auto" w:fill="auto"/>
            <w:vAlign w:val="center"/>
          </w:tcPr>
          <w:p w14:paraId="52B199CB" w14:textId="77777777" w:rsidR="008246B1" w:rsidRPr="00D233D9" w:rsidRDefault="008246B1" w:rsidP="00F00D6C">
            <w:pPr>
              <w:tabs>
                <w:tab w:val="num" w:pos="360"/>
              </w:tabs>
              <w:jc w:val="center"/>
              <w:rPr>
                <w:rFonts w:eastAsia="標楷體"/>
                <w:sz w:val="28"/>
              </w:rPr>
            </w:pPr>
            <w:bookmarkStart w:id="27" w:name="_Toc167696227"/>
            <w:r w:rsidRPr="00D233D9">
              <w:rPr>
                <w:rFonts w:eastAsia="標楷體" w:hint="eastAsia"/>
                <w:sz w:val="28"/>
              </w:rPr>
              <w:t>優勢</w:t>
            </w:r>
            <w:r w:rsidRPr="00D233D9">
              <w:rPr>
                <w:rFonts w:eastAsia="標楷體" w:hint="eastAsia"/>
                <w:sz w:val="28"/>
              </w:rPr>
              <w:t xml:space="preserve"> S</w:t>
            </w:r>
            <w:bookmarkEnd w:id="27"/>
          </w:p>
        </w:tc>
        <w:tc>
          <w:tcPr>
            <w:tcW w:w="4674" w:type="dxa"/>
            <w:shd w:val="pct10" w:color="auto" w:fill="auto"/>
            <w:vAlign w:val="center"/>
          </w:tcPr>
          <w:p w14:paraId="0265EBBF" w14:textId="77777777" w:rsidR="008246B1" w:rsidRPr="00D233D9" w:rsidRDefault="008246B1" w:rsidP="00F00D6C">
            <w:pPr>
              <w:tabs>
                <w:tab w:val="num" w:pos="360"/>
              </w:tabs>
              <w:jc w:val="center"/>
              <w:rPr>
                <w:rFonts w:eastAsia="標楷體"/>
                <w:sz w:val="28"/>
              </w:rPr>
            </w:pPr>
            <w:bookmarkStart w:id="28" w:name="_Toc167696228"/>
            <w:r w:rsidRPr="00D233D9">
              <w:rPr>
                <w:rFonts w:eastAsia="標楷體" w:hint="eastAsia"/>
                <w:sz w:val="28"/>
              </w:rPr>
              <w:t>劣勢</w:t>
            </w:r>
            <w:r w:rsidRPr="00D233D9">
              <w:rPr>
                <w:rFonts w:eastAsia="標楷體" w:hint="eastAsia"/>
                <w:sz w:val="28"/>
              </w:rPr>
              <w:t xml:space="preserve"> W</w:t>
            </w:r>
            <w:bookmarkEnd w:id="28"/>
          </w:p>
        </w:tc>
      </w:tr>
      <w:tr w:rsidR="008246B1" w:rsidRPr="00D233D9" w14:paraId="63A75B62" w14:textId="77777777" w:rsidTr="00F00D6C">
        <w:tc>
          <w:tcPr>
            <w:tcW w:w="846" w:type="dxa"/>
            <w:shd w:val="pct10" w:color="auto" w:fill="auto"/>
            <w:vAlign w:val="center"/>
          </w:tcPr>
          <w:p w14:paraId="1314A39D" w14:textId="77777777" w:rsidR="008246B1" w:rsidRPr="00D233D9" w:rsidRDefault="008246B1" w:rsidP="00F00D6C">
            <w:pPr>
              <w:tabs>
                <w:tab w:val="num" w:pos="360"/>
              </w:tabs>
              <w:jc w:val="center"/>
              <w:rPr>
                <w:rFonts w:eastAsia="標楷體"/>
                <w:sz w:val="28"/>
              </w:rPr>
            </w:pPr>
            <w:bookmarkStart w:id="29" w:name="_Toc167696229"/>
            <w:r w:rsidRPr="00D233D9">
              <w:rPr>
                <w:rFonts w:eastAsia="標楷體" w:hint="eastAsia"/>
                <w:sz w:val="28"/>
              </w:rPr>
              <w:t>機會</w:t>
            </w:r>
            <w:bookmarkEnd w:id="29"/>
          </w:p>
          <w:p w14:paraId="19D585F8" w14:textId="77777777" w:rsidR="008246B1" w:rsidRPr="00D233D9" w:rsidRDefault="008246B1" w:rsidP="00F00D6C">
            <w:pPr>
              <w:tabs>
                <w:tab w:val="num" w:pos="360"/>
              </w:tabs>
              <w:jc w:val="center"/>
              <w:rPr>
                <w:rFonts w:eastAsia="標楷體"/>
                <w:sz w:val="28"/>
              </w:rPr>
            </w:pPr>
            <w:bookmarkStart w:id="30" w:name="_Toc167696230"/>
            <w:r w:rsidRPr="00D233D9">
              <w:rPr>
                <w:rFonts w:eastAsia="標楷體" w:hint="eastAsia"/>
                <w:sz w:val="28"/>
              </w:rPr>
              <w:t>O</w:t>
            </w:r>
            <w:bookmarkEnd w:id="30"/>
          </w:p>
        </w:tc>
        <w:tc>
          <w:tcPr>
            <w:tcW w:w="4674" w:type="dxa"/>
          </w:tcPr>
          <w:p w14:paraId="63AE1FA0" w14:textId="77777777" w:rsidR="008246B1" w:rsidRDefault="00243FEA" w:rsidP="008246B1">
            <w:pPr>
              <w:pStyle w:val="aa"/>
              <w:numPr>
                <w:ilvl w:val="0"/>
                <w:numId w:val="8"/>
              </w:numPr>
              <w:tabs>
                <w:tab w:val="num" w:pos="360"/>
              </w:tabs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低門檻、高效率</w:t>
            </w:r>
          </w:p>
          <w:p w14:paraId="0C0C4FE2" w14:textId="3AD26C90" w:rsidR="00243FEA" w:rsidRPr="00D233D9" w:rsidRDefault="00CF0F35" w:rsidP="008246B1">
            <w:pPr>
              <w:pStyle w:val="aa"/>
              <w:numPr>
                <w:ilvl w:val="0"/>
                <w:numId w:val="8"/>
              </w:numPr>
              <w:tabs>
                <w:tab w:val="num" w:pos="360"/>
              </w:tabs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中小企業缺乏資安專才</w:t>
            </w:r>
          </w:p>
        </w:tc>
        <w:tc>
          <w:tcPr>
            <w:tcW w:w="4674" w:type="dxa"/>
          </w:tcPr>
          <w:p w14:paraId="4F615283" w14:textId="3C41C7AC" w:rsidR="008246B1" w:rsidRPr="00D233D9" w:rsidRDefault="008246B1" w:rsidP="008246B1">
            <w:pPr>
              <w:pStyle w:val="aa"/>
              <w:numPr>
                <w:ilvl w:val="0"/>
                <w:numId w:val="10"/>
              </w:numPr>
              <w:jc w:val="both"/>
              <w:rPr>
                <w:rFonts w:eastAsia="標楷體"/>
                <w:sz w:val="28"/>
              </w:rPr>
            </w:pPr>
            <w:r w:rsidRPr="00D233D9">
              <w:rPr>
                <w:rFonts w:eastAsia="標楷體" w:hint="eastAsia"/>
                <w:sz w:val="28"/>
              </w:rPr>
              <w:t>不斷優化系統，</w:t>
            </w:r>
            <w:r w:rsidR="00A32340">
              <w:rPr>
                <w:rFonts w:eastAsia="標楷體" w:hint="eastAsia"/>
                <w:sz w:val="28"/>
              </w:rPr>
              <w:t>解決隱私疑慮</w:t>
            </w:r>
            <w:r w:rsidRPr="00D233D9">
              <w:rPr>
                <w:rFonts w:eastAsia="標楷體" w:hint="eastAsia"/>
                <w:sz w:val="28"/>
              </w:rPr>
              <w:t>。</w:t>
            </w:r>
          </w:p>
        </w:tc>
      </w:tr>
      <w:tr w:rsidR="008246B1" w:rsidRPr="00D233D9" w14:paraId="68781D3E" w14:textId="77777777" w:rsidTr="00F00D6C">
        <w:tc>
          <w:tcPr>
            <w:tcW w:w="846" w:type="dxa"/>
            <w:shd w:val="pct10" w:color="auto" w:fill="auto"/>
            <w:vAlign w:val="center"/>
          </w:tcPr>
          <w:p w14:paraId="266998BE" w14:textId="77777777" w:rsidR="008246B1" w:rsidRPr="00D233D9" w:rsidRDefault="008246B1" w:rsidP="00F00D6C">
            <w:pPr>
              <w:tabs>
                <w:tab w:val="num" w:pos="360"/>
              </w:tabs>
              <w:jc w:val="center"/>
              <w:rPr>
                <w:rFonts w:eastAsia="標楷體"/>
                <w:sz w:val="28"/>
              </w:rPr>
            </w:pPr>
            <w:bookmarkStart w:id="31" w:name="_Toc167696231"/>
            <w:r w:rsidRPr="00D233D9">
              <w:rPr>
                <w:rFonts w:eastAsia="標楷體" w:hint="eastAsia"/>
                <w:sz w:val="28"/>
              </w:rPr>
              <w:t>威脅</w:t>
            </w:r>
            <w:bookmarkEnd w:id="31"/>
          </w:p>
          <w:p w14:paraId="3C157835" w14:textId="77777777" w:rsidR="008246B1" w:rsidRPr="00D233D9" w:rsidRDefault="008246B1" w:rsidP="00F00D6C">
            <w:pPr>
              <w:tabs>
                <w:tab w:val="num" w:pos="360"/>
              </w:tabs>
              <w:jc w:val="center"/>
              <w:rPr>
                <w:rFonts w:eastAsia="標楷體"/>
                <w:sz w:val="28"/>
              </w:rPr>
            </w:pPr>
            <w:bookmarkStart w:id="32" w:name="_Toc167696232"/>
            <w:r w:rsidRPr="00D233D9">
              <w:rPr>
                <w:rFonts w:eastAsia="標楷體" w:hint="eastAsia"/>
                <w:sz w:val="28"/>
              </w:rPr>
              <w:t>T</w:t>
            </w:r>
            <w:bookmarkEnd w:id="32"/>
          </w:p>
        </w:tc>
        <w:tc>
          <w:tcPr>
            <w:tcW w:w="4674" w:type="dxa"/>
          </w:tcPr>
          <w:p w14:paraId="1EB15229" w14:textId="696183B3" w:rsidR="008246B1" w:rsidRPr="00D233D9" w:rsidRDefault="00A408D5" w:rsidP="008246B1">
            <w:pPr>
              <w:pStyle w:val="aa"/>
              <w:numPr>
                <w:ilvl w:val="0"/>
                <w:numId w:val="9"/>
              </w:numPr>
              <w:tabs>
                <w:tab w:val="num" w:pos="360"/>
              </w:tabs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系統會動態即時更新，</w:t>
            </w:r>
            <w:r w:rsidR="008133AA">
              <w:rPr>
                <w:rFonts w:eastAsia="標楷體" w:hint="eastAsia"/>
                <w:sz w:val="28"/>
              </w:rPr>
              <w:t>能根據每日新聞調整風險評估分數</w:t>
            </w:r>
          </w:p>
        </w:tc>
        <w:tc>
          <w:tcPr>
            <w:tcW w:w="4674" w:type="dxa"/>
          </w:tcPr>
          <w:p w14:paraId="7202976D" w14:textId="653D77EE" w:rsidR="008246B1" w:rsidRPr="00D233D9" w:rsidRDefault="00BD6E7D" w:rsidP="008246B1">
            <w:pPr>
              <w:pStyle w:val="aa"/>
              <w:numPr>
                <w:ilvl w:val="0"/>
                <w:numId w:val="11"/>
              </w:numPr>
              <w:tabs>
                <w:tab w:val="num" w:pos="360"/>
              </w:tabs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預防</w:t>
            </w:r>
            <w:r>
              <w:rPr>
                <w:rFonts w:eastAsia="標楷體" w:hint="eastAsia"/>
                <w:sz w:val="28"/>
              </w:rPr>
              <w:t>AI</w:t>
            </w:r>
            <w:r>
              <w:rPr>
                <w:rFonts w:eastAsia="標楷體" w:hint="eastAsia"/>
                <w:sz w:val="28"/>
              </w:rPr>
              <w:t>幻覺及駭客攻擊，需加入人工確認流程</w:t>
            </w:r>
          </w:p>
        </w:tc>
      </w:tr>
    </w:tbl>
    <w:p w14:paraId="39142A91" w14:textId="7212C8ED" w:rsidR="008246B1" w:rsidRDefault="008246B1">
      <w:pPr>
        <w:widowControl/>
        <w:spacing w:after="160" w:line="278" w:lineRule="auto"/>
        <w:rPr>
          <w:rFonts w:hint="eastAsia"/>
        </w:rPr>
      </w:pPr>
    </w:p>
    <w:p w14:paraId="18117DC6" w14:textId="77777777" w:rsidR="00D76A7C" w:rsidRDefault="00D76A7C" w:rsidP="00A6537A"/>
    <w:p w14:paraId="66227D0F" w14:textId="77777777" w:rsidR="008246B1" w:rsidRDefault="008246B1" w:rsidP="00A6537A">
      <w:pPr>
        <w:sectPr w:rsidR="008246B1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7C999887" w14:textId="484F2C66" w:rsidR="00D76A7C" w:rsidRDefault="00D76A7C" w:rsidP="00A6537A">
      <w:r w:rsidRPr="00D76A7C">
        <w:lastRenderedPageBreak/>
        <w:t xml:space="preserve">7-3 </w:t>
      </w:r>
      <w:r w:rsidRPr="00D76A7C">
        <w:t>元件圖</w:t>
      </w:r>
    </w:p>
    <w:p w14:paraId="081C99CE" w14:textId="77777777" w:rsidR="00D76A7C" w:rsidRDefault="00D76A7C" w:rsidP="00A6537A"/>
    <w:p w14:paraId="3C5FF907" w14:textId="614DCADD" w:rsidR="007630A3" w:rsidRPr="00122609" w:rsidRDefault="007630A3" w:rsidP="00A6537A">
      <w:r w:rsidRPr="007630A3">
        <w:rPr>
          <w:noProof/>
        </w:rPr>
        <w:drawing>
          <wp:inline distT="0" distB="0" distL="0" distR="0" wp14:anchorId="006C7CAC" wp14:editId="7DD6A9C4">
            <wp:extent cx="5274310" cy="8007985"/>
            <wp:effectExtent l="0" t="0" r="2540" b="0"/>
            <wp:docPr id="8019305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30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0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233E" w14:textId="71559E57" w:rsidR="00436CFD" w:rsidRDefault="00436CFD" w:rsidP="00A6537A"/>
    <w:p w14:paraId="4E3DD266" w14:textId="1FA57E47" w:rsidR="00D76A7C" w:rsidRDefault="00D76A7C" w:rsidP="00A6537A">
      <w:r w:rsidRPr="00D76A7C">
        <w:t xml:space="preserve">7-4 </w:t>
      </w:r>
      <w:r w:rsidRPr="00D76A7C">
        <w:t>狀態機圖</w:t>
      </w:r>
      <w:r w:rsidR="007630A3">
        <w:rPr>
          <w:rFonts w:hint="eastAsia"/>
        </w:rPr>
        <w:t>及</w:t>
      </w:r>
      <w:r w:rsidR="007630A3" w:rsidRPr="007630A3">
        <w:t>時序圖</w:t>
      </w:r>
    </w:p>
    <w:p w14:paraId="1E050568" w14:textId="51A3E8AE" w:rsidR="007630A3" w:rsidRDefault="00F0137A" w:rsidP="00A6537A">
      <w:r>
        <w:rPr>
          <w:rFonts w:hint="eastAsia"/>
        </w:rPr>
        <w:t>【</w:t>
      </w:r>
      <w:r w:rsidRPr="00D76A7C">
        <w:t>狀態機圖</w:t>
      </w:r>
      <w:r>
        <w:rPr>
          <w:rFonts w:hint="eastAsia"/>
        </w:rPr>
        <w:t>】</w:t>
      </w:r>
    </w:p>
    <w:p w14:paraId="619A23C7" w14:textId="5391385A" w:rsidR="00D76A7C" w:rsidRDefault="00F0137A" w:rsidP="00A6537A">
      <w:r w:rsidRPr="00F0137A">
        <w:rPr>
          <w:noProof/>
        </w:rPr>
        <w:drawing>
          <wp:inline distT="0" distB="0" distL="0" distR="0" wp14:anchorId="0961846C" wp14:editId="594A2BA0">
            <wp:extent cx="2696533" cy="4638675"/>
            <wp:effectExtent l="0" t="0" r="8890" b="0"/>
            <wp:docPr id="18141225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22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2532" cy="464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5C5E" w14:textId="6FD83985" w:rsidR="00D76A7C" w:rsidRDefault="000B2D38" w:rsidP="00A6537A">
      <w:r>
        <w:rPr>
          <w:rFonts w:hint="eastAsia"/>
        </w:rPr>
        <w:t>【時序圖】</w:t>
      </w:r>
    </w:p>
    <w:p w14:paraId="4FB89FEE" w14:textId="406A819D" w:rsidR="000B2D38" w:rsidRDefault="000B2D38" w:rsidP="00A6537A">
      <w:r w:rsidRPr="000B2D38">
        <w:rPr>
          <w:noProof/>
        </w:rPr>
        <w:drawing>
          <wp:inline distT="0" distB="0" distL="0" distR="0" wp14:anchorId="50FB4C7C" wp14:editId="0AE757CC">
            <wp:extent cx="4818918" cy="2828925"/>
            <wp:effectExtent l="0" t="0" r="1270" b="0"/>
            <wp:docPr id="18957135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13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8911" cy="283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91C8" w14:textId="77777777" w:rsidR="000B2D38" w:rsidRDefault="000B2D38" w:rsidP="00A6537A"/>
    <w:p w14:paraId="62D8DA7F" w14:textId="77777777" w:rsidR="000B2D38" w:rsidRPr="002B6EF9" w:rsidRDefault="000B2D38" w:rsidP="00A6537A"/>
    <w:sectPr w:rsidR="000B2D38" w:rsidRPr="002B6EF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13AF3"/>
    <w:multiLevelType w:val="hybridMultilevel"/>
    <w:tmpl w:val="EE98F3EE"/>
    <w:lvl w:ilvl="0" w:tplc="75B296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72D4B91"/>
    <w:multiLevelType w:val="hybridMultilevel"/>
    <w:tmpl w:val="3BC8CA8E"/>
    <w:lvl w:ilvl="0" w:tplc="02A4C0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80C3274"/>
    <w:multiLevelType w:val="hybridMultilevel"/>
    <w:tmpl w:val="3A7022E2"/>
    <w:lvl w:ilvl="0" w:tplc="06E615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64635B"/>
    <w:multiLevelType w:val="hybridMultilevel"/>
    <w:tmpl w:val="B5B8F736"/>
    <w:lvl w:ilvl="0" w:tplc="06E615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AD50EB7"/>
    <w:multiLevelType w:val="hybridMultilevel"/>
    <w:tmpl w:val="6B425FF6"/>
    <w:lvl w:ilvl="0" w:tplc="6C9037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C7A1EB6"/>
    <w:multiLevelType w:val="hybridMultilevel"/>
    <w:tmpl w:val="BD94684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40A40ABA"/>
    <w:multiLevelType w:val="hybridMultilevel"/>
    <w:tmpl w:val="35BE0E8E"/>
    <w:lvl w:ilvl="0" w:tplc="4C84B2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A721128"/>
    <w:multiLevelType w:val="hybridMultilevel"/>
    <w:tmpl w:val="5EA8ADA0"/>
    <w:lvl w:ilvl="0" w:tplc="06E615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514D908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AD262BB"/>
    <w:multiLevelType w:val="multilevel"/>
    <w:tmpl w:val="E886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標楷體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abstractNum w:abstractNumId="10" w15:restartNumberingAfterBreak="0">
    <w:nsid w:val="6E1D2C8C"/>
    <w:multiLevelType w:val="hybridMultilevel"/>
    <w:tmpl w:val="F4CE459E"/>
    <w:lvl w:ilvl="0" w:tplc="06E615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FE320BB"/>
    <w:multiLevelType w:val="hybridMultilevel"/>
    <w:tmpl w:val="2F9A9978"/>
    <w:lvl w:ilvl="0" w:tplc="06E615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80230FA"/>
    <w:multiLevelType w:val="hybridMultilevel"/>
    <w:tmpl w:val="31D8BA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837761833">
    <w:abstractNumId w:val="9"/>
  </w:num>
  <w:num w:numId="2" w16cid:durableId="866405100">
    <w:abstractNumId w:val="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60322357">
    <w:abstractNumId w:val="8"/>
  </w:num>
  <w:num w:numId="4" w16cid:durableId="1937397528">
    <w:abstractNumId w:val="1"/>
  </w:num>
  <w:num w:numId="5" w16cid:durableId="467474921">
    <w:abstractNumId w:val="0"/>
  </w:num>
  <w:num w:numId="6" w16cid:durableId="1466701179">
    <w:abstractNumId w:val="4"/>
  </w:num>
  <w:num w:numId="7" w16cid:durableId="864440715">
    <w:abstractNumId w:val="2"/>
  </w:num>
  <w:num w:numId="8" w16cid:durableId="1530873544">
    <w:abstractNumId w:val="3"/>
  </w:num>
  <w:num w:numId="9" w16cid:durableId="1916742939">
    <w:abstractNumId w:val="7"/>
  </w:num>
  <w:num w:numId="10" w16cid:durableId="167139644">
    <w:abstractNumId w:val="11"/>
  </w:num>
  <w:num w:numId="11" w16cid:durableId="1986661162">
    <w:abstractNumId w:val="10"/>
  </w:num>
  <w:num w:numId="12" w16cid:durableId="1905985590">
    <w:abstractNumId w:val="6"/>
  </w:num>
  <w:num w:numId="13" w16cid:durableId="2004772554">
    <w:abstractNumId w:val="5"/>
  </w:num>
  <w:num w:numId="14" w16cid:durableId="1063928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62"/>
    <w:rsid w:val="00013D37"/>
    <w:rsid w:val="000B2D38"/>
    <w:rsid w:val="000D251A"/>
    <w:rsid w:val="000E5DD6"/>
    <w:rsid w:val="00106C62"/>
    <w:rsid w:val="00122609"/>
    <w:rsid w:val="0018280E"/>
    <w:rsid w:val="001B2C6F"/>
    <w:rsid w:val="00243FEA"/>
    <w:rsid w:val="0026721B"/>
    <w:rsid w:val="002716B3"/>
    <w:rsid w:val="002B6EF9"/>
    <w:rsid w:val="002D0D3E"/>
    <w:rsid w:val="002F0E80"/>
    <w:rsid w:val="002F133E"/>
    <w:rsid w:val="00347C58"/>
    <w:rsid w:val="003549F0"/>
    <w:rsid w:val="00376DFB"/>
    <w:rsid w:val="00386845"/>
    <w:rsid w:val="003A7EC0"/>
    <w:rsid w:val="00436CFD"/>
    <w:rsid w:val="0046390D"/>
    <w:rsid w:val="004666A1"/>
    <w:rsid w:val="004A725D"/>
    <w:rsid w:val="004B300B"/>
    <w:rsid w:val="00504E7E"/>
    <w:rsid w:val="00510D94"/>
    <w:rsid w:val="00576069"/>
    <w:rsid w:val="00604DEF"/>
    <w:rsid w:val="00621CF3"/>
    <w:rsid w:val="006607C2"/>
    <w:rsid w:val="006640F4"/>
    <w:rsid w:val="00673545"/>
    <w:rsid w:val="00692DE5"/>
    <w:rsid w:val="006A39F5"/>
    <w:rsid w:val="00732F52"/>
    <w:rsid w:val="00734945"/>
    <w:rsid w:val="007420A9"/>
    <w:rsid w:val="00760E3E"/>
    <w:rsid w:val="007630A3"/>
    <w:rsid w:val="0077688B"/>
    <w:rsid w:val="007C1C4E"/>
    <w:rsid w:val="007F5B70"/>
    <w:rsid w:val="008133AA"/>
    <w:rsid w:val="008246B1"/>
    <w:rsid w:val="00831B87"/>
    <w:rsid w:val="00844B83"/>
    <w:rsid w:val="00895DB6"/>
    <w:rsid w:val="008A2BB5"/>
    <w:rsid w:val="008B4FF8"/>
    <w:rsid w:val="009000E0"/>
    <w:rsid w:val="00902CAD"/>
    <w:rsid w:val="009A05CE"/>
    <w:rsid w:val="00A32340"/>
    <w:rsid w:val="00A408D5"/>
    <w:rsid w:val="00A6537A"/>
    <w:rsid w:val="00A67E6B"/>
    <w:rsid w:val="00A93FD8"/>
    <w:rsid w:val="00B6032A"/>
    <w:rsid w:val="00BA6E3B"/>
    <w:rsid w:val="00BB792B"/>
    <w:rsid w:val="00BD1168"/>
    <w:rsid w:val="00BD6E7D"/>
    <w:rsid w:val="00BF108B"/>
    <w:rsid w:val="00C015AE"/>
    <w:rsid w:val="00C22090"/>
    <w:rsid w:val="00C56166"/>
    <w:rsid w:val="00CA0155"/>
    <w:rsid w:val="00CB22F6"/>
    <w:rsid w:val="00CD168C"/>
    <w:rsid w:val="00CF0F35"/>
    <w:rsid w:val="00D36B06"/>
    <w:rsid w:val="00D45354"/>
    <w:rsid w:val="00D76A7C"/>
    <w:rsid w:val="00DA3BB2"/>
    <w:rsid w:val="00DC320F"/>
    <w:rsid w:val="00E80F12"/>
    <w:rsid w:val="00EF21AA"/>
    <w:rsid w:val="00F0137A"/>
    <w:rsid w:val="00F23E2F"/>
    <w:rsid w:val="00F36F54"/>
    <w:rsid w:val="00FE66AC"/>
    <w:rsid w:val="00FF6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F5720"/>
  <w15:chartTrackingRefBased/>
  <w15:docId w15:val="{0B6DF12F-252A-4D32-A110-6EB853DA3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6537A"/>
    <w:pPr>
      <w:widowControl w:val="0"/>
      <w:spacing w:after="0" w:line="240" w:lineRule="auto"/>
    </w:pPr>
    <w:rPr>
      <w:rFonts w:ascii="Times New Roman" w:eastAsia="新細明體" w:hAnsi="Times New Roman" w:cs="Times New Roman"/>
      <w14:ligatures w14:val="none"/>
    </w:rPr>
  </w:style>
  <w:style w:type="paragraph" w:styleId="1">
    <w:name w:val="heading 1"/>
    <w:basedOn w:val="a0"/>
    <w:next w:val="a0"/>
    <w:link w:val="10"/>
    <w:qFormat/>
    <w:rsid w:val="00106C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nhideWhenUsed/>
    <w:qFormat/>
    <w:rsid w:val="00106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nhideWhenUsed/>
    <w:qFormat/>
    <w:rsid w:val="00106C6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nhideWhenUsed/>
    <w:qFormat/>
    <w:rsid w:val="00106C6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nhideWhenUsed/>
    <w:qFormat/>
    <w:rsid w:val="00106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nhideWhenUsed/>
    <w:qFormat/>
    <w:rsid w:val="00106C6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nhideWhenUsed/>
    <w:qFormat/>
    <w:rsid w:val="00106C6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nhideWhenUsed/>
    <w:qFormat/>
    <w:rsid w:val="00106C6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nhideWhenUsed/>
    <w:qFormat/>
    <w:rsid w:val="00106C6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106C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1"/>
    <w:link w:val="2"/>
    <w:uiPriority w:val="9"/>
    <w:semiHidden/>
    <w:rsid w:val="00106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1"/>
    <w:link w:val="3"/>
    <w:uiPriority w:val="9"/>
    <w:semiHidden/>
    <w:rsid w:val="00106C6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106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106C6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106C6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106C6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106C6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106C62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06C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106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06C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106C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106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106C62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106C62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106C62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106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1"/>
    <w:link w:val="ac"/>
    <w:uiPriority w:val="30"/>
    <w:rsid w:val="00106C62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106C62"/>
    <w:rPr>
      <w:b/>
      <w:bCs/>
      <w:smallCaps/>
      <w:color w:val="0F4761" w:themeColor="accent1" w:themeShade="BF"/>
      <w:spacing w:val="5"/>
    </w:rPr>
  </w:style>
  <w:style w:type="paragraph" w:customStyle="1" w:styleId="a">
    <w:name w:val="節"/>
    <w:basedOn w:val="a0"/>
    <w:rsid w:val="00A6537A"/>
    <w:pPr>
      <w:numPr>
        <w:ilvl w:val="2"/>
        <w:numId w:val="1"/>
      </w:numPr>
      <w:snapToGrid w:val="0"/>
    </w:pPr>
    <w:rPr>
      <w:rFonts w:ascii="標楷體" w:eastAsia="標楷體"/>
      <w:sz w:val="28"/>
    </w:rPr>
  </w:style>
  <w:style w:type="paragraph" w:customStyle="1" w:styleId="af">
    <w:name w:val="說明"/>
    <w:basedOn w:val="a0"/>
    <w:rsid w:val="00A6537A"/>
    <w:pPr>
      <w:snapToGrid w:val="0"/>
      <w:ind w:left="540"/>
    </w:pPr>
    <w:rPr>
      <w:rFonts w:ascii="標楷體" w:eastAsia="標楷體"/>
      <w:sz w:val="28"/>
    </w:rPr>
  </w:style>
  <w:style w:type="table" w:styleId="af0">
    <w:name w:val="Table Grid"/>
    <w:basedOn w:val="a2"/>
    <w:uiPriority w:val="39"/>
    <w:rsid w:val="008246B1"/>
    <w:pPr>
      <w:spacing w:after="0" w:line="240" w:lineRule="auto"/>
    </w:pPr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caption"/>
    <w:basedOn w:val="a0"/>
    <w:next w:val="a0"/>
    <w:uiPriority w:val="35"/>
    <w:unhideWhenUsed/>
    <w:qFormat/>
    <w:rsid w:val="008246B1"/>
    <w:pPr>
      <w:spacing w:after="160" w:line="278" w:lineRule="auto"/>
    </w:pPr>
    <w:rPr>
      <w:rFonts w:asciiTheme="minorHAnsi" w:eastAsiaTheme="minorEastAsia" w:hAnsiTheme="minorHAnsi" w:cstheme="minorBidi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11</Pages>
  <Words>1236</Words>
  <Characters>1533</Characters>
  <Application>Microsoft Office Word</Application>
  <DocSecurity>0</DocSecurity>
  <Lines>170</Lines>
  <Paragraphs>197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lee</dc:creator>
  <cp:keywords/>
  <dc:description/>
  <cp:lastModifiedBy>玉華 陳</cp:lastModifiedBy>
  <cp:revision>54</cp:revision>
  <dcterms:created xsi:type="dcterms:W3CDTF">2026-03-06T06:44:00Z</dcterms:created>
  <dcterms:modified xsi:type="dcterms:W3CDTF">2026-04-24T10:05:00Z</dcterms:modified>
</cp:coreProperties>
</file>