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proofErr w:type="gramStart"/>
      <w:r>
        <w:rPr>
          <w:rFonts w:eastAsia="標楷體" w:hint="eastAsia"/>
          <w:sz w:val="28"/>
        </w:rPr>
        <w:t>複</w:t>
      </w:r>
      <w:proofErr w:type="gramEnd"/>
      <w:r>
        <w:rPr>
          <w:rFonts w:eastAsia="標楷體" w:hint="eastAsia"/>
          <w:sz w:val="28"/>
        </w:rPr>
        <w:t>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</w:t>
      </w:r>
      <w:proofErr w:type="gramStart"/>
      <w:r w:rsidRPr="00DB30E9">
        <w:t>的資安威脅</w:t>
      </w:r>
      <w:proofErr w:type="gramEnd"/>
      <w:r w:rsidRPr="00DB30E9">
        <w:t>（如勒索病毒、資料外</w:t>
      </w:r>
      <w:proofErr w:type="gramStart"/>
      <w:r w:rsidRPr="00DB30E9">
        <w:t>洩</w:t>
      </w:r>
      <w:proofErr w:type="gramEnd"/>
      <w:r w:rsidRPr="00DB30E9">
        <w:t>等）也</w:t>
      </w:r>
      <w:r>
        <w:rPr>
          <w:rFonts w:hint="eastAsia"/>
        </w:rPr>
        <w:t>越來越</w:t>
      </w:r>
      <w:r w:rsidRPr="00DB30E9">
        <w:t>複雜。為了</w:t>
      </w:r>
      <w:proofErr w:type="gramStart"/>
      <w:r w:rsidRPr="00DB30E9">
        <w:t>落實資安管理</w:t>
      </w:r>
      <w:proofErr w:type="gramEnd"/>
      <w:r w:rsidRPr="00DB30E9">
        <w:t>，許多企業選擇導入資訊安全管理系統。然而，傳統</w:t>
      </w:r>
      <w:proofErr w:type="gramStart"/>
      <w:r w:rsidRPr="00DB30E9">
        <w:t>的資安風險</w:t>
      </w:r>
      <w:proofErr w:type="gramEnd"/>
      <w:r w:rsidRPr="00DB30E9">
        <w:t>評估流程極度依賴</w:t>
      </w:r>
      <w:proofErr w:type="gramStart"/>
      <w:r w:rsidRPr="00DB30E9">
        <w:t>專業資安專家</w:t>
      </w:r>
      <w:proofErr w:type="gramEnd"/>
      <w:r w:rsidRPr="00DB30E9">
        <w:t>的經驗，不僅耗時冗長，對於缺乏資源的中小企業而言，高昂的顧問費用與複雜的合</w:t>
      </w:r>
      <w:proofErr w:type="gramStart"/>
      <w:r w:rsidRPr="00DB30E9">
        <w:t>規</w:t>
      </w:r>
      <w:proofErr w:type="gramEnd"/>
      <w:r w:rsidRPr="00DB30E9">
        <w:t>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proofErr w:type="gramStart"/>
      <w:r w:rsidRPr="00DB30E9">
        <w:t>在資安領域</w:t>
      </w:r>
      <w:proofErr w:type="gramEnd"/>
      <w:r w:rsidRPr="00DB30E9">
        <w:t>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</w:t>
      </w:r>
      <w:proofErr w:type="gramStart"/>
      <w:r w:rsidRPr="00DB30E9">
        <w:t>的資安風險</w:t>
      </w:r>
      <w:proofErr w:type="gramEnd"/>
      <w:r w:rsidRPr="00DB30E9">
        <w:t>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</w:t>
      </w:r>
      <w:proofErr w:type="gramStart"/>
      <w:r w:rsidRPr="00DB30E9">
        <w:t>非資安專業</w:t>
      </w:r>
      <w:proofErr w:type="gramEnd"/>
      <w:r w:rsidRPr="00DB30E9">
        <w:t>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</w:t>
      </w:r>
      <w:proofErr w:type="gramStart"/>
      <w:r w:rsidRPr="00DB30E9">
        <w:t>資安風險</w:t>
      </w:r>
      <w:proofErr w:type="gramEnd"/>
      <w:r w:rsidRPr="00DB30E9">
        <w:t>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</w:t>
      </w:r>
      <w:proofErr w:type="gramStart"/>
      <w:r w:rsidRPr="00975CB6">
        <w:rPr>
          <w:b/>
          <w:bCs/>
        </w:rPr>
        <w:t>規</w:t>
      </w:r>
      <w:proofErr w:type="gramEnd"/>
      <w:r w:rsidRPr="00975CB6">
        <w:rPr>
          <w:b/>
          <w:bCs/>
        </w:rPr>
        <w:t>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縮短傳統顧問訪談與資料整理的時間，達成高效能的資安治理。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系統能根據評估結果，自動產出初步的資安風險報告。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知識賦能：</w:t>
      </w:r>
      <w:r w:rsidRPr="00DB30E9">
        <w:t xml:space="preserve"> </w:t>
      </w:r>
      <w:r w:rsidRPr="00DB30E9">
        <w:t>降低中小企業理解資安風險的成本，強化其整體防禦意識。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77777777" w:rsidR="00D76A7C" w:rsidRDefault="00D76A7C" w:rsidP="00A6537A">
      <w:pPr>
        <w:sectPr w:rsidR="00D76A7C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Default="00D76A7C" w:rsidP="00A6537A"/>
    <w:p w14:paraId="3C5FF907" w14:textId="614DCADD" w:rsidR="007630A3" w:rsidRPr="00122609" w:rsidRDefault="007630A3" w:rsidP="00A6537A">
      <w:r w:rsidRPr="007630A3">
        <w:rPr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6537A"/>
    <w:p w14:paraId="4E3DD266" w14:textId="1FA57E47" w:rsidR="00D76A7C" w:rsidRDefault="00D76A7C" w:rsidP="00A6537A">
      <w:r w:rsidRPr="00D76A7C">
        <w:t xml:space="preserve">7-4 </w:t>
      </w:r>
      <w:proofErr w:type="gramStart"/>
      <w:r w:rsidRPr="00D76A7C">
        <w:t>狀態機圖</w:t>
      </w:r>
      <w:r w:rsidR="007630A3">
        <w:rPr>
          <w:rFonts w:hint="eastAsia"/>
        </w:rPr>
        <w:t>及</w:t>
      </w:r>
      <w:proofErr w:type="gramEnd"/>
      <w:r w:rsidR="007630A3" w:rsidRPr="007630A3">
        <w:t>時序圖</w:t>
      </w:r>
    </w:p>
    <w:p w14:paraId="1E050568" w14:textId="51A3E8AE" w:rsidR="007630A3" w:rsidRDefault="00F0137A" w:rsidP="00A6537A">
      <w:r>
        <w:rPr>
          <w:rFonts w:hint="eastAsia"/>
        </w:rPr>
        <w:t>【</w:t>
      </w:r>
      <w:r w:rsidRPr="00D76A7C">
        <w:t>狀態機圖</w:t>
      </w:r>
      <w:r>
        <w:rPr>
          <w:rFonts w:hint="eastAsia"/>
        </w:rPr>
        <w:t>】</w:t>
      </w:r>
    </w:p>
    <w:p w14:paraId="2964E12F" w14:textId="3EC43CE9" w:rsidR="007630A3" w:rsidRDefault="00F0137A" w:rsidP="00A6537A">
      <w:r w:rsidRPr="00F0137A"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23C7" w14:textId="77777777" w:rsidR="00D76A7C" w:rsidRDefault="00D76A7C" w:rsidP="00A6537A"/>
    <w:p w14:paraId="5A5E5C5E" w14:textId="77777777" w:rsidR="00D76A7C" w:rsidRPr="002B6EF9" w:rsidRDefault="00D76A7C" w:rsidP="00A6537A"/>
    <w:sectPr w:rsidR="00D76A7C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106C62"/>
    <w:rsid w:val="00122609"/>
    <w:rsid w:val="0018280E"/>
    <w:rsid w:val="0026721B"/>
    <w:rsid w:val="002B6EF9"/>
    <w:rsid w:val="002F0E80"/>
    <w:rsid w:val="002F133E"/>
    <w:rsid w:val="003549F0"/>
    <w:rsid w:val="00376DFB"/>
    <w:rsid w:val="00386845"/>
    <w:rsid w:val="00436CFD"/>
    <w:rsid w:val="0046390D"/>
    <w:rsid w:val="004666A1"/>
    <w:rsid w:val="004B300B"/>
    <w:rsid w:val="00504E7E"/>
    <w:rsid w:val="00604DEF"/>
    <w:rsid w:val="00673545"/>
    <w:rsid w:val="00692DE5"/>
    <w:rsid w:val="006A39F5"/>
    <w:rsid w:val="00734945"/>
    <w:rsid w:val="00760E3E"/>
    <w:rsid w:val="007630A3"/>
    <w:rsid w:val="0077688B"/>
    <w:rsid w:val="007C1C4E"/>
    <w:rsid w:val="00A6537A"/>
    <w:rsid w:val="00A67E6B"/>
    <w:rsid w:val="00BD1168"/>
    <w:rsid w:val="00BF108B"/>
    <w:rsid w:val="00C015AE"/>
    <w:rsid w:val="00CB22F6"/>
    <w:rsid w:val="00D36B06"/>
    <w:rsid w:val="00D76A7C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832</Words>
  <Characters>1100</Characters>
  <Application>Microsoft Office Word</Application>
  <DocSecurity>0</DocSecurity>
  <Lines>73</Lines>
  <Paragraphs>83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11436029_林敬芬</cp:lastModifiedBy>
  <cp:revision>13</cp:revision>
  <dcterms:created xsi:type="dcterms:W3CDTF">2026-03-06T06:44:00Z</dcterms:created>
  <dcterms:modified xsi:type="dcterms:W3CDTF">2026-04-09T11:55:00Z</dcterms:modified>
</cp:coreProperties>
</file>