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C044D7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C044D7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C044D7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C044D7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C044D7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C044D7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C044D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C044D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C044D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C044D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C044D7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C044D7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C044D7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C044D7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C044D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C044D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C044D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C044D7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C044D7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C044D7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C044D7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C044D7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C044D7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C044D7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C044D7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C044D7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C044D7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C044D7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C044D7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C044D7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C044D7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C044D7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C044D7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C044D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C044D7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C044D7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C044D7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C044D7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C044D7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C044D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C044D7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C044D7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C044D7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C044D7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C044D7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C044D7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C044D7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C044D7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C044D7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C044D7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C044D7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C044D7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C044D7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C044D7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C044D7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C044D7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C044D7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C044D7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C044D7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C044D7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C044D7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C044D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C044D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C044D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C044D7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C044D7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C044D7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C044D7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C044D7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C044D7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C044D7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C044D7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C044D7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C044D7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C044D7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C044D7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C044D7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C044D7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C044D7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C044D7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C044D7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C044D7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C044D7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C044D7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C044D7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C044D7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C044D7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="00A85056" w:rsidRPr="00453472">
        <w:rPr>
          <w:rFonts w:eastAsia="標楷體" w:hint="eastAsia"/>
          <w:sz w:val="28"/>
          <w:szCs w:val="28"/>
        </w:rPr>
        <w:t>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C044D7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C044D7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C044D7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C044D7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C044D7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C044D7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CE133B">
        <w:rPr>
          <w:rFonts w:eastAsia="標楷體"/>
          <w:sz w:val="28"/>
          <w:szCs w:val="28"/>
        </w:rPr>
        <w:t>此外，</w:t>
      </w:r>
      <w:proofErr w:type="gramEnd"/>
      <w:r w:rsidR="00CE133B" w:rsidRPr="00CE133B">
        <w:rPr>
          <w:rFonts w:eastAsia="標楷體"/>
          <w:sz w:val="28"/>
          <w:szCs w:val="28"/>
        </w:rPr>
        <w:t>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C044D7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C044D7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C044D7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C044D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C044D7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C044D7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C044D7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C044D7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C044D7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C044D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C044D7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C044D7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C044D7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C044D7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C044D7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C044D7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</w:t>
      </w:r>
      <w:proofErr w:type="gramStart"/>
      <w:r w:rsidRPr="001E6204">
        <w:rPr>
          <w:rFonts w:eastAsia="標楷體"/>
          <w:sz w:val="28"/>
          <w:szCs w:val="28"/>
        </w:rPr>
        <w:t>洩</w:t>
      </w:r>
      <w:proofErr w:type="gramEnd"/>
      <w:r w:rsidRPr="001E6204">
        <w:rPr>
          <w:rFonts w:eastAsia="標楷體"/>
          <w:sz w:val="28"/>
          <w:szCs w:val="28"/>
        </w:rPr>
        <w:t>風險並提升資料安全性。</w:t>
      </w:r>
    </w:p>
    <w:p w14:paraId="0A246FC2" w14:textId="77777777" w:rsidR="00A85056" w:rsidRPr="00453472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C044D7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C044D7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C044D7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C044D7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2607105F" w14:textId="4C01FE77" w:rsidR="008C4212" w:rsidRPr="008C4212" w:rsidRDefault="008C4212" w:rsidP="00C044D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C044D7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C044D7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C044D7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C044D7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C044D7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C044D7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C044D7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C044D7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C044D7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</w:t>
            </w:r>
            <w:proofErr w:type="gramStart"/>
            <w:r w:rsidR="00280591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</w:t>
            </w:r>
            <w:proofErr w:type="gramStart"/>
            <w:r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</w:t>
            </w:r>
            <w:proofErr w:type="gramStart"/>
            <w:r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C044D7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C044D7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C044D7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C044D7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C044D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C044D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C044D7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C044D7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C044D7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C044D7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C044D7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C044D7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C044D7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C044D7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C044D7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C044D7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C044D7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C044D7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C044D7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C044D7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C044D7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Pr="008C4212" w:rsidRDefault="008C4212" w:rsidP="00C044D7">
      <w:pPr>
        <w:overflowPunct w:val="0"/>
        <w:jc w:val="center"/>
        <w:rPr>
          <w:rFonts w:eastAsia="標楷體" w:hint="eastAsia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244EA014" w14:textId="77777777" w:rsidR="00C044D7" w:rsidRDefault="00D8240E" w:rsidP="00C044D7">
      <w:pPr>
        <w:keepNext/>
        <w:overflowPunct w:val="0"/>
        <w:jc w:val="center"/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30839" w14:textId="77777777" w:rsidR="00C044D7" w:rsidRPr="00C044D7" w:rsidRDefault="00C044D7" w:rsidP="00C044D7">
      <w:pPr>
        <w:overflowPunct w:val="0"/>
        <w:jc w:val="center"/>
        <w:rPr>
          <w:rFonts w:eastAsia="標楷體"/>
          <w:sz w:val="28"/>
          <w:szCs w:val="28"/>
        </w:rPr>
      </w:pPr>
      <w:r w:rsidRPr="00C044D7">
        <w:rPr>
          <w:rFonts w:eastAsia="標楷體" w:hint="eastAsia"/>
          <w:sz w:val="28"/>
          <w:szCs w:val="28"/>
        </w:rPr>
        <w:t>圖</w:t>
      </w:r>
      <w:r w:rsidRPr="00C044D7">
        <w:rPr>
          <w:rFonts w:eastAsia="標楷體" w:hint="eastAsia"/>
          <w:sz w:val="28"/>
          <w:szCs w:val="28"/>
        </w:rPr>
        <w:t>6-1-6</w:t>
      </w:r>
      <w:r w:rsidRPr="00C044D7">
        <w:rPr>
          <w:rFonts w:eastAsia="標楷體" w:hint="eastAsia"/>
          <w:sz w:val="28"/>
          <w:szCs w:val="28"/>
        </w:rPr>
        <w:t>循序圖－風險評鑑作業</w:t>
      </w:r>
    </w:p>
    <w:p w14:paraId="16473324" w14:textId="77777777" w:rsidR="00C044D7" w:rsidRDefault="00D8240E" w:rsidP="00C044D7">
      <w:pPr>
        <w:keepNext/>
        <w:overflowPunct w:val="0"/>
        <w:jc w:val="center"/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0A4A" w14:textId="692BF371" w:rsidR="00D8240E" w:rsidRPr="00C044D7" w:rsidRDefault="00C044D7" w:rsidP="00C044D7">
      <w:pPr>
        <w:overflowPunct w:val="0"/>
        <w:jc w:val="center"/>
        <w:rPr>
          <w:rFonts w:eastAsia="標楷體" w:hint="eastAsia"/>
          <w:sz w:val="28"/>
          <w:szCs w:val="28"/>
        </w:rPr>
      </w:pPr>
      <w:r w:rsidRPr="00C044D7">
        <w:rPr>
          <w:rFonts w:eastAsia="標楷體" w:hint="eastAsia"/>
          <w:sz w:val="28"/>
          <w:szCs w:val="28"/>
        </w:rPr>
        <w:t>圖</w:t>
      </w:r>
      <w:r w:rsidRPr="00C044D7">
        <w:rPr>
          <w:rFonts w:eastAsia="標楷體" w:hint="eastAsia"/>
          <w:sz w:val="28"/>
          <w:szCs w:val="28"/>
        </w:rPr>
        <w:t>6-1-9</w:t>
      </w:r>
      <w:r w:rsidRPr="00C044D7">
        <w:rPr>
          <w:rFonts w:eastAsia="標楷體" w:hint="eastAsia"/>
          <w:sz w:val="28"/>
          <w:szCs w:val="28"/>
        </w:rPr>
        <w:t>循序圖－</w:t>
      </w:r>
      <w:r w:rsidRPr="00C044D7">
        <w:rPr>
          <w:rFonts w:eastAsia="標楷體" w:hint="eastAsia"/>
          <w:sz w:val="28"/>
          <w:szCs w:val="28"/>
        </w:rPr>
        <w:t>AI</w:t>
      </w:r>
      <w:r w:rsidRPr="00C044D7">
        <w:rPr>
          <w:rFonts w:eastAsia="標楷體" w:hint="eastAsia"/>
          <w:sz w:val="28"/>
          <w:szCs w:val="28"/>
        </w:rPr>
        <w:t>建議作業</w:t>
      </w:r>
    </w:p>
    <w:p w14:paraId="35491A2D" w14:textId="77777777" w:rsidR="00C044D7" w:rsidRPr="00C044D7" w:rsidRDefault="00C044D7" w:rsidP="00C044D7">
      <w:pPr>
        <w:overflowPunct w:val="0"/>
        <w:rPr>
          <w:rFonts w:eastAsia="標楷體"/>
          <w:sz w:val="28"/>
          <w:szCs w:val="28"/>
        </w:rPr>
      </w:pPr>
      <w:bookmarkStart w:id="48" w:name="_Toc229258904"/>
    </w:p>
    <w:p w14:paraId="3FE988C2" w14:textId="76765934" w:rsidR="00D8240E" w:rsidRPr="00453472" w:rsidRDefault="00D8240E" w:rsidP="00C044D7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C044D7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C044D7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C044D7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C044D7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C044D7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C044D7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C044D7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C044D7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C044D7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C044D7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C044D7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C044D7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C044D7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C044D7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C044D7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C044D7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C044D7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C044D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C044D7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C044D7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C044D7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C044D7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C044D7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C044D7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C044D7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C044D7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C044D7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C044D7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C044D7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C044D7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C044D7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C044D7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C044D7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C044D7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C044D7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C044D7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58A922A0" w14:textId="77777777" w:rsidR="00280591" w:rsidRPr="00002D27" w:rsidRDefault="00000000" w:rsidP="00C044D7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C044D7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C044D7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C044D7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21BF3" w14:textId="77777777" w:rsidR="00CD30F2" w:rsidRDefault="00CD30F2" w:rsidP="00585AE4">
      <w:r>
        <w:separator/>
      </w:r>
    </w:p>
  </w:endnote>
  <w:endnote w:type="continuationSeparator" w:id="0">
    <w:p w14:paraId="09AF22B6" w14:textId="77777777" w:rsidR="00CD30F2" w:rsidRDefault="00CD30F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 Ming Li 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674BC" w14:textId="77777777" w:rsidR="00CD30F2" w:rsidRDefault="00CD30F2" w:rsidP="00585AE4">
      <w:r>
        <w:separator/>
      </w:r>
    </w:p>
  </w:footnote>
  <w:footnote w:type="continuationSeparator" w:id="0">
    <w:p w14:paraId="7C83D3D3" w14:textId="77777777" w:rsidR="00CD30F2" w:rsidRDefault="00CD30F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13D37"/>
    <w:rsid w:val="000826BC"/>
    <w:rsid w:val="000B2D38"/>
    <w:rsid w:val="000F13DE"/>
    <w:rsid w:val="00106C62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03751"/>
    <w:rsid w:val="008219F2"/>
    <w:rsid w:val="008A573F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D30F2"/>
    <w:rsid w:val="00CE133B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26</Pages>
  <Words>1488</Words>
  <Characters>8486</Characters>
  <Application>Microsoft Office Word</Application>
  <DocSecurity>0</DocSecurity>
  <Lines>70</Lines>
  <Paragraphs>19</Paragraphs>
  <ScaleCrop>false</ScaleCrop>
  <Company/>
  <LinksUpToDate>false</LinksUpToDate>
  <CharactersWithSpaces>9955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39</cp:revision>
  <dcterms:created xsi:type="dcterms:W3CDTF">2026-03-06T06:44:00Z</dcterms:created>
  <dcterms:modified xsi:type="dcterms:W3CDTF">2026-05-17T14:55:00Z</dcterms:modified>
</cp:coreProperties>
</file>