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隨著數位轉型加速，企業對資訊系統的依賴程度日益加深，隨之而來的資安威脅（如勒索病毒、資料外洩等）也</w:t>
      </w:r>
      <w:r>
        <w:rPr>
          <w:rFonts w:hint="eastAsia"/>
        </w:rPr>
        <w:t>越來越</w:t>
      </w:r>
      <w:r w:rsidRPr="00DB30E9">
        <w:t>複雜。為了落實資安管理，許多企業選擇導入資訊安全管理系統。然而，傳統的資安風險評估流程極度依賴專業資安專家的經驗，不僅耗時冗長，對於缺乏資源的中小企業而言，高昂的顧問費用與複雜的合規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r w:rsidRPr="00DB30E9">
        <w:t>在資安領域中，「風險評估」是防禦的核心，但目前市面上的工具大多僅限於靜態的資產盤點或表格紀錄。我們觀察到，雖然大型語言模型技術已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成熟，但在專業的資安風險場景中，仍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語意理解能力的顧問系統，降低技術門檻，讓非資安專業背景的人員也能快速上手進行初步評估。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打造一個「資安風險評估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標準合規輔助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Pr="00122609" w:rsidRDefault="002B6EF9" w:rsidP="00A6537A"/>
    <w:p w14:paraId="4668233E" w14:textId="71559E57" w:rsidR="00436CFD" w:rsidRPr="002B6EF9" w:rsidRDefault="00436CFD" w:rsidP="00A6537A"/>
    <w:sectPr w:rsidR="00436CFD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106C62"/>
    <w:rsid w:val="00122609"/>
    <w:rsid w:val="0018280E"/>
    <w:rsid w:val="0026721B"/>
    <w:rsid w:val="002B6EF9"/>
    <w:rsid w:val="002F0E80"/>
    <w:rsid w:val="002F133E"/>
    <w:rsid w:val="003549F0"/>
    <w:rsid w:val="00436CFD"/>
    <w:rsid w:val="0046390D"/>
    <w:rsid w:val="004666A1"/>
    <w:rsid w:val="004B300B"/>
    <w:rsid w:val="00504E7E"/>
    <w:rsid w:val="00673545"/>
    <w:rsid w:val="00692DE5"/>
    <w:rsid w:val="006A39F5"/>
    <w:rsid w:val="00734945"/>
    <w:rsid w:val="00760E3E"/>
    <w:rsid w:val="0077688B"/>
    <w:rsid w:val="007C1C4E"/>
    <w:rsid w:val="00A6537A"/>
    <w:rsid w:val="00A67E6B"/>
    <w:rsid w:val="00BD1168"/>
    <w:rsid w:val="00BF108B"/>
    <w:rsid w:val="00C015AE"/>
    <w:rsid w:val="00CB22F6"/>
    <w:rsid w:val="00D36B06"/>
    <w:rsid w:val="00EF21A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9</cp:revision>
  <dcterms:created xsi:type="dcterms:W3CDTF">2026-03-06T06:44:00Z</dcterms:created>
  <dcterms:modified xsi:type="dcterms:W3CDTF">2026-04-08T13:56:00Z</dcterms:modified>
</cp:coreProperties>
</file>