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49783" w14:textId="1CD867B6" w:rsidR="00A13052" w:rsidRPr="007A21BA" w:rsidRDefault="00A13052" w:rsidP="007A21BA">
      <w:pPr>
        <w:jc w:val="center"/>
        <w:rPr>
          <w:rFonts w:ascii="Times New Roman" w:hAnsi="Times New Roman" w:cs="Times New Roman"/>
          <w:b/>
          <w:bCs/>
          <w:sz w:val="28"/>
          <w:szCs w:val="28"/>
        </w:rPr>
      </w:pPr>
      <w:r w:rsidRPr="007A21BA">
        <w:rPr>
          <w:rFonts w:ascii="Times New Roman" w:hAnsi="Times New Roman" w:cs="Times New Roman"/>
          <w:b/>
          <w:bCs/>
          <w:sz w:val="28"/>
          <w:szCs w:val="28"/>
        </w:rPr>
        <w:t>Stacking</w:t>
      </w:r>
    </w:p>
    <w:p w14:paraId="5717DE75" w14:textId="3C2B5FE1" w:rsidR="00A13052" w:rsidRPr="007A21BA" w:rsidRDefault="00720F63" w:rsidP="007A21BA">
      <w:pPr>
        <w:jc w:val="both"/>
        <w:rPr>
          <w:rFonts w:ascii="Times New Roman" w:hAnsi="Times New Roman" w:cs="Times New Roman"/>
          <w:bCs/>
          <w:sz w:val="24"/>
          <w:szCs w:val="24"/>
        </w:rPr>
      </w:pPr>
      <w:hyperlink r:id="rId4" w:history="1">
        <w:r w:rsidR="00A13052" w:rsidRPr="007A21BA">
          <w:rPr>
            <w:rStyle w:val="Hyperlink"/>
            <w:rFonts w:ascii="Times New Roman" w:hAnsi="Times New Roman" w:cs="Times New Roman"/>
            <w:color w:val="auto"/>
            <w:sz w:val="24"/>
            <w:szCs w:val="24"/>
          </w:rPr>
          <w:t>http://blog.kaggle.com/2016/12/27/a-kagglers-guide-to-model-stacking-in-practice/</w:t>
        </w:r>
      </w:hyperlink>
    </w:p>
    <w:p w14:paraId="49BE1036" w14:textId="12ED7EEF" w:rsidR="00A13052" w:rsidRPr="00BD5D84" w:rsidRDefault="00A13052" w:rsidP="006247A2">
      <w:pPr>
        <w:ind w:firstLine="720"/>
        <w:jc w:val="both"/>
        <w:rPr>
          <w:rFonts w:ascii="Times New Roman" w:hAnsi="Times New Roman" w:cs="Times New Roman"/>
          <w:bCs/>
          <w:sz w:val="24"/>
          <w:szCs w:val="24"/>
          <w:u w:val="single"/>
        </w:rPr>
      </w:pPr>
      <w:r w:rsidRPr="007A21BA">
        <w:rPr>
          <w:rFonts w:ascii="Times New Roman" w:hAnsi="Times New Roman" w:cs="Times New Roman"/>
          <w:bCs/>
          <w:sz w:val="24"/>
          <w:szCs w:val="24"/>
        </w:rPr>
        <w:t xml:space="preserve">Stacking (also called meta </w:t>
      </w:r>
      <w:proofErr w:type="spellStart"/>
      <w:r w:rsidRPr="007A21BA">
        <w:rPr>
          <w:rFonts w:ascii="Times New Roman" w:hAnsi="Times New Roman" w:cs="Times New Roman"/>
          <w:bCs/>
          <w:sz w:val="24"/>
          <w:szCs w:val="24"/>
        </w:rPr>
        <w:t>ensembling</w:t>
      </w:r>
      <w:proofErr w:type="spellEnd"/>
      <w:r w:rsidRPr="007A21BA">
        <w:rPr>
          <w:rFonts w:ascii="Times New Roman" w:hAnsi="Times New Roman" w:cs="Times New Roman"/>
          <w:bCs/>
          <w:sz w:val="24"/>
          <w:szCs w:val="24"/>
        </w:rPr>
        <w:t xml:space="preserve">) is a model </w:t>
      </w:r>
      <w:proofErr w:type="spellStart"/>
      <w:r w:rsidRPr="007A21BA">
        <w:rPr>
          <w:rFonts w:ascii="Times New Roman" w:hAnsi="Times New Roman" w:cs="Times New Roman"/>
          <w:bCs/>
          <w:sz w:val="24"/>
          <w:szCs w:val="24"/>
        </w:rPr>
        <w:t>ensembling</w:t>
      </w:r>
      <w:proofErr w:type="spellEnd"/>
      <w:r w:rsidRPr="007A21BA">
        <w:rPr>
          <w:rFonts w:ascii="Times New Roman" w:hAnsi="Times New Roman" w:cs="Times New Roman"/>
          <w:bCs/>
          <w:sz w:val="24"/>
          <w:szCs w:val="24"/>
        </w:rPr>
        <w:t xml:space="preserve"> technique used to combine information from multiple predictive models to generate a new model. Often times the stacked model will outperform each of the individual models due its smoothing nature and ability to highlight each base model where it performs best and discredit each base model where it performs poorly. </w:t>
      </w:r>
      <w:r w:rsidRPr="00BD5D84">
        <w:rPr>
          <w:rFonts w:ascii="Times New Roman" w:hAnsi="Times New Roman" w:cs="Times New Roman"/>
          <w:bCs/>
          <w:sz w:val="24"/>
          <w:szCs w:val="24"/>
          <w:u w:val="single"/>
        </w:rPr>
        <w:t>For this reason, stacking is most effective when the base models are significantly different.</w:t>
      </w:r>
      <w:r w:rsidRPr="00BD5D84">
        <w:rPr>
          <w:rFonts w:ascii="Times New Roman" w:hAnsi="Times New Roman" w:cs="Times New Roman"/>
          <w:bCs/>
          <w:sz w:val="24"/>
          <w:szCs w:val="24"/>
        </w:rPr>
        <w:t> </w:t>
      </w:r>
    </w:p>
    <w:p w14:paraId="1B80BC10" w14:textId="4E01BA64" w:rsidR="00A13052" w:rsidRPr="007A21BA" w:rsidRDefault="00A13052" w:rsidP="007A21BA">
      <w:pPr>
        <w:jc w:val="both"/>
        <w:rPr>
          <w:rFonts w:ascii="Times New Roman" w:hAnsi="Times New Roman" w:cs="Times New Roman"/>
          <w:bCs/>
          <w:sz w:val="24"/>
          <w:szCs w:val="24"/>
        </w:rPr>
      </w:pPr>
      <w:r w:rsidRPr="007A21BA">
        <w:rPr>
          <w:rFonts w:ascii="Times New Roman" w:hAnsi="Times New Roman" w:cs="Times New Roman"/>
          <w:noProof/>
          <w:sz w:val="24"/>
          <w:szCs w:val="24"/>
        </w:rPr>
        <mc:AlternateContent>
          <mc:Choice Requires="wps">
            <w:drawing>
              <wp:inline distT="0" distB="0" distL="0" distR="0" wp14:anchorId="37642922" wp14:editId="188AD16D">
                <wp:extent cx="307975" cy="307975"/>
                <wp:effectExtent l="0" t="0" r="0" b="0"/>
                <wp:docPr id="10" name="AutoShape 2" descr="https://qph.ec.quoracdn.net/main-qimg-b22447659f3f63822bc97ba3eff8a54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BAEC5" id="AutoShape 2" o:spid="_x0000_s1026" alt="https://qph.ec.quoracdn.net/main-qimg-b22447659f3f63822bc97ba3eff8a546.web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" filled="f" stroked="f">
                <o:lock v:ext="edit" aspectratio="t"/>
                <w10:anchorlock/>
              </v:rect>
            </w:pict>
          </mc:Fallback>
        </mc:AlternateContent>
      </w:r>
      <w:r w:rsidRPr="007A21BA">
        <w:rPr>
          <w:rFonts w:ascii="Times New Roman" w:hAnsi="Times New Roman" w:cs="Times New Roman"/>
          <w:bCs/>
          <w:sz w:val="24"/>
          <w:szCs w:val="24"/>
        </w:rPr>
        <w:t xml:space="preserve">you can build multiple different learners and </w:t>
      </w:r>
      <w:r w:rsidR="00670468">
        <w:rPr>
          <w:rFonts w:ascii="Times New Roman" w:hAnsi="Times New Roman" w:cs="Times New Roman"/>
          <w:bCs/>
          <w:sz w:val="24"/>
          <w:szCs w:val="24"/>
        </w:rPr>
        <w:t>u</w:t>
      </w:r>
      <w:r w:rsidRPr="007A21BA">
        <w:rPr>
          <w:rFonts w:ascii="Times New Roman" w:hAnsi="Times New Roman" w:cs="Times New Roman"/>
          <w:bCs/>
          <w:sz w:val="24"/>
          <w:szCs w:val="24"/>
        </w:rPr>
        <w:t xml:space="preserve">se them to build an intermediate prediction, one prediction for each learned model. Then you add a new model which learns from the intermediate predictions. This final model is said to be stacked on the top of the others, hence the name. </w:t>
      </w:r>
      <w:r w:rsidR="00670468">
        <w:rPr>
          <w:rFonts w:ascii="Times New Roman" w:hAnsi="Times New Roman" w:cs="Times New Roman"/>
          <w:bCs/>
          <w:sz w:val="24"/>
          <w:szCs w:val="24"/>
        </w:rPr>
        <w:t>Often</w:t>
      </w:r>
      <w:r w:rsidRPr="007A21BA">
        <w:rPr>
          <w:rFonts w:ascii="Times New Roman" w:hAnsi="Times New Roman" w:cs="Times New Roman"/>
          <w:bCs/>
          <w:sz w:val="24"/>
          <w:szCs w:val="24"/>
        </w:rPr>
        <w:t xml:space="preserve"> you end up with a model which is better than any individual intermediate model.</w:t>
      </w:r>
    </w:p>
    <w:p w14:paraId="4A4134D0" w14:textId="77777777" w:rsidR="009B1CA5" w:rsidRDefault="00A13052" w:rsidP="007A21BA">
      <w:pPr>
        <w:jc w:val="both"/>
        <w:rPr>
          <w:rFonts w:ascii="Times New Roman" w:hAnsi="Times New Roman" w:cs="Times New Roman"/>
          <w:bCs/>
          <w:sz w:val="24"/>
          <w:szCs w:val="24"/>
        </w:rPr>
      </w:pPr>
      <w:r w:rsidRPr="007A21BA">
        <w:rPr>
          <w:rFonts w:ascii="Times New Roman" w:hAnsi="Times New Roman" w:cs="Times New Roman"/>
          <w:bCs/>
          <w:sz w:val="24"/>
          <w:szCs w:val="24"/>
        </w:rPr>
        <w:t>The main point is that we’re using the </w:t>
      </w:r>
      <w:r w:rsidRPr="007A21BA">
        <w:rPr>
          <w:rFonts w:ascii="Times New Roman" w:hAnsi="Times New Roman" w:cs="Times New Roman"/>
          <w:b/>
          <w:bCs/>
          <w:sz w:val="24"/>
          <w:szCs w:val="24"/>
        </w:rPr>
        <w:t>predictions</w:t>
      </w:r>
      <w:r w:rsidRPr="007A21BA">
        <w:rPr>
          <w:rFonts w:ascii="Times New Roman" w:hAnsi="Times New Roman" w:cs="Times New Roman"/>
          <w:bCs/>
          <w:sz w:val="24"/>
          <w:szCs w:val="24"/>
        </w:rPr>
        <w:t> of the base models as </w:t>
      </w:r>
      <w:r w:rsidRPr="007A21BA">
        <w:rPr>
          <w:rFonts w:ascii="Times New Roman" w:hAnsi="Times New Roman" w:cs="Times New Roman"/>
          <w:b/>
          <w:bCs/>
          <w:sz w:val="24"/>
          <w:szCs w:val="24"/>
        </w:rPr>
        <w:t>features</w:t>
      </w:r>
      <w:r w:rsidR="00670468">
        <w:rPr>
          <w:rFonts w:ascii="Times New Roman" w:hAnsi="Times New Roman" w:cs="Times New Roman"/>
          <w:b/>
          <w:bCs/>
          <w:sz w:val="24"/>
          <w:szCs w:val="24"/>
        </w:rPr>
        <w:t xml:space="preserve"> </w:t>
      </w:r>
      <w:r w:rsidRPr="007A21BA">
        <w:rPr>
          <w:rFonts w:ascii="Times New Roman" w:hAnsi="Times New Roman" w:cs="Times New Roman"/>
          <w:bCs/>
          <w:sz w:val="24"/>
          <w:szCs w:val="24"/>
        </w:rPr>
        <w:t xml:space="preserve">(i.e. meta features) for the stacked model. </w:t>
      </w:r>
    </w:p>
    <w:p w14:paraId="34BB807D" w14:textId="3B266017" w:rsidR="00A13052" w:rsidRPr="007A21BA" w:rsidRDefault="00A13052" w:rsidP="007A21BA">
      <w:pPr>
        <w:jc w:val="both"/>
        <w:rPr>
          <w:rFonts w:ascii="Times New Roman" w:hAnsi="Times New Roman" w:cs="Times New Roman"/>
          <w:bCs/>
          <w:sz w:val="24"/>
          <w:szCs w:val="24"/>
        </w:rPr>
      </w:pPr>
      <w:r w:rsidRPr="007A21BA">
        <w:rPr>
          <w:rFonts w:ascii="Times New Roman" w:hAnsi="Times New Roman" w:cs="Times New Roman"/>
          <w:noProof/>
          <w:sz w:val="24"/>
          <w:szCs w:val="24"/>
        </w:rPr>
        <w:drawing>
          <wp:inline distT="0" distB="0" distL="0" distR="0" wp14:anchorId="2090EE6F" wp14:editId="7317D5C3">
            <wp:extent cx="5486400" cy="2330586"/>
            <wp:effectExtent l="0" t="0" r="0" b="0"/>
            <wp:docPr id="11" name="Picture 11" descr="https://qph.ec.quoracdn.net/main-qimg-4096c4ee6da74ea31e26ad3109db4f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ec.quoracdn.net/main-qimg-4096c4ee6da74ea31e26ad3109db4fe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330586"/>
                    </a:xfrm>
                    <a:prstGeom prst="rect">
                      <a:avLst/>
                    </a:prstGeom>
                    <a:noFill/>
                    <a:ln>
                      <a:noFill/>
                    </a:ln>
                  </pic:spPr>
                </pic:pic>
              </a:graphicData>
            </a:graphic>
          </wp:inline>
        </w:drawing>
      </w:r>
    </w:p>
    <w:p w14:paraId="183D0A9D" w14:textId="77777777" w:rsidR="00A13052" w:rsidRPr="007A21BA" w:rsidRDefault="00A13052" w:rsidP="007A21BA">
      <w:pPr>
        <w:jc w:val="both"/>
        <w:rPr>
          <w:rFonts w:ascii="Times New Roman" w:hAnsi="Times New Roman" w:cs="Times New Roman"/>
          <w:bCs/>
          <w:sz w:val="24"/>
          <w:szCs w:val="24"/>
        </w:rPr>
      </w:pPr>
    </w:p>
    <w:p w14:paraId="128D9294" w14:textId="3A12A5AF" w:rsidR="006247A2" w:rsidRDefault="00A13052" w:rsidP="007A21BA">
      <w:pPr>
        <w:jc w:val="both"/>
        <w:rPr>
          <w:rFonts w:ascii="Times New Roman" w:hAnsi="Times New Roman" w:cs="Times New Roman"/>
          <w:sz w:val="24"/>
          <w:szCs w:val="24"/>
          <w:shd w:val="clear" w:color="auto" w:fill="FFFFFF"/>
        </w:rPr>
      </w:pPr>
      <w:r w:rsidRPr="007A21BA">
        <w:rPr>
          <w:rFonts w:ascii="Times New Roman" w:hAnsi="Times New Roman" w:cs="Times New Roman"/>
          <w:sz w:val="24"/>
          <w:szCs w:val="24"/>
          <w:shd w:val="clear" w:color="auto" w:fill="FFFFFF"/>
        </w:rPr>
        <w:t xml:space="preserve">In general, stacking produces small gains with a lot of added complexity – not worth it for most businesses. But Stacking is almost always fruitful so it’s almost always used in top Kaggle solutions. </w:t>
      </w:r>
    </w:p>
    <w:p w14:paraId="076C8B3B" w14:textId="77777777" w:rsidR="00AE4B1A" w:rsidRDefault="00AE4B1A" w:rsidP="007A21BA">
      <w:pPr>
        <w:jc w:val="both"/>
        <w:rPr>
          <w:rFonts w:ascii="Times New Roman" w:hAnsi="Times New Roman" w:cs="Times New Roman"/>
          <w:bCs/>
          <w:sz w:val="24"/>
          <w:szCs w:val="24"/>
        </w:rPr>
      </w:pPr>
    </w:p>
    <w:p w14:paraId="662BBFA6" w14:textId="47EC821C" w:rsidR="00A13052" w:rsidRPr="006247A2" w:rsidRDefault="00AE4B1A" w:rsidP="007A21BA">
      <w:pPr>
        <w:jc w:val="both"/>
        <w:rPr>
          <w:rFonts w:ascii="Times New Roman" w:hAnsi="Times New Roman" w:cs="Times New Roman"/>
          <w:sz w:val="24"/>
          <w:szCs w:val="24"/>
          <w:shd w:val="clear" w:color="auto" w:fill="FFFFFF"/>
        </w:rPr>
      </w:pPr>
      <w:r>
        <w:rPr>
          <w:rFonts w:ascii="Times New Roman" w:hAnsi="Times New Roman" w:cs="Times New Roman"/>
          <w:bCs/>
          <w:sz w:val="24"/>
          <w:szCs w:val="24"/>
        </w:rPr>
        <w:t>averaging???</w:t>
      </w:r>
      <w:bookmarkStart w:id="0" w:name="_GoBack"/>
      <w:bookmarkEnd w:id="0"/>
      <w:r w:rsidR="00A13052" w:rsidRPr="007A21BA">
        <w:rPr>
          <w:rFonts w:ascii="Times New Roman" w:hAnsi="Times New Roman" w:cs="Times New Roman"/>
          <w:bCs/>
          <w:sz w:val="24"/>
          <w:szCs w:val="24"/>
        </w:rPr>
        <w:br/>
      </w:r>
    </w:p>
    <w:p w14:paraId="058D3934" w14:textId="77777777" w:rsidR="00BF3A5F" w:rsidRPr="007A21BA" w:rsidRDefault="00BF3A5F" w:rsidP="007A21BA">
      <w:pPr>
        <w:jc w:val="both"/>
        <w:rPr>
          <w:rFonts w:ascii="Times New Roman" w:hAnsi="Times New Roman" w:cs="Times New Roman"/>
          <w:sz w:val="24"/>
          <w:szCs w:val="24"/>
        </w:rPr>
      </w:pPr>
    </w:p>
    <w:sectPr w:rsidR="00BF3A5F" w:rsidRPr="007A2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52"/>
    <w:rsid w:val="005A61D7"/>
    <w:rsid w:val="006247A2"/>
    <w:rsid w:val="00670468"/>
    <w:rsid w:val="00720F63"/>
    <w:rsid w:val="007741D1"/>
    <w:rsid w:val="007A21BA"/>
    <w:rsid w:val="009B1CA5"/>
    <w:rsid w:val="00A13052"/>
    <w:rsid w:val="00AE4B1A"/>
    <w:rsid w:val="00BD5D84"/>
    <w:rsid w:val="00BF3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B338"/>
  <w15:chartTrackingRefBased/>
  <w15:docId w15:val="{29242E4A-512C-41EE-A696-63D9036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52"/>
    <w:rPr>
      <w:color w:val="0563C1" w:themeColor="hyperlink"/>
      <w:u w:val="single"/>
    </w:rPr>
  </w:style>
  <w:style w:type="character" w:styleId="FollowedHyperlink">
    <w:name w:val="FollowedHyperlink"/>
    <w:basedOn w:val="DefaultParagraphFont"/>
    <w:uiPriority w:val="99"/>
    <w:semiHidden/>
    <w:unhideWhenUsed/>
    <w:rsid w:val="007A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blog.kaggle.com/2016/12/27/a-kagglers-guide-to-model-stacking-in-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 Qian</dc:creator>
  <cp:keywords/>
  <dc:description/>
  <cp:lastModifiedBy>Zhaoxia Qian</cp:lastModifiedBy>
  <cp:revision>10</cp:revision>
  <dcterms:created xsi:type="dcterms:W3CDTF">2018-02-16T20:28:00Z</dcterms:created>
  <dcterms:modified xsi:type="dcterms:W3CDTF">2018-02-28T22:18:00Z</dcterms:modified>
</cp:coreProperties>
</file>