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Introdução ao Git e GitHub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Git é um software CLI (command line interface), ou seja, funciona através de linhas de comando.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abrir o terminal no windows, digite “cmd” na caixa de pesquisa.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Comandos básicos: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(encontrar em qual local estamos): comando “dir”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Navegar entre as pastas: “cd” change directory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retroceder um nível na navegação: “cd..”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 a tela: “cls” clear screem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Atalho para autocompletar: tab. Exemplo “cd W + tab” = completa com Windows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pasta: “mkdir” make directory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Printar de volta no terminal uma frase ou texto: “echo + palavra”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arquivo txt: “título.txt”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Deletar arquivos dentro de um diretório: “del”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Deletar diretório e seu conteúdo: “rmdir + nome da pasta /S /Q” remove directory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Seta para cima: vai mostrando todos os comandos usados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Sha1 (Secure Hash Algorithm): conjunto de funções hash criptográficas projetadas pela NSA (Agência de Segurança Nacional dos EUA). A encriptação gera um conjunto de caracteres identificador de 40 dígitos. É uma forma curta de representar um arquivo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“openssl sha1 + nome do arquivo” &gt; arquivos com exatamente os mesmos caracteres geram o mesmo código de identificação. Válido também para objetos, que podem ser Blobs, Trees ou Commits, responsáveis pelo versionamento do código.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Blobs: contém os metadados do git (sha, tipo de objeto, tamanho do dado, tamanho da string, do arquivo, entre outros).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Trees: armazenam os nomes dos arquivos, as blobs e os commits (tipos de estruturas de dados). Responsável por montar as estruturas onde estão localizadas esses arquivos, ou outras árvores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Commits: têm a função de ‘juntar tudo’ e dar sentido à coisa. Aponta para uma uma árvore, um parente (último commit realizado antes do mesmo), um autor, uma mensagem e timestamp (da criação).Também possui o sha1 dos seus metadados. O sha1 desse commit é o hash de toda essa informação.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Chave SSH: forma de estabelecer conexão segura e encriptada entre duas máquinas a partir de uma chave pública e outra privada.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Comandos básicos  Git Bash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Iniciar repositório: 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Mover arquivos e dar início ao versionamento: git add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Pega tudo que foi modificado no diretório de trabalho e adiciona ao staged para poder comitar: git add *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commit: git commit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Restaurar arquivos (unstaged): git restore + nome do arquivo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assinatura de usuário: git config --global --unset user.email // --unset name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 tela: ctrl+L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arquivos: ls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arquivos ocultos: ls -a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o conteúdo de chaves: cat + chave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o caminho até o ponto atual: pwd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Configuração no primeiro uso: config --global user.email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catiussialima@gmail.com</w:t>
        </w:r>
      </w:hyperlink>
      <w:r w:rsidDel="00000000" w:rsidR="00000000" w:rsidRPr="00000000">
        <w:rPr>
          <w:rtl w:val="0"/>
        </w:rPr>
        <w:t xml:space="preserve">" //  config --global user.name “Catiussia”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 o ‘modo’ do arquivo: git status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Mover arquivo: mv nome.extensão ./pasta destino/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Passar de um repositório local para uma origem remota: git remote add origin + link do repositório github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repositórios remotos cadastrados: git remote -v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Levar código de repositório local para remoto: git push + origin master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Merge conflict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tiussiali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