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D308E5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Unmei Bosura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D308E5">
              <w:rPr>
                <w:noProof/>
                <w:color w:val="7F7F7F" w:themeColor="text1" w:themeTint="80"/>
                <w:lang w:val="fr-CH"/>
              </w:rPr>
              <w:t>mi-courts noirs</w:t>
            </w:r>
            <w:r>
              <w:rPr>
                <w:noProof/>
                <w:lang w:val="fr-CH"/>
              </w:rPr>
              <w:t xml:space="preserve">, yeux </w:t>
            </w:r>
            <w:r w:rsidR="00D308E5">
              <w:rPr>
                <w:noProof/>
                <w:color w:val="7F7F7F" w:themeColor="text1" w:themeTint="80"/>
                <w:lang w:val="fr-CH"/>
              </w:rPr>
              <w:t>bleus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D308E5">
              <w:rPr>
                <w:noProof/>
                <w:color w:val="7F7F7F" w:themeColor="text1" w:themeTint="80"/>
                <w:lang w:val="fr-CH"/>
              </w:rPr>
              <w:t>1m75</w:t>
            </w:r>
          </w:p>
          <w:p w:rsidR="001525B3" w:rsidRPr="00034C1A" w:rsidRDefault="00822531" w:rsidP="005072CA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5072CA">
              <w:rPr>
                <w:noProof/>
                <w:color w:val="7F7F7F" w:themeColor="text1" w:themeTint="80"/>
                <w:lang w:val="fr-CH"/>
              </w:rPr>
              <w:t>13/10</w:t>
            </w:r>
            <w:r w:rsidR="00D308E5">
              <w:rPr>
                <w:noProof/>
                <w:color w:val="7F7F7F" w:themeColor="text1" w:themeTint="80"/>
                <w:lang w:val="fr-CH"/>
              </w:rPr>
              <w:t>/</w:t>
            </w:r>
            <w:r w:rsidR="005072CA">
              <w:rPr>
                <w:noProof/>
                <w:color w:val="7F7F7F" w:themeColor="text1" w:themeTint="80"/>
                <w:lang w:val="fr-CH"/>
              </w:rPr>
              <w:t>15617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D308E5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Protecteur, noble, fier.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BF0388">
              <w:rPr>
                <w:noProof/>
                <w:color w:val="A6A6A6" w:themeColor="background1" w:themeShade="A6"/>
                <w:lang w:val="fr-CH"/>
              </w:rPr>
              <w:t>Aider les gens dans le besoin, le froid.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BF0388">
              <w:rPr>
                <w:noProof/>
                <w:color w:val="A6A6A6" w:themeColor="background1" w:themeShade="A6"/>
                <w:lang w:val="fr-CH"/>
              </w:rPr>
              <w:t>La charité, les humains.</w:t>
            </w:r>
            <w:bookmarkStart w:id="0" w:name="_GoBack"/>
            <w:bookmarkEnd w:id="0"/>
          </w:p>
          <w:p w:rsidR="001525B3" w:rsidRPr="00034C1A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Pr="001525B3">
              <w:rPr>
                <w:noProof/>
                <w:color w:val="A6A6A6" w:themeColor="background1" w:themeShade="A6"/>
                <w:lang w:val="fr-CH"/>
              </w:rPr>
              <w:t>(Façons de réagir à certaines choses)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6B8586A9C6F74D5F93408350461343A9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D308E5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Foudre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6B8586A9C6F74D5F93408350461343A9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D308E5" w:rsidP="00D308E5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Zone (Ralentit tout ce qui rentre dans une zone qu’il place autour de lui)</w:t>
                    </w:r>
                    <w:r w:rsidR="001525B3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DD50DABB12734BC8A5D3BBEC65C7AF67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D308E5" w:rsidP="00D308E5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Chef et créateur du SRP.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8D3524" w:rsidRDefault="008D3524" w:rsidP="008D3524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Chef du SRP.</w:t>
            </w:r>
          </w:p>
          <w:p w:rsidR="008D3524" w:rsidRDefault="008D3524" w:rsidP="008D3524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Il recrute presque tous les membres lui-même.</w:t>
            </w:r>
          </w:p>
          <w:p w:rsidR="00E52305" w:rsidRPr="00034C1A" w:rsidRDefault="008D3524" w:rsidP="008D3524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Il meurt face à Midore Shunkan et nomme Kootta son successeur.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52305" w:rsidP="00D308E5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D90A564D81484BB087B6344CB77004A0"/>
                  </w:placeholder>
                  <w15:color w:val="C0C0C0"/>
                  <w15:repeatingSectionItem/>
                </w:sdtPr>
                <w:sdtEndPr/>
                <w:sdtContent>
                  <w:p w:rsidR="00F42949" w:rsidRPr="00D308E5" w:rsidRDefault="00BD48D3" w:rsidP="00D308E5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D308E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Katana</w:t>
                    </w:r>
                  </w:p>
                  <w:p w:rsidR="00E52305" w:rsidRPr="00BD48D3" w:rsidRDefault="00F42949" w:rsidP="00D308E5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D308E5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8E5" w:rsidRDefault="00D308E5">
      <w:pPr>
        <w:spacing w:before="0" w:after="0" w:line="240" w:lineRule="auto"/>
      </w:pPr>
      <w:r>
        <w:separator/>
      </w:r>
    </w:p>
  </w:endnote>
  <w:endnote w:type="continuationSeparator" w:id="0">
    <w:p w:rsidR="00D308E5" w:rsidRDefault="00D30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8E5" w:rsidRDefault="00D308E5">
      <w:pPr>
        <w:spacing w:before="0" w:after="0" w:line="240" w:lineRule="auto"/>
      </w:pPr>
      <w:r>
        <w:separator/>
      </w:r>
    </w:p>
  </w:footnote>
  <w:footnote w:type="continuationSeparator" w:id="0">
    <w:p w:rsidR="00D308E5" w:rsidRDefault="00D308E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E5"/>
    <w:rsid w:val="00034C1A"/>
    <w:rsid w:val="00052C66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4F6BE6"/>
    <w:rsid w:val="005072CA"/>
    <w:rsid w:val="005B7173"/>
    <w:rsid w:val="00633A46"/>
    <w:rsid w:val="00644261"/>
    <w:rsid w:val="0065270C"/>
    <w:rsid w:val="00717DE0"/>
    <w:rsid w:val="00822531"/>
    <w:rsid w:val="00842FD9"/>
    <w:rsid w:val="008D3524"/>
    <w:rsid w:val="008E14E3"/>
    <w:rsid w:val="008E7825"/>
    <w:rsid w:val="008F480A"/>
    <w:rsid w:val="00A6255B"/>
    <w:rsid w:val="00A7164B"/>
    <w:rsid w:val="00AD6D56"/>
    <w:rsid w:val="00B17066"/>
    <w:rsid w:val="00B35960"/>
    <w:rsid w:val="00BD48D3"/>
    <w:rsid w:val="00BF0388"/>
    <w:rsid w:val="00C66757"/>
    <w:rsid w:val="00D308E5"/>
    <w:rsid w:val="00D404D1"/>
    <w:rsid w:val="00E52305"/>
    <w:rsid w:val="00E542DC"/>
    <w:rsid w:val="00E5478F"/>
    <w:rsid w:val="00E756F4"/>
    <w:rsid w:val="00EA4765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FDB4A6"/>
  <w15:docId w15:val="{CE2938C5-F811-4555-A9D5-75E648F4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uardian-of-Time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8586A9C6F74D5F93408350461343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F58914-11DE-425A-A218-6609A8770221}"/>
      </w:docPartPr>
      <w:docPartBody>
        <w:p w:rsidR="00A0233D" w:rsidRDefault="00A0233D">
          <w:pPr>
            <w:pStyle w:val="6B8586A9C6F74D5F93408350461343A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D50DABB12734BC8A5D3BBEC65C7AF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DF6DF-4F68-496E-B5F6-3F342B87CEAD}"/>
      </w:docPartPr>
      <w:docPartBody>
        <w:p w:rsidR="00A0233D" w:rsidRDefault="00A0233D">
          <w:pPr>
            <w:pStyle w:val="DD50DABB12734BC8A5D3BBEC65C7AF67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90A564D81484BB087B6344CB77004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3F40C0-B821-4625-AC9B-2B681E6E7517}"/>
      </w:docPartPr>
      <w:docPartBody>
        <w:p w:rsidR="00A0233D" w:rsidRDefault="00A0233D">
          <w:pPr>
            <w:pStyle w:val="D90A564D81484BB087B6344CB77004A0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33D"/>
    <w:rsid w:val="00A0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B8586A9C6F74D5F93408350461343A9">
    <w:name w:val="6B8586A9C6F74D5F93408350461343A9"/>
  </w:style>
  <w:style w:type="paragraph" w:customStyle="1" w:styleId="DD50DABB12734BC8A5D3BBEC65C7AF67">
    <w:name w:val="DD50DABB12734BC8A5D3BBEC65C7AF67"/>
  </w:style>
  <w:style w:type="paragraph" w:customStyle="1" w:styleId="D90A564D81484BB087B6344CB77004A0">
    <w:name w:val="D90A564D81484BB087B6344CB7700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9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MOTA-CARNEIRO Rui-Manuel</dc:creator>
  <cp:keywords/>
  <cp:lastModifiedBy>MOTA-CARNEIRO Rui-Manuel</cp:lastModifiedBy>
  <cp:revision>5</cp:revision>
  <dcterms:created xsi:type="dcterms:W3CDTF">2018-06-20T07:08:00Z</dcterms:created>
  <dcterms:modified xsi:type="dcterms:W3CDTF">2018-11-07T15:26:00Z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