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6053EA" w:rsidP="006053EA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</w:t>
      </w:r>
    </w:p>
    <w:p w:rsidR="006053EA" w:rsidRDefault="006053EA" w:rsidP="006053EA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REPORTE ACTIVIDAD 8</w:t>
      </w:r>
    </w:p>
    <w:p w:rsidR="006053EA" w:rsidRDefault="006053EA" w:rsidP="006053E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>Jose Enrique</w:t>
      </w:r>
      <w:r>
        <w:rPr>
          <w:sz w:val="40"/>
          <w:szCs w:val="40"/>
          <w:lang w:val="es-MX"/>
        </w:rPr>
        <w:t xml:space="preserve"> Gudiño Gómez</w:t>
      </w:r>
    </w:p>
    <w:p w:rsidR="006053EA" w:rsidRDefault="006053EA" w:rsidP="006053EA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Default="006053EA" w:rsidP="006053EA">
      <w:pPr>
        <w:rPr>
          <w:sz w:val="24"/>
          <w:szCs w:val="24"/>
          <w:lang w:val="es-MX"/>
        </w:rPr>
      </w:pP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lastRenderedPageBreak/>
        <w:t>1. Codifique las clases presentadas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2. Elabore una aplicación para una agencia de autos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3. Presentar un menú con las opciones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1. Alta de un vehículo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2. Buscar un vehículo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3. Venta de un vehículo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4. Mostrar inventario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a) Completo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b) De un año determinado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c) De un color en especifico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d) Regresar</w:t>
      </w:r>
    </w:p>
    <w:p w:rsid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4. Salir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Notas: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i) En el alta se preguntará que tipo de vehículo dará de alta, el número de control será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rFonts w:hint="eastAsia"/>
          <w:sz w:val="24"/>
          <w:szCs w:val="24"/>
          <w:lang w:val="es-MX"/>
        </w:rPr>
        <w:t>ú</w:t>
      </w:r>
      <w:r w:rsidRPr="006053EA">
        <w:rPr>
          <w:sz w:val="24"/>
          <w:szCs w:val="24"/>
          <w:lang w:val="es-MX"/>
        </w:rPr>
        <w:t>nico para cada registro.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ii) En la búsqueda se preguntará que tipo de vehículo se trata y si es un Pickup se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pregunta por el tipo de cabina y el rango de la carga, si es una Van se pregunta por la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 xml:space="preserve">cantidad de pasajeros y si es un Sedan por la presencia de </w:t>
      </w:r>
      <w:proofErr w:type="spellStart"/>
      <w:r w:rsidRPr="006053EA">
        <w:rPr>
          <w:sz w:val="24"/>
          <w:szCs w:val="24"/>
          <w:lang w:val="es-MX"/>
        </w:rPr>
        <w:t>quemacoco</w:t>
      </w:r>
      <w:proofErr w:type="spellEnd"/>
      <w:r w:rsidRPr="006053EA">
        <w:rPr>
          <w:sz w:val="24"/>
          <w:szCs w:val="24"/>
          <w:lang w:val="es-MX"/>
        </w:rPr>
        <w:t xml:space="preserve"> y tipo de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transmisión.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>iii) La venta se realiza por número de control y mostrara los datos del vehículo vendido</w:t>
      </w:r>
    </w:p>
    <w:p w:rsidR="006053EA" w:rsidRPr="006053EA" w:rsidRDefault="006053EA" w:rsidP="006053EA">
      <w:pPr>
        <w:rPr>
          <w:sz w:val="24"/>
          <w:szCs w:val="24"/>
          <w:lang w:val="es-MX"/>
        </w:rPr>
      </w:pPr>
      <w:r w:rsidRPr="006053EA">
        <w:rPr>
          <w:sz w:val="24"/>
          <w:szCs w:val="24"/>
          <w:lang w:val="es-MX"/>
        </w:rPr>
        <w:t xml:space="preserve">y se elimina del </w:t>
      </w:r>
      <w:proofErr w:type="spellStart"/>
      <w:r w:rsidRPr="006053EA">
        <w:rPr>
          <w:sz w:val="24"/>
          <w:szCs w:val="24"/>
          <w:lang w:val="es-MX"/>
        </w:rPr>
        <w:t>arrayList</w:t>
      </w:r>
      <w:proofErr w:type="spellEnd"/>
      <w:r w:rsidRPr="006053EA">
        <w:rPr>
          <w:sz w:val="24"/>
          <w:szCs w:val="24"/>
          <w:lang w:val="es-MX"/>
        </w:rPr>
        <w:t>.</w:t>
      </w:r>
      <w:bookmarkStart w:id="0" w:name="_GoBack"/>
      <w:bookmarkEnd w:id="0"/>
    </w:p>
    <w:sectPr w:rsidR="006053EA" w:rsidRPr="00605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EA"/>
    <w:rsid w:val="00355D76"/>
    <w:rsid w:val="0060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F441"/>
  <w15:chartTrackingRefBased/>
  <w15:docId w15:val="{BDC45DC3-BB7F-4264-A526-22DBBFEA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2020-12-02T06:32:00Z</dcterms:created>
  <dcterms:modified xsi:type="dcterms:W3CDTF">2020-12-02T06:35:00Z</dcterms:modified>
</cp:coreProperties>
</file>