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29E2" w14:textId="77777777" w:rsidR="00943F8D" w:rsidRPr="003325E3" w:rsidRDefault="00943F8D" w:rsidP="003325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E3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3325E3">
        <w:rPr>
          <w:rFonts w:ascii="Times New Roman" w:hAnsi="Times New Roman" w:cs="Times New Roman"/>
          <w:b/>
          <w:sz w:val="28"/>
          <w:szCs w:val="28"/>
        </w:rPr>
        <w:t>. ПРЕДМЕТ И ОСНОВЫ ХОЗЯЙСТВЕННОЙ ДЕЯТЕЛЬНОСТИ</w:t>
      </w:r>
    </w:p>
    <w:p w14:paraId="6C6DB6B7" w14:textId="77777777" w:rsidR="00943F8D" w:rsidRPr="003325E3" w:rsidRDefault="00943F8D" w:rsidP="003325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12. Основными направлениями деятельности Общества являются:</w:t>
      </w:r>
    </w:p>
    <w:p w14:paraId="48076EBC" w14:textId="77777777" w:rsidR="00CE78D3" w:rsidRPr="003325E3" w:rsidRDefault="00CE78D3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организация обучения учащихся по специальным предметам сверх базового образовательного курса;</w:t>
      </w:r>
    </w:p>
    <w:p w14:paraId="602FFDA2" w14:textId="77777777" w:rsidR="00B30A2B" w:rsidRPr="003325E3" w:rsidRDefault="00CE78D3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участие в программах внедрения новых информационных и телекоммуникационных</w:t>
      </w:r>
      <w:r w:rsidR="00B30A2B" w:rsidRPr="003325E3">
        <w:rPr>
          <w:rFonts w:ascii="Times New Roman" w:hAnsi="Times New Roman" w:cs="Times New Roman"/>
          <w:sz w:val="28"/>
          <w:szCs w:val="28"/>
        </w:rPr>
        <w:t xml:space="preserve"> систем;</w:t>
      </w:r>
    </w:p>
    <w:p w14:paraId="2C2219CD" w14:textId="77777777" w:rsidR="00B30A2B" w:rsidRPr="003325E3" w:rsidRDefault="00B30A2B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разработка и реализация авторских программ;</w:t>
      </w:r>
    </w:p>
    <w:p w14:paraId="3344A12B" w14:textId="77777777" w:rsidR="00CE78D3" w:rsidRPr="003325E3" w:rsidRDefault="00B30A2B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5E3">
        <w:rPr>
          <w:rFonts w:ascii="Times New Roman" w:hAnsi="Times New Roman" w:cs="Times New Roman"/>
          <w:sz w:val="28"/>
          <w:szCs w:val="28"/>
        </w:rPr>
        <w:t>экспертирование</w:t>
      </w:r>
      <w:proofErr w:type="spellEnd"/>
      <w:r w:rsidRPr="003325E3">
        <w:rPr>
          <w:rFonts w:ascii="Times New Roman" w:hAnsi="Times New Roman" w:cs="Times New Roman"/>
          <w:sz w:val="28"/>
          <w:szCs w:val="28"/>
        </w:rPr>
        <w:t xml:space="preserve"> авторских и учебно-научных программ;</w:t>
      </w:r>
    </w:p>
    <w:p w14:paraId="6AE7C456" w14:textId="77777777" w:rsidR="00B30A2B" w:rsidRPr="003325E3" w:rsidRDefault="00B30A2B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участие в абхазских, российских и зарубежных научных и студенческих семинарах, симпозиумах, форумах, конференциях и семинарах;</w:t>
      </w:r>
    </w:p>
    <w:p w14:paraId="58640FA7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организация гостиничной деятельности, туристической и санаторно-курортной;</w:t>
      </w:r>
    </w:p>
    <w:p w14:paraId="11B94F9D" w14:textId="77777777" w:rsidR="00F2484F" w:rsidRPr="003325E3" w:rsidRDefault="00F2484F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производство воды;</w:t>
      </w:r>
    </w:p>
    <w:p w14:paraId="0D2FFAA0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производство общестроительных работ;</w:t>
      </w:r>
    </w:p>
    <w:p w14:paraId="04AE95A2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производство земляных работ; </w:t>
      </w:r>
    </w:p>
    <w:p w14:paraId="38AF2299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подготовка строительного участка; </w:t>
      </w:r>
    </w:p>
    <w:p w14:paraId="31CF0AA5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монтаж зданий и сооружений;</w:t>
      </w:r>
    </w:p>
    <w:p w14:paraId="6ED82538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строительство, эксплуатация, аренда жилых домов, домов и баз отдыха, гостиниц, кемпингов, оказание курортных и туристических услуг, организация туристических маршрутов, в том числе и международных;</w:t>
      </w:r>
    </w:p>
    <w:p w14:paraId="7518C7E8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турагентская и туроператорская деятельность;</w:t>
      </w:r>
    </w:p>
    <w:p w14:paraId="52BA0525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экскурсионное обслуживание;</w:t>
      </w:r>
    </w:p>
    <w:p w14:paraId="45642BA4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организация сельскохозяйственных производств;</w:t>
      </w:r>
    </w:p>
    <w:p w14:paraId="2EEB0C32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реализация, закупка, переработка и хранение сельскохозяйственной продукции;</w:t>
      </w:r>
    </w:p>
    <w:p w14:paraId="0A3F96EF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экспорт сельскохозяйственной продукции;</w:t>
      </w:r>
    </w:p>
    <w:p w14:paraId="448E0E37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транспортировка сельскохозяйственной продукции;</w:t>
      </w:r>
    </w:p>
    <w:p w14:paraId="18C42116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обработка земель сельскохозяйственного назначения; </w:t>
      </w:r>
    </w:p>
    <w:p w14:paraId="3735F8F2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производство общестроительных работ;</w:t>
      </w:r>
    </w:p>
    <w:p w14:paraId="2C9C3F58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производство земляных работ;</w:t>
      </w:r>
    </w:p>
    <w:p w14:paraId="0136EE3C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подготовка строительного участка;</w:t>
      </w:r>
    </w:p>
    <w:p w14:paraId="335E306A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монтаж зданий и сооружений;</w:t>
      </w:r>
    </w:p>
    <w:p w14:paraId="3F742A53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оптовая торговля строительными материалами;</w:t>
      </w:r>
    </w:p>
    <w:p w14:paraId="668892FF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управление имущественными комплексами;</w:t>
      </w:r>
    </w:p>
    <w:p w14:paraId="207C24E5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осуществление в установленном порядке издательско-полиграфической деятельности, выпуск и распространение печатно-визуальной продукции, информационных и других материалов;</w:t>
      </w:r>
    </w:p>
    <w:p w14:paraId="55A01A04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разработка новых технологий;</w:t>
      </w:r>
    </w:p>
    <w:p w14:paraId="7A12E776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электромеханические работы;</w:t>
      </w:r>
    </w:p>
    <w:p w14:paraId="42469C2B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хранение товаров;</w:t>
      </w:r>
    </w:p>
    <w:p w14:paraId="29E1F2AB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фасовка товаров;</w:t>
      </w:r>
    </w:p>
    <w:p w14:paraId="5C2743D1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распространение товаров народного потребления;</w:t>
      </w:r>
    </w:p>
    <w:p w14:paraId="69617D85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организация складских помещений;</w:t>
      </w:r>
    </w:p>
    <w:p w14:paraId="5C1933ED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lastRenderedPageBreak/>
        <w:t>внешнеэкономическая деятельность;</w:t>
      </w:r>
    </w:p>
    <w:p w14:paraId="4DE9F86B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осуществление погрузочно-разгрузочных работ на всех видов транспорта;</w:t>
      </w:r>
    </w:p>
    <w:p w14:paraId="23EBFB3D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экспортные и импортные операции;</w:t>
      </w:r>
    </w:p>
    <w:p w14:paraId="2F1208E3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организация агентства по недвижимости;</w:t>
      </w:r>
    </w:p>
    <w:p w14:paraId="61EBA901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организация и проведение развлекательных мероприятий;</w:t>
      </w:r>
    </w:p>
    <w:p w14:paraId="28BF8293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организация и коммерческая эксплуатация ресторанов, кафе, баров и иных объектов общественного питания;</w:t>
      </w:r>
    </w:p>
    <w:p w14:paraId="56011ADE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монтаж оборудования для ресторанов;</w:t>
      </w:r>
    </w:p>
    <w:p w14:paraId="03708BD9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производство продуктов питания;</w:t>
      </w:r>
    </w:p>
    <w:p w14:paraId="0FB1A51A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услуги по управлению объектами общественного питания;</w:t>
      </w:r>
    </w:p>
    <w:p w14:paraId="2D17A2CC" w14:textId="77777777" w:rsidR="008B33F9" w:rsidRPr="003325E3" w:rsidRDefault="008B33F9" w:rsidP="003325E3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услуги по обучению персонала;</w:t>
      </w:r>
    </w:p>
    <w:p w14:paraId="7ECD4977" w14:textId="77777777" w:rsidR="008B33F9" w:rsidRPr="003325E3" w:rsidRDefault="008B33F9" w:rsidP="003325E3">
      <w:pPr>
        <w:pStyle w:val="Serge"/>
        <w:numPr>
          <w:ilvl w:val="0"/>
          <w:numId w:val="6"/>
        </w:numPr>
        <w:spacing w:before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риэлтерская деятельность;</w:t>
      </w:r>
    </w:p>
    <w:p w14:paraId="248866DF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3325E3">
        <w:rPr>
          <w:rFonts w:ascii="Times New Roman" w:hAnsi="Times New Roman"/>
          <w:color w:val="000000"/>
          <w:sz w:val="28"/>
          <w:szCs w:val="28"/>
        </w:rPr>
        <w:t>разработка программного обеспечения и консультирование в этой области;</w:t>
      </w:r>
    </w:p>
    <w:p w14:paraId="1FDF509B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color w:val="000000"/>
          <w:sz w:val="28"/>
          <w:szCs w:val="28"/>
        </w:rPr>
        <w:t>разработка и поддержка информационных систем и сетей;</w:t>
      </w:r>
    </w:p>
    <w:p w14:paraId="55240ABF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осуществление грузовых перевозок и транспортировка грузов, морским и железнодорожным транспортом;</w:t>
      </w:r>
    </w:p>
    <w:p w14:paraId="62BD2351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оказание транспортных услуг предприятиям, организациям и отдельным гражданам в перевозке грузов и пассажиров в республике, СНГ и за рубежом;</w:t>
      </w:r>
    </w:p>
    <w:p w14:paraId="0D00C3C7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проектирование, строительство, реставрация, капитальный ремонт различного вида объектов;</w:t>
      </w:r>
    </w:p>
    <w:p w14:paraId="71636B9A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производство строительно-монтажных и пуско-наладочных работ;</w:t>
      </w:r>
    </w:p>
    <w:p w14:paraId="0E23E9A3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оказание инженерно-технических и строительных услуг;</w:t>
      </w:r>
    </w:p>
    <w:p w14:paraId="12C6BAE7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приобретение на территории Республики Абхазия и за рубежом движимого и недвижимого имущества;</w:t>
      </w:r>
    </w:p>
    <w:p w14:paraId="6CFCFB98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оказание снабженческих, инвестиционных и представительских услуг;</w:t>
      </w:r>
    </w:p>
    <w:p w14:paraId="404CE197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коммерческая деятельность;</w:t>
      </w:r>
    </w:p>
    <w:p w14:paraId="607742EF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благотворительная и спонсорская деятельность;</w:t>
      </w:r>
    </w:p>
    <w:p w14:paraId="5A4FA5F0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оказание транспортно-эксплуатационных, бытовых и иных платных услуг;</w:t>
      </w:r>
    </w:p>
    <w:p w14:paraId="3C9DBD3B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международная и междугородняя связь;</w:t>
      </w:r>
    </w:p>
    <w:p w14:paraId="0A71607F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общественное питание;</w:t>
      </w:r>
    </w:p>
    <w:p w14:paraId="3A8F965E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оптовая торговля фруктами, овощами и картофелем;</w:t>
      </w:r>
    </w:p>
    <w:p w14:paraId="318870C3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оптовая торговля пиломатериалами и другой продукцией глубокой переработки лесоматериалов;</w:t>
      </w:r>
    </w:p>
    <w:p w14:paraId="5A5AAFCC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оптовая торговля рыбой и рыбной продукцией;</w:t>
      </w:r>
    </w:p>
    <w:p w14:paraId="6416FF79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оптовая торговля ягодами и грибами;</w:t>
      </w:r>
    </w:p>
    <w:p w14:paraId="6153A10B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оптовая торговля безалкогольными напитками;</w:t>
      </w:r>
    </w:p>
    <w:p w14:paraId="605605E6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оптовая торговля алкогольными напитками;</w:t>
      </w:r>
    </w:p>
    <w:p w14:paraId="5F2D3FC4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розничная торговля в неспециализированных магазинах;</w:t>
      </w:r>
    </w:p>
    <w:p w14:paraId="65F41BAA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lastRenderedPageBreak/>
        <w:t>розничная торговля фруктами, овощами и картофелем;</w:t>
      </w:r>
    </w:p>
    <w:p w14:paraId="60D64450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розничная торговля алкогольными и другими напитками;</w:t>
      </w:r>
    </w:p>
    <w:p w14:paraId="17079F0F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розничная торговля рыбой и рыбной продукцией;</w:t>
      </w:r>
    </w:p>
    <w:p w14:paraId="1A6DCECE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розничная торговля ягодами и грибами;</w:t>
      </w:r>
    </w:p>
    <w:p w14:paraId="01A36BD6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поставка продукции общественного питания;</w:t>
      </w:r>
    </w:p>
    <w:p w14:paraId="756CB0A7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продажа автомобилей;</w:t>
      </w:r>
    </w:p>
    <w:p w14:paraId="65C1F48C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продажа комплектующих и запасных частей;</w:t>
      </w:r>
    </w:p>
    <w:p w14:paraId="5CCF8A3B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производство ремонтных, сервисных работ;</w:t>
      </w:r>
    </w:p>
    <w:p w14:paraId="20F6DE70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дизайнерская деятельность, также рекламно-коммерческая деятельность;</w:t>
      </w:r>
    </w:p>
    <w:p w14:paraId="39C042D5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бартерные операции;</w:t>
      </w:r>
    </w:p>
    <w:p w14:paraId="1FD0BE8C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 xml:space="preserve">посредническая деятельность; </w:t>
      </w:r>
    </w:p>
    <w:p w14:paraId="262ABA2E" w14:textId="77777777" w:rsidR="008B33F9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заготовка, переработка и производство сельскохозяйственной продукции;</w:t>
      </w:r>
    </w:p>
    <w:p w14:paraId="50354ED3" w14:textId="77777777" w:rsidR="00943F8D" w:rsidRPr="003325E3" w:rsidRDefault="008B33F9" w:rsidP="003325E3">
      <w:pPr>
        <w:pStyle w:val="Serge"/>
        <w:numPr>
          <w:ilvl w:val="1"/>
          <w:numId w:val="3"/>
        </w:numPr>
        <w:spacing w:before="0"/>
        <w:ind w:left="0"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изготовление сувенирной продукции, предметов искусства, ювелирных изделий и их реализация.</w:t>
      </w:r>
    </w:p>
    <w:p w14:paraId="281DE5DF" w14:textId="7777777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Виды деятельности, подлежащие лицензированию, осуществляются с получением лицензии, выдаваемой в установленном законодательством порядке.</w:t>
      </w:r>
    </w:p>
    <w:p w14:paraId="49EB51F8" w14:textId="63B46C36" w:rsidR="003325E3" w:rsidRPr="003325E3" w:rsidRDefault="003325E3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851A6" w14:textId="77777777" w:rsidR="003325E3" w:rsidRPr="003325E3" w:rsidRDefault="003325E3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0DC4" w14:textId="0227BF8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19.</w:t>
      </w:r>
      <w:r w:rsidRPr="00332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5E3">
        <w:rPr>
          <w:rFonts w:ascii="Times New Roman" w:hAnsi="Times New Roman" w:cs="Times New Roman"/>
          <w:sz w:val="28"/>
          <w:szCs w:val="28"/>
        </w:rPr>
        <w:t xml:space="preserve">Общество вправе ежеквартально, раз в полгода или раз в год принимать решение о распределении своей чистой прибыли между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Pr="003325E3">
        <w:rPr>
          <w:rFonts w:ascii="Times New Roman" w:hAnsi="Times New Roman" w:cs="Times New Roman"/>
          <w:sz w:val="28"/>
          <w:szCs w:val="28"/>
        </w:rPr>
        <w:t xml:space="preserve">ми Общества. </w:t>
      </w:r>
    </w:p>
    <w:p w14:paraId="188106BA" w14:textId="7777777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Часть прибыли Общества, предназначенная для распределения между его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Pr="003325E3">
        <w:rPr>
          <w:rFonts w:ascii="Times New Roman" w:hAnsi="Times New Roman" w:cs="Times New Roman"/>
          <w:sz w:val="28"/>
          <w:szCs w:val="28"/>
        </w:rPr>
        <w:t>ми, распределяется пропорционально их долям в уставном капитале.</w:t>
      </w:r>
    </w:p>
    <w:p w14:paraId="28EBBDFA" w14:textId="77777777" w:rsidR="00943F8D" w:rsidRPr="003325E3" w:rsidRDefault="00943F8D" w:rsidP="003325E3">
      <w:pPr>
        <w:pStyle w:val="Serge"/>
        <w:spacing w:before="0"/>
        <w:ind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 xml:space="preserve">20. Убытки Общества возмещаются за счет его имущества. Общество не отвечает по обязательствам </w:t>
      </w:r>
      <w:r w:rsidR="008F2B50" w:rsidRPr="003325E3">
        <w:rPr>
          <w:rFonts w:ascii="Times New Roman" w:hAnsi="Times New Roman"/>
          <w:sz w:val="28"/>
          <w:szCs w:val="28"/>
        </w:rPr>
        <w:t>Учредителей</w:t>
      </w:r>
      <w:r w:rsidRPr="003325E3">
        <w:rPr>
          <w:rFonts w:ascii="Times New Roman" w:hAnsi="Times New Roman"/>
          <w:sz w:val="28"/>
          <w:szCs w:val="28"/>
        </w:rPr>
        <w:t xml:space="preserve">. </w:t>
      </w:r>
      <w:r w:rsidR="003B0B76" w:rsidRPr="003325E3">
        <w:rPr>
          <w:rFonts w:ascii="Times New Roman" w:hAnsi="Times New Roman"/>
          <w:sz w:val="28"/>
          <w:szCs w:val="28"/>
        </w:rPr>
        <w:t>Учредители</w:t>
      </w:r>
      <w:r w:rsidRPr="003325E3">
        <w:rPr>
          <w:rFonts w:ascii="Times New Roman" w:hAnsi="Times New Roman"/>
          <w:sz w:val="28"/>
          <w:szCs w:val="28"/>
        </w:rPr>
        <w:t xml:space="preserve"> отвечают по обязательствам Общества в пределах вкладов в Уставный капитал Общества.</w:t>
      </w:r>
    </w:p>
    <w:p w14:paraId="76E3E055" w14:textId="77777777" w:rsidR="00943F8D" w:rsidRPr="003325E3" w:rsidRDefault="00943F8D" w:rsidP="003325E3">
      <w:pPr>
        <w:pStyle w:val="Serge"/>
        <w:spacing w:before="0"/>
        <w:ind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t>21. Общество осуществляет учет результатов своей деятельности, ведет бухгалтерскую и статистическую отчетность в установленном законом порядке и несет ответственность за ее достоверность, платит налоги в соответствии с действующим законодательством.</w:t>
      </w:r>
    </w:p>
    <w:p w14:paraId="1F2205C8" w14:textId="77777777" w:rsidR="00943F8D" w:rsidRPr="003325E3" w:rsidRDefault="00943F8D" w:rsidP="003325E3">
      <w:pPr>
        <w:pStyle w:val="Serge"/>
        <w:spacing w:before="0"/>
        <w:ind w:firstLine="0"/>
        <w:rPr>
          <w:rFonts w:ascii="Times New Roman" w:hAnsi="Times New Roman"/>
          <w:sz w:val="28"/>
          <w:szCs w:val="28"/>
        </w:rPr>
      </w:pPr>
    </w:p>
    <w:p w14:paraId="45D61863" w14:textId="77777777" w:rsidR="00943F8D" w:rsidRPr="003325E3" w:rsidRDefault="00943F8D" w:rsidP="003325E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внесение изменений в учредительный договор;</w:t>
      </w:r>
    </w:p>
    <w:p w14:paraId="41726063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утверждение планов работы Общества;</w:t>
      </w:r>
    </w:p>
    <w:p w14:paraId="5BE8884F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принятие решения о размещении Обществом облигаций и иных эмиссионных ценных бумаг;</w:t>
      </w:r>
    </w:p>
    <w:p w14:paraId="02C23072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 нормативе образования фондов Общества;</w:t>
      </w:r>
    </w:p>
    <w:p w14:paraId="6EC92E8C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325E3">
        <w:rPr>
          <w:rFonts w:ascii="Times New Roman" w:hAnsi="Times New Roman" w:cs="Times New Roman"/>
          <w:bCs/>
          <w:iCs/>
          <w:sz w:val="28"/>
          <w:szCs w:val="28"/>
        </w:rPr>
        <w:t xml:space="preserve">принятие решения о распределении чистой прибыли общества между </w:t>
      </w:r>
      <w:r w:rsidR="002604E8" w:rsidRPr="003325E3">
        <w:rPr>
          <w:rFonts w:ascii="Times New Roman" w:hAnsi="Times New Roman" w:cs="Times New Roman"/>
          <w:bCs/>
          <w:iCs/>
          <w:sz w:val="28"/>
          <w:szCs w:val="28"/>
        </w:rPr>
        <w:t>Учредителя</w:t>
      </w:r>
      <w:r w:rsidRPr="003325E3">
        <w:rPr>
          <w:rFonts w:ascii="Times New Roman" w:hAnsi="Times New Roman" w:cs="Times New Roman"/>
          <w:bCs/>
          <w:iCs/>
          <w:sz w:val="28"/>
          <w:szCs w:val="28"/>
        </w:rPr>
        <w:t>ми общества;</w:t>
      </w:r>
    </w:p>
    <w:p w14:paraId="370BA65A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 порядке покрытия Обществом убытков;</w:t>
      </w:r>
    </w:p>
    <w:p w14:paraId="54F98E0E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25E3">
        <w:rPr>
          <w:rFonts w:ascii="Times New Roman" w:hAnsi="Times New Roman" w:cs="Times New Roman"/>
          <w:sz w:val="28"/>
          <w:szCs w:val="28"/>
        </w:rPr>
        <w:lastRenderedPageBreak/>
        <w:t>избрание Генерального директора Общества и досроч</w:t>
      </w:r>
      <w:r w:rsidR="009624FB" w:rsidRPr="003325E3">
        <w:rPr>
          <w:rFonts w:ascii="Times New Roman" w:hAnsi="Times New Roman" w:cs="Times New Roman"/>
          <w:sz w:val="28"/>
          <w:szCs w:val="28"/>
        </w:rPr>
        <w:t>ное прекращение его полномочий;</w:t>
      </w:r>
    </w:p>
    <w:p w14:paraId="04CB943E" w14:textId="77777777" w:rsidR="00943F8D" w:rsidRPr="003325E3" w:rsidRDefault="00943F8D" w:rsidP="003325E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 избрание и досрочное прекращение полномочий ревизионной комиссии (ревизора) общества;</w:t>
      </w:r>
    </w:p>
    <w:p w14:paraId="1102CA3F" w14:textId="77777777" w:rsidR="00943F8D" w:rsidRPr="003325E3" w:rsidRDefault="00943F8D" w:rsidP="003325E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 утверждение годовых отчетов и годовых бухгалтерских балансов;</w:t>
      </w:r>
    </w:p>
    <w:p w14:paraId="33157D72" w14:textId="77777777" w:rsidR="00943F8D" w:rsidRPr="003325E3" w:rsidRDefault="00943F8D" w:rsidP="003325E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назначение аудиторской проверки, утверждение аудитора и определение размера оплаты его услуг;</w:t>
      </w:r>
    </w:p>
    <w:p w14:paraId="5A7A5ED8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принятие решения о реорганизации и ликвидации Общества; </w:t>
      </w:r>
    </w:p>
    <w:p w14:paraId="23957BE8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назначение ликвидационной комиссии и утверждение ликвидационного баланса;</w:t>
      </w:r>
    </w:p>
    <w:p w14:paraId="38BF3B4A" w14:textId="77777777" w:rsidR="00943F8D" w:rsidRPr="003325E3" w:rsidRDefault="00943F8D" w:rsidP="003325E3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решение любых других вопросов, принятых Собранием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к своему рассмотрению.</w:t>
      </w:r>
    </w:p>
    <w:p w14:paraId="1B524EB7" w14:textId="7777777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Решения по вышеуказанным вопросам, за исключением вопросов, указанных в подпунктах (2), (3), (4), (8), (10),</w:t>
      </w:r>
      <w:r w:rsidR="008B68BB" w:rsidRPr="003325E3">
        <w:rPr>
          <w:rFonts w:ascii="Times New Roman" w:hAnsi="Times New Roman" w:cs="Times New Roman"/>
          <w:sz w:val="28"/>
          <w:szCs w:val="28"/>
        </w:rPr>
        <w:t xml:space="preserve"> (13),</w:t>
      </w:r>
      <w:r w:rsidR="003C270D" w:rsidRPr="003325E3">
        <w:rPr>
          <w:rFonts w:ascii="Times New Roman" w:hAnsi="Times New Roman" w:cs="Times New Roman"/>
          <w:sz w:val="28"/>
          <w:szCs w:val="28"/>
        </w:rPr>
        <w:t xml:space="preserve"> (15), </w:t>
      </w:r>
      <w:r w:rsidRPr="003325E3">
        <w:rPr>
          <w:rFonts w:ascii="Times New Roman" w:hAnsi="Times New Roman" w:cs="Times New Roman"/>
          <w:sz w:val="28"/>
          <w:szCs w:val="28"/>
        </w:rPr>
        <w:t xml:space="preserve">принимаются Собранием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простым большинством голосов. </w:t>
      </w:r>
    </w:p>
    <w:p w14:paraId="3FA28B3C" w14:textId="7777777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Решения по</w:t>
      </w:r>
      <w:r w:rsidR="001F6005" w:rsidRPr="003325E3">
        <w:rPr>
          <w:rFonts w:ascii="Times New Roman" w:hAnsi="Times New Roman" w:cs="Times New Roman"/>
          <w:sz w:val="28"/>
          <w:szCs w:val="28"/>
        </w:rPr>
        <w:t xml:space="preserve"> вопросам, указанным в подпунктах (2), (8), (10), </w:t>
      </w:r>
      <w:r w:rsidR="008B68BB" w:rsidRPr="003325E3">
        <w:rPr>
          <w:rFonts w:ascii="Times New Roman" w:hAnsi="Times New Roman" w:cs="Times New Roman"/>
          <w:sz w:val="28"/>
          <w:szCs w:val="28"/>
        </w:rPr>
        <w:t xml:space="preserve">(13), </w:t>
      </w:r>
      <w:r w:rsidR="003C270D" w:rsidRPr="003325E3">
        <w:rPr>
          <w:rFonts w:ascii="Times New Roman" w:hAnsi="Times New Roman" w:cs="Times New Roman"/>
          <w:sz w:val="28"/>
          <w:szCs w:val="28"/>
        </w:rPr>
        <w:t>(15</w:t>
      </w:r>
      <w:r w:rsidR="001F6005" w:rsidRPr="003325E3">
        <w:rPr>
          <w:rFonts w:ascii="Times New Roman" w:hAnsi="Times New Roman" w:cs="Times New Roman"/>
          <w:sz w:val="28"/>
          <w:szCs w:val="28"/>
        </w:rPr>
        <w:t xml:space="preserve">), </w:t>
      </w:r>
      <w:r w:rsidRPr="003325E3">
        <w:rPr>
          <w:rFonts w:ascii="Times New Roman" w:hAnsi="Times New Roman" w:cs="Times New Roman"/>
          <w:sz w:val="28"/>
          <w:szCs w:val="28"/>
        </w:rPr>
        <w:t xml:space="preserve">принимаются большинством не менее чем 2/3 голосов всех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14:paraId="59C464F2" w14:textId="7777777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Решения по вопросам, указанным в подпунктах (3), (4),</w:t>
      </w:r>
      <w:r w:rsidR="003C270D" w:rsidRPr="003325E3">
        <w:rPr>
          <w:rFonts w:ascii="Times New Roman" w:hAnsi="Times New Roman" w:cs="Times New Roman"/>
          <w:sz w:val="28"/>
          <w:szCs w:val="28"/>
        </w:rPr>
        <w:t xml:space="preserve"> (14)</w:t>
      </w:r>
      <w:r w:rsidR="00226A3F" w:rsidRPr="003325E3">
        <w:rPr>
          <w:rFonts w:ascii="Times New Roman" w:hAnsi="Times New Roman" w:cs="Times New Roman"/>
          <w:sz w:val="28"/>
          <w:szCs w:val="28"/>
        </w:rPr>
        <w:t>,</w:t>
      </w:r>
      <w:r w:rsidRPr="003325E3">
        <w:rPr>
          <w:rFonts w:ascii="Times New Roman" w:hAnsi="Times New Roman" w:cs="Times New Roman"/>
          <w:sz w:val="28"/>
          <w:szCs w:val="28"/>
        </w:rPr>
        <w:t xml:space="preserve"> принимается единогласно.</w:t>
      </w:r>
    </w:p>
    <w:p w14:paraId="30407337" w14:textId="3390E138" w:rsidR="003325E3" w:rsidRPr="003325E3" w:rsidRDefault="003325E3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CEBD2" w14:textId="77777777" w:rsidR="003325E3" w:rsidRPr="003325E3" w:rsidRDefault="003325E3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981A7" w14:textId="21435C81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оплачивать доли в уставном капитале Общества в порядке, в размерах и в сроки, которые предусмотрены Законом республики Абхазия «Об обществах с ограниченной ответственностью» и вносить вклады в имущество Общества по решению Общего собрания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>;</w:t>
      </w:r>
    </w:p>
    <w:p w14:paraId="57CFDC4D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соблюдать положения настоящего Устава;</w:t>
      </w:r>
    </w:p>
    <w:p w14:paraId="5C4360E5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исполнять принятые на себя в установленном порядке обязательства по отношению к Обществу;</w:t>
      </w:r>
    </w:p>
    <w:p w14:paraId="1FE912C0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оказывать Обществу содействие в осуществлении им своей деятельности;</w:t>
      </w:r>
    </w:p>
    <w:p w14:paraId="4B811642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не совершать действия, заведомо направленные на причинение вреда Обществу;</w:t>
      </w:r>
    </w:p>
    <w:p w14:paraId="323FB8E5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не совершать действия (бездействие), которые существенно затрудняют или делают невозможным достижение целей, ради которых создано Общество;</w:t>
      </w:r>
    </w:p>
    <w:p w14:paraId="51A4F7A4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участвовать в принятии корпоративных решений, без которых Общество не может продолжать свою деятельность,</w:t>
      </w:r>
    </w:p>
    <w:p w14:paraId="40BD2F3C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не разглашать конфиденциальную информацию о деятельности Общества;</w:t>
      </w:r>
    </w:p>
    <w:p w14:paraId="34C9F6C6" w14:textId="77777777" w:rsidR="00943F8D" w:rsidRPr="003325E3" w:rsidRDefault="00943F8D" w:rsidP="003325E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информировать Общество об изменении сведений о своем имени или наименовании, месте жительства или месте нахождения, а также сведений о принадлежащих им долях в уставном капитале Общества. </w:t>
      </w:r>
    </w:p>
    <w:p w14:paraId="430CEBF0" w14:textId="77777777" w:rsidR="00943F8D" w:rsidRPr="003325E3" w:rsidRDefault="003B0B76" w:rsidP="003325E3">
      <w:pPr>
        <w:pStyle w:val="Serge"/>
        <w:spacing w:before="0"/>
        <w:ind w:firstLine="0"/>
        <w:rPr>
          <w:rFonts w:ascii="Times New Roman" w:hAnsi="Times New Roman"/>
          <w:sz w:val="28"/>
          <w:szCs w:val="28"/>
        </w:rPr>
      </w:pPr>
      <w:r w:rsidRPr="003325E3">
        <w:rPr>
          <w:rFonts w:ascii="Times New Roman" w:hAnsi="Times New Roman"/>
          <w:sz w:val="28"/>
          <w:szCs w:val="28"/>
        </w:rPr>
        <w:lastRenderedPageBreak/>
        <w:t>Учредители</w:t>
      </w:r>
      <w:r w:rsidR="00943F8D" w:rsidRPr="003325E3">
        <w:rPr>
          <w:rFonts w:ascii="Times New Roman" w:hAnsi="Times New Roman"/>
          <w:sz w:val="28"/>
          <w:szCs w:val="28"/>
        </w:rPr>
        <w:t xml:space="preserve"> Общества несут и другие обязанности, предусмотренные настоящим Уставом и законами Республики Абхазия.</w:t>
      </w:r>
    </w:p>
    <w:p w14:paraId="6EB5AC30" w14:textId="77777777" w:rsidR="003325E3" w:rsidRPr="003325E3" w:rsidRDefault="003325E3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0D280" w14:textId="77777777" w:rsidR="003325E3" w:rsidRPr="003325E3" w:rsidRDefault="003325E3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A1290" w14:textId="4A9BA1F3" w:rsidR="00943F8D" w:rsidRPr="003325E3" w:rsidRDefault="003B0B76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4</w:t>
      </w:r>
      <w:r w:rsidR="006C3B41" w:rsidRPr="003325E3">
        <w:rPr>
          <w:rFonts w:ascii="Times New Roman" w:hAnsi="Times New Roman" w:cs="Times New Roman"/>
          <w:sz w:val="28"/>
          <w:szCs w:val="28"/>
        </w:rPr>
        <w:t>2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. Переход доли или части доли в уставном капитале Общества к одному или нескольким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="00943F8D" w:rsidRPr="003325E3">
        <w:rPr>
          <w:rFonts w:ascii="Times New Roman" w:hAnsi="Times New Roman" w:cs="Times New Roman"/>
          <w:sz w:val="28"/>
          <w:szCs w:val="28"/>
        </w:rPr>
        <w:t>м Общества либо к третьим лицам осуществляется на основании сделки, в порядке правопреемства или на ином законном основании.</w:t>
      </w:r>
    </w:p>
    <w:p w14:paraId="4E0706E9" w14:textId="77777777" w:rsidR="00943F8D" w:rsidRPr="003325E3" w:rsidRDefault="002604E8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Учредитель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 вправе продать или осуществить отчуждение иным образом своей доли или части доли в уставном капитале Общества одному или нескольким </w:t>
      </w:r>
      <w:r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м Общества при наличии двух и более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Общества. Согласие других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 или Общества на совершение такой сделки не требуется.</w:t>
      </w:r>
    </w:p>
    <w:p w14:paraId="7EA1085C" w14:textId="7777777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Доля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 может быть отчуждена до полной ее оплаты только в части, в которой она оплачена.</w:t>
      </w:r>
    </w:p>
    <w:p w14:paraId="02CAAAF6" w14:textId="77777777" w:rsidR="00943F8D" w:rsidRPr="003325E3" w:rsidRDefault="002A2378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43. 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К приобретателю доли или части доли в уставном капитале Общества переходят все права и обязанности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Общества, возникшие до совершения сделки, направленной на отчуждение указанной доли или части доли в уставном капитале Общества, или до возникновения иного основания ее перехода, за исключением прав и обязанностей, предусмотренных Законом Республики Абхазия «Об обществах с ограниченной ответственностью».</w:t>
      </w:r>
    </w:p>
    <w:p w14:paraId="340D4475" w14:textId="77777777" w:rsidR="00943F8D" w:rsidRPr="003325E3" w:rsidRDefault="003B0B76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4</w:t>
      </w:r>
      <w:r w:rsidR="002A2378" w:rsidRPr="003325E3">
        <w:rPr>
          <w:rFonts w:ascii="Times New Roman" w:hAnsi="Times New Roman" w:cs="Times New Roman"/>
          <w:sz w:val="28"/>
          <w:szCs w:val="28"/>
        </w:rPr>
        <w:t>4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. Отчуждение </w:t>
      </w:r>
      <w:r w:rsidR="00F432C2" w:rsidRPr="003325E3">
        <w:rPr>
          <w:rFonts w:ascii="Times New Roman" w:hAnsi="Times New Roman" w:cs="Times New Roman"/>
          <w:sz w:val="28"/>
          <w:szCs w:val="28"/>
        </w:rPr>
        <w:t>Учредителем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</w:t>
      </w:r>
      <w:r w:rsidR="00F432C2" w:rsidRPr="003325E3">
        <w:rPr>
          <w:rFonts w:ascii="Times New Roman" w:hAnsi="Times New Roman" w:cs="Times New Roman"/>
          <w:sz w:val="28"/>
          <w:szCs w:val="28"/>
        </w:rPr>
        <w:t xml:space="preserve"> 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своей доли или ее части третьим лицам допускается с соблюдением преимущественного права остальных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на приобретение отчуждаемой доли или ее части.  Преимущественное право покупки доли или ее части осуществляется пропорционально</w:t>
      </w:r>
      <w:r w:rsidR="00943F8D" w:rsidRPr="003325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размерам долей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 в уставном капитале Общества.</w:t>
      </w:r>
    </w:p>
    <w:p w14:paraId="7C0812F8" w14:textId="77777777" w:rsidR="00943F8D" w:rsidRPr="003325E3" w:rsidRDefault="003B0B76" w:rsidP="003325E3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Учредители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 вправе воспользоваться преимущественным правом покупки доли или части доли в уставном капитале Общества по цене предложения третьему лицу в течение тридцати дней с даты получения нотариальной оферты Обществом.         </w:t>
      </w:r>
    </w:p>
    <w:p w14:paraId="5CCCBC76" w14:textId="77777777" w:rsidR="00943F8D" w:rsidRPr="003325E3" w:rsidRDefault="00943F8D" w:rsidP="003325E3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Общество имеет преимущественное право покупки доли или ее части по цене предложения третьему лицу, если другие </w:t>
      </w:r>
      <w:r w:rsidR="003B0B76" w:rsidRPr="003325E3">
        <w:rPr>
          <w:rFonts w:ascii="Times New Roman" w:hAnsi="Times New Roman" w:cs="Times New Roman"/>
          <w:sz w:val="28"/>
          <w:szCs w:val="28"/>
        </w:rPr>
        <w:t>Учредители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 не использовали свое преимущественное право покупки доли или части доли.</w:t>
      </w:r>
    </w:p>
    <w:p w14:paraId="3566EB30" w14:textId="77777777" w:rsidR="00943F8D" w:rsidRPr="003325E3" w:rsidRDefault="00943F8D" w:rsidP="003325E3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Общество вправе воспользоваться преимущественным правом покупки доли или части доли в течение семи дней со дня истечения преимущественного права покупки у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 или отказа всех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 от использования преимущественного права покупки доли или части доли путем направления акцепта оферты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Учредителю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14:paraId="48594EA1" w14:textId="77777777" w:rsidR="00943F8D" w:rsidRPr="003325E3" w:rsidRDefault="00943F8D" w:rsidP="003325E3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Согласие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 на переход доли или части доли в уставном капитале Общества к третьему лицу считается полученным при условии, что всеми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Pr="003325E3">
        <w:rPr>
          <w:rFonts w:ascii="Times New Roman" w:hAnsi="Times New Roman" w:cs="Times New Roman"/>
          <w:sz w:val="28"/>
          <w:szCs w:val="28"/>
        </w:rPr>
        <w:t xml:space="preserve">ми Общества в течение тридцати дней со дня получения соответствующего обращения или оферты Обществом в Общество </w:t>
      </w:r>
      <w:r w:rsidRPr="003325E3">
        <w:rPr>
          <w:rFonts w:ascii="Times New Roman" w:hAnsi="Times New Roman" w:cs="Times New Roman"/>
          <w:sz w:val="28"/>
          <w:szCs w:val="28"/>
        </w:rPr>
        <w:lastRenderedPageBreak/>
        <w:t>представлены составленные в письменной форме заявления о согласии на отчуждение доли или части доли на основании сделки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доли.</w:t>
      </w:r>
    </w:p>
    <w:p w14:paraId="252A4730" w14:textId="77777777" w:rsidR="00943F8D" w:rsidRPr="003325E3" w:rsidRDefault="003B0B76" w:rsidP="003325E3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4</w:t>
      </w:r>
      <w:r w:rsidR="003E4C39" w:rsidRPr="003325E3">
        <w:rPr>
          <w:rFonts w:ascii="Times New Roman" w:hAnsi="Times New Roman" w:cs="Times New Roman"/>
          <w:sz w:val="28"/>
          <w:szCs w:val="28"/>
        </w:rPr>
        <w:t>5</w:t>
      </w:r>
      <w:r w:rsidR="00943F8D" w:rsidRPr="003325E3">
        <w:rPr>
          <w:rFonts w:ascii="Times New Roman" w:hAnsi="Times New Roman" w:cs="Times New Roman"/>
          <w:sz w:val="28"/>
          <w:szCs w:val="28"/>
        </w:rPr>
        <w:t>. Сделка, направленная на отчуждение доли или части доли в уставном капитале Общества, подлежит нотариальному удостоверению путем составления одного документа, подписанного сторонами. Несоблюдение нотариальной формы влечет за собой недействительность этой сделки.</w:t>
      </w:r>
    </w:p>
    <w:p w14:paraId="61F9C7F7" w14:textId="77777777" w:rsidR="00943F8D" w:rsidRPr="003325E3" w:rsidRDefault="003B0B76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4</w:t>
      </w:r>
      <w:r w:rsidR="003E4C39" w:rsidRPr="003325E3">
        <w:rPr>
          <w:rFonts w:ascii="Times New Roman" w:hAnsi="Times New Roman" w:cs="Times New Roman"/>
          <w:sz w:val="28"/>
          <w:szCs w:val="28"/>
        </w:rPr>
        <w:t>6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. Доли, принадлежащие Обществу, не учитываются при определении результатов голосования на Общем собрании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Общества, а также при распределении прибыли и имущества Общества в случае его ликвидации.</w:t>
      </w:r>
    </w:p>
    <w:p w14:paraId="46792C2A" w14:textId="77777777" w:rsidR="00943F8D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Доля, принадлежащая Обществу, в течение одного года со дня ее перехода к Обществу должна быть по решению Общего собрания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распределена между всеми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Pr="003325E3">
        <w:rPr>
          <w:rFonts w:ascii="Times New Roman" w:hAnsi="Times New Roman" w:cs="Times New Roman"/>
          <w:sz w:val="28"/>
          <w:szCs w:val="28"/>
        </w:rPr>
        <w:t xml:space="preserve">ми Общества пропорционально их долям в уставном капитале Общества либо предложена для приобретения всем или некоторым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Pr="003325E3">
        <w:rPr>
          <w:rFonts w:ascii="Times New Roman" w:hAnsi="Times New Roman" w:cs="Times New Roman"/>
          <w:sz w:val="28"/>
          <w:szCs w:val="28"/>
        </w:rPr>
        <w:t>м Общества или третьим лицам.</w:t>
      </w:r>
    </w:p>
    <w:p w14:paraId="31A03481" w14:textId="77777777" w:rsidR="00943F8D" w:rsidRPr="003325E3" w:rsidRDefault="003B0B76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4</w:t>
      </w:r>
      <w:r w:rsidR="003E4C39" w:rsidRPr="003325E3">
        <w:rPr>
          <w:rFonts w:ascii="Times New Roman" w:hAnsi="Times New Roman" w:cs="Times New Roman"/>
          <w:sz w:val="28"/>
          <w:szCs w:val="28"/>
        </w:rPr>
        <w:t>7</w:t>
      </w:r>
      <w:r w:rsidR="00943F8D" w:rsidRPr="003325E3">
        <w:rPr>
          <w:rFonts w:ascii="Times New Roman" w:hAnsi="Times New Roman" w:cs="Times New Roman"/>
          <w:sz w:val="28"/>
          <w:szCs w:val="28"/>
        </w:rPr>
        <w:t>. Уступка доли, части доли (цессия) в уставном капитале общества должна быть совершена в письменной форме и подлежит нотариальному удостоверению. Несоблюдение формы сделки по уступке доли (части доли) в уставном капитале общества влечет ее недействительность.</w:t>
      </w:r>
    </w:p>
    <w:p w14:paraId="6A0B0C42" w14:textId="77777777" w:rsidR="00943F8D" w:rsidRPr="003325E3" w:rsidRDefault="003B0B76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4</w:t>
      </w:r>
      <w:r w:rsidR="003E4C39" w:rsidRPr="003325E3">
        <w:rPr>
          <w:rFonts w:ascii="Times New Roman" w:hAnsi="Times New Roman" w:cs="Times New Roman"/>
          <w:sz w:val="28"/>
          <w:szCs w:val="28"/>
        </w:rPr>
        <w:t>8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. Любой цессионарий или лицо, которому передаются доля (часть доли) Общества, должен соблюдать обязанности, вытекающие из настоящего Устава в редакции, действующей на такой момент, а также из всех решений, актов и соглашений, принятых или заключенных от имени Общества в отношении прав и обязанностей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>, и обязан оформить все требуемые для этого соглашения.</w:t>
      </w:r>
    </w:p>
    <w:p w14:paraId="44E2202F" w14:textId="77777777" w:rsidR="00943F8D" w:rsidRPr="003325E3" w:rsidRDefault="003B0B76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4</w:t>
      </w:r>
      <w:r w:rsidR="003E4C39" w:rsidRPr="003325E3">
        <w:rPr>
          <w:rFonts w:ascii="Times New Roman" w:hAnsi="Times New Roman" w:cs="Times New Roman"/>
          <w:sz w:val="28"/>
          <w:szCs w:val="28"/>
        </w:rPr>
        <w:t>9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.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Учредитель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 вправе передать в залог принадлежащую ему долю (часть доли) в уставном капитале Общества исключительно другому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Учредителю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Общества. </w:t>
      </w:r>
    </w:p>
    <w:p w14:paraId="31F98D9B" w14:textId="77777777" w:rsidR="00943F8D" w:rsidRPr="003325E3" w:rsidRDefault="003B0B76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5</w:t>
      </w:r>
      <w:r w:rsidR="003E4C39" w:rsidRPr="003325E3">
        <w:rPr>
          <w:rFonts w:ascii="Times New Roman" w:hAnsi="Times New Roman" w:cs="Times New Roman"/>
          <w:sz w:val="28"/>
          <w:szCs w:val="28"/>
        </w:rPr>
        <w:t>0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.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Учредитель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обязан пол</w:t>
      </w:r>
      <w:bookmarkStart w:id="0" w:name="_GoBack"/>
      <w:bookmarkEnd w:id="0"/>
      <w:r w:rsidR="00943F8D" w:rsidRPr="003325E3">
        <w:rPr>
          <w:rFonts w:ascii="Times New Roman" w:hAnsi="Times New Roman" w:cs="Times New Roman"/>
          <w:sz w:val="28"/>
          <w:szCs w:val="28"/>
        </w:rPr>
        <w:t xml:space="preserve">учить нотариальное согласие Общества и остальных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 на залог доли Общества, а также уступку доли Общества или ее части третьим лицам иным способом, чем продажа.</w:t>
      </w:r>
    </w:p>
    <w:p w14:paraId="4DBA47AD" w14:textId="77777777" w:rsidR="00943F8D" w:rsidRPr="003325E3" w:rsidRDefault="003B0B76" w:rsidP="003325E3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>5</w:t>
      </w:r>
      <w:r w:rsidR="003E4C39" w:rsidRPr="003325E3">
        <w:rPr>
          <w:rFonts w:ascii="Times New Roman" w:hAnsi="Times New Roman" w:cs="Times New Roman"/>
          <w:sz w:val="28"/>
          <w:szCs w:val="28"/>
        </w:rPr>
        <w:t>1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. Доли в уставном капитале Общества переходят к наследникам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3E4C39" w:rsidRPr="003325E3">
        <w:rPr>
          <w:rFonts w:ascii="Times New Roman" w:hAnsi="Times New Roman" w:cs="Times New Roman"/>
          <w:sz w:val="28"/>
          <w:szCs w:val="28"/>
        </w:rPr>
        <w:t xml:space="preserve"> физических  лиц 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и к правопреемникам юридических лиц, являющихся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="00943F8D" w:rsidRPr="003325E3">
        <w:rPr>
          <w:rFonts w:ascii="Times New Roman" w:hAnsi="Times New Roman" w:cs="Times New Roman"/>
          <w:sz w:val="28"/>
          <w:szCs w:val="28"/>
        </w:rPr>
        <w:t>ми Общества, а доли, принадлежавшие ликв</w:t>
      </w:r>
      <w:r w:rsidR="003E4C39" w:rsidRPr="003325E3">
        <w:rPr>
          <w:rFonts w:ascii="Times New Roman" w:hAnsi="Times New Roman" w:cs="Times New Roman"/>
          <w:sz w:val="28"/>
          <w:szCs w:val="28"/>
        </w:rPr>
        <w:t xml:space="preserve">идированному юридическому лицу 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– его </w:t>
      </w:r>
      <w:r w:rsidR="002604E8" w:rsidRPr="003325E3">
        <w:rPr>
          <w:rFonts w:ascii="Times New Roman" w:hAnsi="Times New Roman" w:cs="Times New Roman"/>
          <w:sz w:val="28"/>
          <w:szCs w:val="28"/>
        </w:rPr>
        <w:t>Учредителя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м, имеющим вещные права на его имущество или обязательственные права в отношении этого юридического лица, только с согласия остальных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="00943F8D" w:rsidRPr="003325E3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14:paraId="694C3BF8" w14:textId="67B84F91" w:rsidR="00303677" w:rsidRPr="003325E3" w:rsidRDefault="00943F8D" w:rsidP="00332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E3">
        <w:rPr>
          <w:rFonts w:ascii="Times New Roman" w:hAnsi="Times New Roman" w:cs="Times New Roman"/>
          <w:sz w:val="28"/>
          <w:szCs w:val="28"/>
        </w:rPr>
        <w:t xml:space="preserve">В случае если согласие </w:t>
      </w:r>
      <w:r w:rsidR="008F2B50" w:rsidRPr="003325E3">
        <w:rPr>
          <w:rFonts w:ascii="Times New Roman" w:hAnsi="Times New Roman" w:cs="Times New Roman"/>
          <w:sz w:val="28"/>
          <w:szCs w:val="28"/>
        </w:rPr>
        <w:t>Учредителей</w:t>
      </w:r>
      <w:r w:rsidRPr="003325E3">
        <w:rPr>
          <w:rFonts w:ascii="Times New Roman" w:hAnsi="Times New Roman" w:cs="Times New Roman"/>
          <w:sz w:val="28"/>
          <w:szCs w:val="28"/>
        </w:rPr>
        <w:t xml:space="preserve"> Общества не получено, доля или часть доли переходит к Обществу. При этом Общество обязано выплатить </w:t>
      </w:r>
      <w:r w:rsidRPr="003325E3">
        <w:rPr>
          <w:rFonts w:ascii="Times New Roman" w:hAnsi="Times New Roman" w:cs="Times New Roman"/>
          <w:sz w:val="28"/>
          <w:szCs w:val="28"/>
        </w:rPr>
        <w:lastRenderedPageBreak/>
        <w:t>правопреемнику действительную стоимость доли или части доли либо, с его согласия, выдать ему в натуре имущество такой же стоимости.</w:t>
      </w:r>
    </w:p>
    <w:sectPr w:rsidR="00303677" w:rsidRPr="003325E3" w:rsidSect="00D269B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675CF" w14:textId="77777777" w:rsidR="002B724A" w:rsidRDefault="002B724A">
      <w:pPr>
        <w:spacing w:after="0" w:line="240" w:lineRule="auto"/>
      </w:pPr>
      <w:r>
        <w:separator/>
      </w:r>
    </w:p>
  </w:endnote>
  <w:endnote w:type="continuationSeparator" w:id="0">
    <w:p w14:paraId="4F54AEB8" w14:textId="77777777" w:rsidR="002B724A" w:rsidRDefault="002B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405051"/>
      <w:docPartObj>
        <w:docPartGallery w:val="Page Numbers (Bottom of Page)"/>
        <w:docPartUnique/>
      </w:docPartObj>
    </w:sdtPr>
    <w:sdtEndPr/>
    <w:sdtContent>
      <w:p w14:paraId="36AA8970" w14:textId="77777777" w:rsidR="00D269BE" w:rsidRDefault="00DD055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378">
          <w:rPr>
            <w:noProof/>
          </w:rPr>
          <w:t>12</w:t>
        </w:r>
        <w:r>
          <w:fldChar w:fldCharType="end"/>
        </w:r>
      </w:p>
    </w:sdtContent>
  </w:sdt>
  <w:p w14:paraId="47676F3E" w14:textId="77777777" w:rsidR="00D269BE" w:rsidRDefault="002B7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52C5E" w14:textId="77777777" w:rsidR="002B724A" w:rsidRDefault="002B724A">
      <w:pPr>
        <w:spacing w:after="0" w:line="240" w:lineRule="auto"/>
      </w:pPr>
      <w:r>
        <w:separator/>
      </w:r>
    </w:p>
  </w:footnote>
  <w:footnote w:type="continuationSeparator" w:id="0">
    <w:p w14:paraId="6A3720CA" w14:textId="77777777" w:rsidR="002B724A" w:rsidRDefault="002B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1765"/>
    <w:multiLevelType w:val="hybridMultilevel"/>
    <w:tmpl w:val="1A822F04"/>
    <w:lvl w:ilvl="0" w:tplc="D67AA9A2">
      <w:start w:val="1"/>
      <w:numFmt w:val="decimal"/>
      <w:lvlText w:val="(%1)"/>
      <w:lvlJc w:val="left"/>
      <w:pPr>
        <w:ind w:left="12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076E49C0"/>
    <w:multiLevelType w:val="hybridMultilevel"/>
    <w:tmpl w:val="BCCA3D20"/>
    <w:lvl w:ilvl="0" w:tplc="93883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9D8A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64F0"/>
    <w:multiLevelType w:val="hybridMultilevel"/>
    <w:tmpl w:val="1902D2F0"/>
    <w:lvl w:ilvl="0" w:tplc="2DB0FE6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C2F17"/>
    <w:multiLevelType w:val="hybridMultilevel"/>
    <w:tmpl w:val="4A34F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35938"/>
    <w:multiLevelType w:val="multilevel"/>
    <w:tmpl w:val="E848CC50"/>
    <w:lvl w:ilvl="0">
      <w:start w:val="1"/>
      <w:numFmt w:val="decimal"/>
      <w:lvlText w:val="%1.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48"/>
        </w:tabs>
        <w:ind w:left="2148" w:hanging="1440"/>
      </w:pPr>
      <w:rPr>
        <w:rFonts w:hint="default"/>
      </w:rPr>
    </w:lvl>
  </w:abstractNum>
  <w:abstractNum w:abstractNumId="5" w15:restartNumberingAfterBreak="0">
    <w:nsid w:val="34B82C4A"/>
    <w:multiLevelType w:val="hybridMultilevel"/>
    <w:tmpl w:val="1BDAFB54"/>
    <w:lvl w:ilvl="0" w:tplc="6EA2BB2C">
      <w:start w:val="1"/>
      <w:numFmt w:val="decimal"/>
      <w:lvlText w:val="(%1)"/>
      <w:lvlJc w:val="left"/>
      <w:pPr>
        <w:ind w:left="720" w:hanging="360"/>
      </w:pPr>
      <w:rPr>
        <w:rFonts w:ascii="Book Antiqua" w:eastAsia="Times New Roman" w:hAnsi="Book Antiqua" w:cs="Times New Roman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99B"/>
    <w:multiLevelType w:val="hybridMultilevel"/>
    <w:tmpl w:val="808036F4"/>
    <w:lvl w:ilvl="0" w:tplc="25C0A174">
      <w:start w:val="1"/>
      <w:numFmt w:val="upperRoman"/>
      <w:lvlText w:val="%1."/>
      <w:lvlJc w:val="left"/>
      <w:pPr>
        <w:ind w:left="369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45686FE5"/>
    <w:multiLevelType w:val="hybridMultilevel"/>
    <w:tmpl w:val="FE325E3C"/>
    <w:lvl w:ilvl="0" w:tplc="AAE22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F3A74"/>
    <w:multiLevelType w:val="hybridMultilevel"/>
    <w:tmpl w:val="1BDAFB54"/>
    <w:lvl w:ilvl="0" w:tplc="6EA2BB2C">
      <w:start w:val="1"/>
      <w:numFmt w:val="decimal"/>
      <w:lvlText w:val="(%1)"/>
      <w:lvlJc w:val="left"/>
      <w:pPr>
        <w:ind w:left="720" w:hanging="360"/>
      </w:pPr>
      <w:rPr>
        <w:rFonts w:ascii="Book Antiqua" w:eastAsia="Times New Roman" w:hAnsi="Book Antiqua" w:cs="Times New Roman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535A"/>
    <w:multiLevelType w:val="hybridMultilevel"/>
    <w:tmpl w:val="7D14E558"/>
    <w:lvl w:ilvl="0" w:tplc="59B253CE">
      <w:start w:val="4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611D5781"/>
    <w:multiLevelType w:val="hybridMultilevel"/>
    <w:tmpl w:val="8B70C0F8"/>
    <w:lvl w:ilvl="0" w:tplc="665EA8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0459F"/>
    <w:multiLevelType w:val="hybridMultilevel"/>
    <w:tmpl w:val="3B84ACA8"/>
    <w:lvl w:ilvl="0" w:tplc="D9D8AF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176DF4"/>
    <w:multiLevelType w:val="hybridMultilevel"/>
    <w:tmpl w:val="DE54CB52"/>
    <w:lvl w:ilvl="0" w:tplc="20326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E1B19"/>
    <w:multiLevelType w:val="multilevel"/>
    <w:tmpl w:val="88222182"/>
    <w:lvl w:ilvl="0">
      <w:start w:val="1"/>
      <w:numFmt w:val="decimal"/>
      <w:lvlText w:val="%1.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48"/>
        </w:tabs>
        <w:ind w:left="2148" w:hanging="1440"/>
      </w:pPr>
      <w:rPr>
        <w:rFonts w:hint="default"/>
      </w:rPr>
    </w:lvl>
  </w:abstractNum>
  <w:abstractNum w:abstractNumId="14" w15:restartNumberingAfterBreak="0">
    <w:nsid w:val="7CBB6F02"/>
    <w:multiLevelType w:val="hybridMultilevel"/>
    <w:tmpl w:val="D956426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377169"/>
    <w:multiLevelType w:val="hybridMultilevel"/>
    <w:tmpl w:val="E6EC99E0"/>
    <w:lvl w:ilvl="0" w:tplc="D9D8A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665EA8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D3F2D"/>
    <w:multiLevelType w:val="singleLevel"/>
    <w:tmpl w:val="15BABDC2"/>
    <w:lvl w:ilvl="0">
      <w:start w:val="1"/>
      <w:numFmt w:val="upperRoman"/>
      <w:pStyle w:val="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10"/>
  </w:num>
  <w:num w:numId="5">
    <w:abstractNumId w:val="9"/>
  </w:num>
  <w:num w:numId="6">
    <w:abstractNumId w:val="15"/>
  </w:num>
  <w:num w:numId="7">
    <w:abstractNumId w:val="3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  <w:num w:numId="13">
    <w:abstractNumId w:val="12"/>
  </w:num>
  <w:num w:numId="14">
    <w:abstractNumId w:val="4"/>
  </w:num>
  <w:num w:numId="15">
    <w:abstractNumId w:val="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F8D"/>
    <w:rsid w:val="000144AC"/>
    <w:rsid w:val="00045F7A"/>
    <w:rsid w:val="00051694"/>
    <w:rsid w:val="00067064"/>
    <w:rsid w:val="00075354"/>
    <w:rsid w:val="000864FF"/>
    <w:rsid w:val="000D67FA"/>
    <w:rsid w:val="00151FBF"/>
    <w:rsid w:val="00153D27"/>
    <w:rsid w:val="00192CC5"/>
    <w:rsid w:val="001D46FA"/>
    <w:rsid w:val="001F6005"/>
    <w:rsid w:val="00226A3F"/>
    <w:rsid w:val="00231B4C"/>
    <w:rsid w:val="00246007"/>
    <w:rsid w:val="002604E8"/>
    <w:rsid w:val="002609A3"/>
    <w:rsid w:val="002773D7"/>
    <w:rsid w:val="002A2378"/>
    <w:rsid w:val="002A2CA5"/>
    <w:rsid w:val="002A634B"/>
    <w:rsid w:val="002B724A"/>
    <w:rsid w:val="00303677"/>
    <w:rsid w:val="00322FB5"/>
    <w:rsid w:val="003325E3"/>
    <w:rsid w:val="003404C2"/>
    <w:rsid w:val="00344DE4"/>
    <w:rsid w:val="00364262"/>
    <w:rsid w:val="00382564"/>
    <w:rsid w:val="003B0B76"/>
    <w:rsid w:val="003C270D"/>
    <w:rsid w:val="003E4C39"/>
    <w:rsid w:val="00451753"/>
    <w:rsid w:val="00470398"/>
    <w:rsid w:val="004D7F00"/>
    <w:rsid w:val="0060685D"/>
    <w:rsid w:val="0067464D"/>
    <w:rsid w:val="00686724"/>
    <w:rsid w:val="006B451A"/>
    <w:rsid w:val="006C3B41"/>
    <w:rsid w:val="006F621A"/>
    <w:rsid w:val="00766D26"/>
    <w:rsid w:val="007928D7"/>
    <w:rsid w:val="00882FBF"/>
    <w:rsid w:val="008B1352"/>
    <w:rsid w:val="008B33F9"/>
    <w:rsid w:val="008B68BB"/>
    <w:rsid w:val="008E1847"/>
    <w:rsid w:val="008F2B50"/>
    <w:rsid w:val="00943F8D"/>
    <w:rsid w:val="009624FB"/>
    <w:rsid w:val="009C0C49"/>
    <w:rsid w:val="00AA28B7"/>
    <w:rsid w:val="00AF5AD9"/>
    <w:rsid w:val="00B224BF"/>
    <w:rsid w:val="00B30A2B"/>
    <w:rsid w:val="00B82912"/>
    <w:rsid w:val="00BB41E6"/>
    <w:rsid w:val="00C032F2"/>
    <w:rsid w:val="00C23817"/>
    <w:rsid w:val="00C67D38"/>
    <w:rsid w:val="00CE76AC"/>
    <w:rsid w:val="00CE78D3"/>
    <w:rsid w:val="00D82C89"/>
    <w:rsid w:val="00DC06E7"/>
    <w:rsid w:val="00DD0554"/>
    <w:rsid w:val="00DD5B81"/>
    <w:rsid w:val="00DF0A8A"/>
    <w:rsid w:val="00E12D27"/>
    <w:rsid w:val="00E37AAB"/>
    <w:rsid w:val="00E76F97"/>
    <w:rsid w:val="00E84C9B"/>
    <w:rsid w:val="00EB2452"/>
    <w:rsid w:val="00F2484F"/>
    <w:rsid w:val="00F43195"/>
    <w:rsid w:val="00F4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CBFF"/>
  <w15:docId w15:val="{A3976C45-EC1A-4058-81CA-603F2047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F8D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943F8D"/>
    <w:pPr>
      <w:keepNext/>
      <w:numPr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43F8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Serge">
    <w:name w:val="Serge с отступом"/>
    <w:basedOn w:val="a"/>
    <w:rsid w:val="00943F8D"/>
    <w:pPr>
      <w:spacing w:before="60" w:after="0" w:line="240" w:lineRule="auto"/>
      <w:ind w:firstLine="709"/>
      <w:jc w:val="both"/>
    </w:pPr>
    <w:rPr>
      <w:rFonts w:ascii="Garamond" w:eastAsia="Times New Roman" w:hAnsi="Garamond" w:cs="Times New Roman"/>
      <w:sz w:val="24"/>
      <w:szCs w:val="20"/>
      <w:lang w:eastAsia="ru-RU"/>
    </w:rPr>
  </w:style>
  <w:style w:type="paragraph" w:styleId="a3">
    <w:name w:val="Body Text"/>
    <w:basedOn w:val="a"/>
    <w:link w:val="a4"/>
    <w:rsid w:val="00943F8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43F8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943F8D"/>
    <w:pPr>
      <w:ind w:left="720"/>
      <w:contextualSpacing/>
    </w:pPr>
  </w:style>
  <w:style w:type="character" w:customStyle="1" w:styleId="postbody1">
    <w:name w:val="postbody1"/>
    <w:rsid w:val="00943F8D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43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3F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943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3F8D"/>
  </w:style>
  <w:style w:type="paragraph" w:styleId="31">
    <w:name w:val="Body Text Indent 3"/>
    <w:basedOn w:val="a"/>
    <w:link w:val="32"/>
    <w:uiPriority w:val="99"/>
    <w:semiHidden/>
    <w:unhideWhenUsed/>
    <w:rsid w:val="00943F8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3F8D"/>
    <w:rPr>
      <w:sz w:val="16"/>
      <w:szCs w:val="16"/>
    </w:rPr>
  </w:style>
  <w:style w:type="character" w:customStyle="1" w:styleId="FontStyle12">
    <w:name w:val="Font Style12"/>
    <w:basedOn w:val="a0"/>
    <w:uiPriority w:val="99"/>
    <w:rsid w:val="00943F8D"/>
    <w:rPr>
      <w:rFonts w:ascii="Times New Roman" w:hAnsi="Times New Roman" w:cs="Times New Roman"/>
      <w:sz w:val="16"/>
      <w:szCs w:val="16"/>
    </w:rPr>
  </w:style>
  <w:style w:type="paragraph" w:customStyle="1" w:styleId="ConsPlusNormal">
    <w:name w:val="ConsPlusNormal"/>
    <w:uiPriority w:val="99"/>
    <w:rsid w:val="00943F8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4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3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Куджба Дана</dc:creator>
  <cp:lastModifiedBy>Ефрем Хагба</cp:lastModifiedBy>
  <cp:revision>32</cp:revision>
  <cp:lastPrinted>2022-10-20T12:54:00Z</cp:lastPrinted>
  <dcterms:created xsi:type="dcterms:W3CDTF">2022-08-18T07:32:00Z</dcterms:created>
  <dcterms:modified xsi:type="dcterms:W3CDTF">2022-11-27T17:45:00Z</dcterms:modified>
</cp:coreProperties>
</file>