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0C00" w14:textId="77777777" w:rsidR="00541718" w:rsidRDefault="009B2FBE" w:rsidP="00FA1927">
      <w:pPr>
        <w:ind w:left="840" w:firstLineChars="100" w:firstLine="21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C60" wp14:editId="337F0C6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90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F0C9B" w14:textId="77777777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337F0C9C" w14:textId="4440E859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4145E3">
                              <w:rPr>
                                <w:rFonts w:hint="eastAsia"/>
                                <w:u w:val="single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337F0C9D" w14:textId="3E83EDC1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32</w:t>
                            </w:r>
                            <w:r w:rsidR="004145E3">
                              <w:rPr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337F0C9F" w14:textId="417BD89E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37F0C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" stroked="f">
                <v:textbox>
                  <w:txbxContent>
                    <w:p w14:paraId="337F0C9B" w14:textId="77777777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337F0C9C" w14:textId="4440E859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4145E3">
                        <w:rPr>
                          <w:rFonts w:hint="eastAsia"/>
                          <w:u w:val="single"/>
                        </w:rPr>
                        <w:t>项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14:paraId="337F0C9D" w14:textId="3E83EDC1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32</w:t>
                      </w:r>
                      <w:r w:rsidR="004145E3">
                        <w:rPr>
                          <w:u w:val="single"/>
                        </w:rPr>
                        <w:t>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337F0C9F" w14:textId="417BD89E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114300" distR="114300" wp14:anchorId="337F0C62" wp14:editId="337F0C63">
            <wp:extent cx="1600200" cy="4343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37F0C01" w14:textId="77777777" w:rsidR="00541718" w:rsidRDefault="00541718">
      <w:pPr>
        <w:rPr>
          <w:snapToGrid w:val="0"/>
          <w:kern w:val="0"/>
          <w:position w:val="6"/>
          <w:szCs w:val="21"/>
        </w:rPr>
      </w:pPr>
    </w:p>
    <w:p w14:paraId="337F0C02" w14:textId="37DA0AFB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 w:rsidR="00AF12F6" w:rsidRPr="00AF12F6">
        <w:rPr>
          <w:snapToGrid w:val="0"/>
          <w:kern w:val="0"/>
          <w:position w:val="6"/>
          <w:szCs w:val="21"/>
          <w:u w:val="single"/>
        </w:rPr>
        <w:t>化工专业实验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proofErr w:type="gramStart"/>
      <w:r w:rsidR="005A0BC2">
        <w:rPr>
          <w:rFonts w:hint="eastAsia"/>
          <w:snapToGrid w:val="0"/>
          <w:kern w:val="0"/>
          <w:position w:val="6"/>
          <w:szCs w:val="21"/>
          <w:u w:val="single"/>
        </w:rPr>
        <w:t>介</w:t>
      </w:r>
      <w:proofErr w:type="gramEnd"/>
      <w:r w:rsidR="005A0BC2">
        <w:rPr>
          <w:rFonts w:hint="eastAsia"/>
          <w:snapToGrid w:val="0"/>
          <w:kern w:val="0"/>
          <w:position w:val="6"/>
          <w:szCs w:val="21"/>
          <w:u w:val="single"/>
        </w:rPr>
        <w:t>素云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37F0C03" w14:textId="6644CC5E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BE57C7">
        <w:rPr>
          <w:rFonts w:hint="eastAsia"/>
          <w:snapToGrid w:val="0"/>
          <w:kern w:val="0"/>
          <w:position w:val="6"/>
          <w:szCs w:val="21"/>
          <w:u w:val="single"/>
        </w:rPr>
        <w:t>有机玻璃的制造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AF12F6" w:rsidRPr="00AF12F6">
        <w:rPr>
          <w:rFonts w:hint="eastAsia"/>
          <w:snapToGrid w:val="0"/>
          <w:kern w:val="0"/>
          <w:position w:val="6"/>
          <w:szCs w:val="21"/>
          <w:u w:val="single"/>
        </w:rPr>
        <w:t>反应工程</w:t>
      </w:r>
      <w:r w:rsidR="00AF12F6" w:rsidRPr="00AF12F6">
        <w:rPr>
          <w:snapToGrid w:val="0"/>
          <w:kern w:val="0"/>
          <w:position w:val="6"/>
          <w:szCs w:val="21"/>
          <w:u w:val="single"/>
        </w:rPr>
        <w:t>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 w:rsidR="005A0BC2">
        <w:rPr>
          <w:rFonts w:hint="eastAsia"/>
          <w:snapToGrid w:val="0"/>
          <w:kern w:val="0"/>
          <w:position w:val="6"/>
          <w:szCs w:val="21"/>
          <w:u w:val="single"/>
        </w:rPr>
        <w:t>陆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37F0C04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</w:t>
      </w:r>
    </w:p>
    <w:p w14:paraId="337F0C05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p w14:paraId="337F0C06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 xml:space="preserve">                     </w:t>
      </w:r>
      <w:r>
        <w:rPr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六、实验结果与分析</w:t>
      </w:r>
    </w:p>
    <w:p w14:paraId="337F0C07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337F0C08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----------------------------------------------------------------------------------------------------------------------------------------</w:t>
      </w:r>
    </w:p>
    <w:p w14:paraId="337F0C09" w14:textId="5B090A85" w:rsidR="00541718" w:rsidRPr="00CE153A" w:rsidRDefault="009B2FBE" w:rsidP="00CE153A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CE153A">
        <w:rPr>
          <w:b/>
          <w:snapToGrid w:val="0"/>
          <w:kern w:val="0"/>
          <w:position w:val="6"/>
          <w:sz w:val="24"/>
        </w:rPr>
        <w:t>实验目的</w:t>
      </w:r>
    </w:p>
    <w:p w14:paraId="4146CA89" w14:textId="2E9197BF" w:rsidR="00AC3461" w:rsidRDefault="00AC3461" w:rsidP="0046432E">
      <w:r w:rsidRPr="00AC3461">
        <w:rPr>
          <w:rFonts w:hint="eastAsia"/>
        </w:rPr>
        <w:t>了解本体聚合的特点，掌握本体聚合的实施方法，并观察整个聚合过程中体系粘度的变化过程。</w:t>
      </w:r>
    </w:p>
    <w:p w14:paraId="6C1E6989" w14:textId="77777777" w:rsidR="00AC3461" w:rsidRDefault="00AC3461"/>
    <w:p w14:paraId="337F0C0D" w14:textId="05000076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二、实验原理</w:t>
      </w:r>
    </w:p>
    <w:p w14:paraId="18718C6C" w14:textId="13E70DE3" w:rsidR="00833EBD" w:rsidRDefault="00B824B5" w:rsidP="0074788B">
      <w:pPr>
        <w:spacing w:line="240" w:lineRule="atLeast"/>
        <w:ind w:firstLine="420"/>
      </w:pPr>
      <w:r w:rsidRPr="00B824B5">
        <w:rPr>
          <w:rFonts w:hint="eastAsia"/>
        </w:rPr>
        <w:t>本体聚合是不加其它介质，只有单体本身在引发剂或光、热等作用下进行的聚合，又称块状聚合。本体聚合的产物纯度高、工序及后处理简单，但随着聚合的进行，转化率提高体系粘度增加，聚合热难以散发，系统的散热是关键。同时由于粘度增加，长链游离基末端被包埋，扩散困难使游离基双基终止速率大大降低，致使聚合速率急剧增加而出现所谓自动加速现象或凝胶效应，这些轻则造成体系局部过热，使聚合物分子量分布变宽，从而影响产品的机械强度</w:t>
      </w:r>
      <w:r w:rsidRPr="00B824B5">
        <w:rPr>
          <w:rFonts w:hint="eastAsia"/>
        </w:rPr>
        <w:t>;</w:t>
      </w:r>
      <w:r w:rsidRPr="00B824B5">
        <w:rPr>
          <w:rFonts w:hint="eastAsia"/>
        </w:rPr>
        <w:t>重则体系温度失控，引起爆聚。为克服这一缺点，现一般采用两段聚合</w:t>
      </w:r>
      <w:r w:rsidRPr="00B824B5">
        <w:rPr>
          <w:rFonts w:hint="eastAsia"/>
        </w:rPr>
        <w:t>:</w:t>
      </w:r>
      <w:r w:rsidRPr="00B824B5">
        <w:rPr>
          <w:rFonts w:hint="eastAsia"/>
        </w:rPr>
        <w:t>第</w:t>
      </w:r>
      <w:r w:rsidRPr="00B824B5">
        <w:rPr>
          <w:rFonts w:hint="eastAsia"/>
        </w:rPr>
        <w:t>-</w:t>
      </w:r>
      <w:r w:rsidRPr="00B824B5">
        <w:rPr>
          <w:rFonts w:hint="eastAsia"/>
        </w:rPr>
        <w:t>阶段保持较低转化率，这一阶段体系粘度较低，散热尚无困难，可在较大的反应器中进行第二阶段转化率和粘度较大，可进行薄层聚合或在特殊设计的反应器内聚合。</w:t>
      </w:r>
    </w:p>
    <w:p w14:paraId="6E7A74FF" w14:textId="294B8B05" w:rsidR="00B824B5" w:rsidRDefault="00B824B5" w:rsidP="0074788B">
      <w:pPr>
        <w:spacing w:line="240" w:lineRule="atLeast"/>
        <w:ind w:firstLine="420"/>
      </w:pPr>
      <w:r w:rsidRPr="00B824B5">
        <w:rPr>
          <w:rFonts w:hint="eastAsia"/>
        </w:rPr>
        <w:t>本实验是以甲基丙烯</w:t>
      </w:r>
      <w:proofErr w:type="gramStart"/>
      <w:r w:rsidRPr="00B824B5">
        <w:rPr>
          <w:rFonts w:hint="eastAsia"/>
        </w:rPr>
        <w:t>酷甲醒</w:t>
      </w:r>
      <w:proofErr w:type="gramEnd"/>
      <w:r w:rsidRPr="00B824B5">
        <w:rPr>
          <w:rFonts w:hint="eastAsia"/>
        </w:rPr>
        <w:t>(MMA)</w:t>
      </w:r>
      <w:r w:rsidRPr="00B824B5">
        <w:rPr>
          <w:rFonts w:hint="eastAsia"/>
        </w:rPr>
        <w:t>进行本体聚合，生产有机玻璃平板。聚甲基丙烯酸</w:t>
      </w:r>
      <w:proofErr w:type="gramStart"/>
      <w:r w:rsidRPr="00B824B5">
        <w:rPr>
          <w:rFonts w:hint="eastAsia"/>
        </w:rPr>
        <w:t>甲醋</w:t>
      </w:r>
      <w:r w:rsidRPr="00B824B5">
        <w:rPr>
          <w:rFonts w:hint="eastAsia"/>
        </w:rPr>
        <w:t>(</w:t>
      </w:r>
      <w:proofErr w:type="gramEnd"/>
      <w:r w:rsidRPr="00B824B5">
        <w:rPr>
          <w:rFonts w:hint="eastAsia"/>
        </w:rPr>
        <w:t>PMMA)</w:t>
      </w:r>
      <w:r w:rsidRPr="00B824B5">
        <w:rPr>
          <w:rFonts w:hint="eastAsia"/>
        </w:rPr>
        <w:t>由于有庞大的侧基存在，为无定形固体，具有高度透明性，比重小，有一定的耐冲击强度与良好的低温性能，是航空工业与光学仪器制造工业的重要原料。以</w:t>
      </w:r>
      <w:r w:rsidRPr="00B824B5">
        <w:rPr>
          <w:rFonts w:hint="eastAsia"/>
        </w:rPr>
        <w:t xml:space="preserve">MMA </w:t>
      </w:r>
      <w:r w:rsidRPr="00B824B5">
        <w:rPr>
          <w:rFonts w:hint="eastAsia"/>
        </w:rPr>
        <w:t>进行本体聚合时为了解决散热，避免自动加速作用而引起的爆聚现象，以及单体转化为聚合物时由于比重不同而引起的体积收缩问题，工业上采用高温预聚合，预聚至约</w:t>
      </w:r>
      <w:r w:rsidRPr="00B824B5">
        <w:rPr>
          <w:rFonts w:hint="eastAsia"/>
        </w:rPr>
        <w:t xml:space="preserve"> 10%</w:t>
      </w:r>
      <w:r w:rsidRPr="00B824B5">
        <w:rPr>
          <w:rFonts w:hint="eastAsia"/>
        </w:rPr>
        <w:t>转化率的粘稠浆液，然后浇模，分段升温聚合，在低温下进一步聚合，安全渡过危险期，最后脱模制得有机玻璃平板</w:t>
      </w:r>
    </w:p>
    <w:p w14:paraId="599F2381" w14:textId="77777777" w:rsidR="00B824B5" w:rsidRDefault="00B824B5" w:rsidP="0074788B">
      <w:pPr>
        <w:spacing w:line="240" w:lineRule="atLeast"/>
        <w:ind w:firstLine="420"/>
      </w:pPr>
    </w:p>
    <w:p w14:paraId="380AF2CF" w14:textId="77777777" w:rsidR="00B824B5" w:rsidRDefault="00B824B5" w:rsidP="0074788B">
      <w:pPr>
        <w:spacing w:line="240" w:lineRule="atLeast"/>
        <w:ind w:firstLine="420"/>
      </w:pPr>
    </w:p>
    <w:p w14:paraId="7C91B4EA" w14:textId="77777777" w:rsidR="00AC3461" w:rsidRPr="00833EBD" w:rsidRDefault="00AC3461" w:rsidP="0074788B">
      <w:pPr>
        <w:spacing w:line="240" w:lineRule="atLeast"/>
        <w:ind w:firstLine="420"/>
      </w:pPr>
    </w:p>
    <w:p w14:paraId="337F0C23" w14:textId="07A44636" w:rsidR="00541718" w:rsidRPr="00AC2338" w:rsidRDefault="009B2FBE" w:rsidP="00AC2338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AC2338">
        <w:rPr>
          <w:rFonts w:hint="eastAsia"/>
          <w:b/>
          <w:snapToGrid w:val="0"/>
          <w:kern w:val="0"/>
          <w:position w:val="6"/>
          <w:sz w:val="24"/>
        </w:rPr>
        <w:t>实验仪器与试剂</w:t>
      </w:r>
    </w:p>
    <w:p w14:paraId="4520B331" w14:textId="3E1F43C2" w:rsidR="00DE05DF" w:rsidRDefault="00DE05DF" w:rsidP="00AF6281">
      <w:pPr>
        <w:spacing w:line="240" w:lineRule="atLeast"/>
        <w:ind w:firstLine="420"/>
        <w:jc w:val="left"/>
      </w:pPr>
      <w:r w:rsidRPr="00DE05DF">
        <w:rPr>
          <w:rFonts w:hint="eastAsia"/>
        </w:rPr>
        <w:t>三角瓶</w:t>
      </w:r>
      <w:r>
        <w:rPr>
          <w:rFonts w:hint="eastAsia"/>
        </w:rPr>
        <w:t>、</w:t>
      </w:r>
      <w:r w:rsidRPr="00DE05DF">
        <w:rPr>
          <w:rFonts w:hint="eastAsia"/>
        </w:rPr>
        <w:t>烧杯</w:t>
      </w:r>
      <w:r>
        <w:rPr>
          <w:rFonts w:hint="eastAsia"/>
        </w:rPr>
        <w:t>、</w:t>
      </w:r>
      <w:r w:rsidRPr="00DE05DF">
        <w:rPr>
          <w:rFonts w:hint="eastAsia"/>
        </w:rPr>
        <w:t>电炉</w:t>
      </w:r>
      <w:r>
        <w:rPr>
          <w:rFonts w:hint="eastAsia"/>
        </w:rPr>
        <w:t>、</w:t>
      </w:r>
      <w:r w:rsidRPr="00DE05DF">
        <w:rPr>
          <w:rFonts w:hint="eastAsia"/>
        </w:rPr>
        <w:t>变压器</w:t>
      </w:r>
      <w:r>
        <w:rPr>
          <w:rFonts w:hint="eastAsia"/>
        </w:rPr>
        <w:t>、</w:t>
      </w:r>
      <w:r w:rsidRPr="00DE05DF">
        <w:rPr>
          <w:rFonts w:hint="eastAsia"/>
        </w:rPr>
        <w:t>温度计</w:t>
      </w:r>
      <w:r>
        <w:rPr>
          <w:rFonts w:hint="eastAsia"/>
        </w:rPr>
        <w:t>、</w:t>
      </w:r>
      <w:r w:rsidRPr="00DE05DF">
        <w:rPr>
          <w:rFonts w:hint="eastAsia"/>
        </w:rPr>
        <w:t>量简</w:t>
      </w:r>
      <w:r>
        <w:rPr>
          <w:rFonts w:hint="eastAsia"/>
        </w:rPr>
        <w:t>、</w:t>
      </w:r>
      <w:r w:rsidRPr="00DE05DF">
        <w:rPr>
          <w:rFonts w:hint="eastAsia"/>
        </w:rPr>
        <w:t>试管</w:t>
      </w:r>
    </w:p>
    <w:p w14:paraId="47D053C4" w14:textId="6EA5A084" w:rsidR="00AF6281" w:rsidRDefault="00E24C47" w:rsidP="00E24C47">
      <w:pPr>
        <w:spacing w:line="240" w:lineRule="atLeast"/>
        <w:ind w:firstLine="420"/>
        <w:jc w:val="left"/>
      </w:pPr>
      <w:r w:rsidRPr="00E24C47">
        <w:rPr>
          <w:rFonts w:hint="eastAsia"/>
        </w:rPr>
        <w:t>甲基丙烯酸甲</w:t>
      </w:r>
      <w:r w:rsidRPr="00E24C47">
        <w:rPr>
          <w:rFonts w:hint="eastAsia"/>
        </w:rPr>
        <w:t>(MMA)</w:t>
      </w:r>
      <w:r>
        <w:rPr>
          <w:rFonts w:hint="eastAsia"/>
        </w:rPr>
        <w:t>、</w:t>
      </w:r>
      <w:r w:rsidRPr="00E24C47">
        <w:rPr>
          <w:rFonts w:hint="eastAsia"/>
        </w:rPr>
        <w:t>过氧化二苯甲</w:t>
      </w:r>
      <w:r w:rsidRPr="00E24C47">
        <w:rPr>
          <w:rFonts w:hint="eastAsia"/>
        </w:rPr>
        <w:t>(BPO)</w:t>
      </w:r>
      <w:r>
        <w:rPr>
          <w:rFonts w:hint="eastAsia"/>
        </w:rPr>
        <w:t>、</w:t>
      </w:r>
      <w:proofErr w:type="gramStart"/>
      <w:r w:rsidRPr="00E24C47">
        <w:rPr>
          <w:rFonts w:hint="eastAsia"/>
        </w:rPr>
        <w:t>邻二甲酸</w:t>
      </w:r>
      <w:proofErr w:type="gramEnd"/>
      <w:r w:rsidRPr="00E24C47">
        <w:rPr>
          <w:rFonts w:hint="eastAsia"/>
        </w:rPr>
        <w:t>二丁</w:t>
      </w:r>
      <w:r w:rsidRPr="00E24C47">
        <w:rPr>
          <w:rFonts w:hint="eastAsia"/>
        </w:rPr>
        <w:t>(DBP)</w:t>
      </w:r>
    </w:p>
    <w:p w14:paraId="5D6258C2" w14:textId="77777777" w:rsidR="00AF6281" w:rsidRDefault="00AF6281" w:rsidP="00AF6281">
      <w:pPr>
        <w:spacing w:line="240" w:lineRule="atLeast"/>
        <w:ind w:firstLine="420"/>
        <w:jc w:val="left"/>
      </w:pPr>
    </w:p>
    <w:p w14:paraId="1E77BCE9" w14:textId="0D772B82" w:rsidR="00833EBD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四、实验步骤</w:t>
      </w:r>
    </w:p>
    <w:p w14:paraId="2842F09E" w14:textId="2FD29C88" w:rsidR="00AF6281" w:rsidRPr="00F97322" w:rsidRDefault="00E24C47" w:rsidP="00E24C47">
      <w:pPr>
        <w:spacing w:line="240" w:lineRule="atLeast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 w:rsidRPr="00E24C47">
        <w:rPr>
          <w:rFonts w:hint="eastAsia"/>
        </w:rPr>
        <w:t>将一定规格的两</w:t>
      </w:r>
      <w:proofErr w:type="gramStart"/>
      <w:r w:rsidRPr="00E24C47">
        <w:rPr>
          <w:rFonts w:hint="eastAsia"/>
        </w:rPr>
        <w:t>决普通</w:t>
      </w:r>
      <w:proofErr w:type="gramEnd"/>
      <w:r w:rsidRPr="00E24C47">
        <w:rPr>
          <w:rFonts w:hint="eastAsia"/>
        </w:rPr>
        <w:t>玻璃板洗净后，烘干。用透明玻璃纸将橡皮条包好，使之不外露。</w:t>
      </w:r>
      <w:r w:rsidRPr="00E24C47">
        <w:rPr>
          <w:rFonts w:hint="eastAsia"/>
        </w:rPr>
        <w:t>1.</w:t>
      </w:r>
      <w:r w:rsidRPr="00E24C47">
        <w:rPr>
          <w:rFonts w:hint="eastAsia"/>
        </w:rPr>
        <w:t>将包好的橡皮条放在两块玻璃板之间的三边，用沾有胶水的描图纸把玻璃板三边封严，留出一边作灌浆用。制好的模放入烘箱内，于</w:t>
      </w:r>
      <w:r w:rsidRPr="00E24C47">
        <w:rPr>
          <w:rFonts w:hint="eastAsia"/>
        </w:rPr>
        <w:t>50C</w:t>
      </w:r>
      <w:r w:rsidRPr="00E24C47">
        <w:rPr>
          <w:rFonts w:hint="eastAsia"/>
        </w:rPr>
        <w:t>烘干。</w:t>
      </w:r>
    </w:p>
    <w:p w14:paraId="453AB263" w14:textId="3E1A4B38" w:rsidR="00E24C47" w:rsidRDefault="00E24C47" w:rsidP="00E24C47">
      <w:pPr>
        <w:ind w:left="105" w:firstLine="315"/>
      </w:pPr>
      <w:r>
        <w:rPr>
          <w:rFonts w:hint="eastAsia"/>
        </w:rPr>
        <w:t>2</w:t>
      </w:r>
      <w:r>
        <w:t xml:space="preserve">. </w:t>
      </w:r>
      <w:r w:rsidRPr="00E24C47">
        <w:rPr>
          <w:rFonts w:hint="eastAsia"/>
        </w:rPr>
        <w:t>在洗净烘干的三角瓶中，加入</w:t>
      </w:r>
      <w:r w:rsidRPr="00E24C47">
        <w:rPr>
          <w:rFonts w:hint="eastAsia"/>
        </w:rPr>
        <w:t>30mlMMA</w:t>
      </w:r>
      <w:r w:rsidRPr="00E24C47">
        <w:rPr>
          <w:rFonts w:hint="eastAsia"/>
        </w:rPr>
        <w:t>、</w:t>
      </w:r>
      <w:r w:rsidRPr="00E24C47">
        <w:rPr>
          <w:rFonts w:hint="eastAsia"/>
        </w:rPr>
        <w:t>0.05gBPO</w:t>
      </w:r>
      <w:r w:rsidRPr="00E24C47">
        <w:rPr>
          <w:rFonts w:hint="eastAsia"/>
        </w:rPr>
        <w:t>及</w:t>
      </w:r>
      <w:r w:rsidRPr="00E24C47">
        <w:rPr>
          <w:rFonts w:hint="eastAsia"/>
        </w:rPr>
        <w:t>2mDBP</w:t>
      </w:r>
      <w:r w:rsidRPr="00E24C47">
        <w:rPr>
          <w:rFonts w:hint="eastAsia"/>
        </w:rPr>
        <w:t>，</w:t>
      </w:r>
      <w:r w:rsidRPr="00E24C47">
        <w:rPr>
          <w:rFonts w:hint="eastAsia"/>
        </w:rPr>
        <w:t>BPO</w:t>
      </w:r>
      <w:r w:rsidRPr="00E24C47">
        <w:rPr>
          <w:rFonts w:hint="eastAsia"/>
        </w:rPr>
        <w:t>完全溶解后将三角瓶放入水浴中，逐步加热至</w:t>
      </w:r>
      <w:r w:rsidRPr="00E24C47">
        <w:rPr>
          <w:rFonts w:hint="eastAsia"/>
        </w:rPr>
        <w:t xml:space="preserve"> 90~92C</w:t>
      </w:r>
      <w:r w:rsidRPr="00E24C47">
        <w:rPr>
          <w:rFonts w:hint="eastAsia"/>
        </w:rPr>
        <w:t>，保温</w:t>
      </w:r>
      <w:r w:rsidRPr="00E24C47">
        <w:rPr>
          <w:rFonts w:hint="eastAsia"/>
        </w:rPr>
        <w:t>(</w:t>
      </w:r>
      <w:r w:rsidRPr="00E24C47">
        <w:rPr>
          <w:rFonts w:hint="eastAsia"/>
        </w:rPr>
        <w:t>注意</w:t>
      </w:r>
      <w:r w:rsidRPr="00E24C47">
        <w:rPr>
          <w:rFonts w:hint="eastAsia"/>
        </w:rPr>
        <w:t>:</w:t>
      </w:r>
      <w:r w:rsidRPr="00E24C47">
        <w:rPr>
          <w:rFonts w:hint="eastAsia"/>
        </w:rPr>
        <w:t>聚合过程中，需不断用玻璃棒搅拌，使之均匀散热并感知浆液的粘度</w:t>
      </w:r>
      <w:r w:rsidRPr="00E24C47">
        <w:rPr>
          <w:rFonts w:hint="eastAsia"/>
        </w:rPr>
        <w:t>)</w:t>
      </w:r>
      <w:r w:rsidRPr="00E24C47">
        <w:rPr>
          <w:rFonts w:hint="eastAsia"/>
        </w:rPr>
        <w:t>，当浆液粘度如甘油时，立即取出三角瓶，在盛冷水的烧杯中冷却至</w:t>
      </w:r>
      <w:r w:rsidRPr="00E24C47">
        <w:rPr>
          <w:rFonts w:hint="eastAsia"/>
        </w:rPr>
        <w:t xml:space="preserve"> 40C</w:t>
      </w:r>
      <w:r w:rsidRPr="00E24C47">
        <w:rPr>
          <w:rFonts w:hint="eastAsia"/>
        </w:rPr>
        <w:t>左右，立即</w:t>
      </w:r>
      <w:proofErr w:type="gramStart"/>
      <w:r w:rsidRPr="00E24C47">
        <w:rPr>
          <w:rFonts w:hint="eastAsia"/>
        </w:rPr>
        <w:t>将预聚浆液</w:t>
      </w:r>
      <w:proofErr w:type="gramEnd"/>
      <w:r w:rsidRPr="00E24C47">
        <w:rPr>
          <w:rFonts w:hint="eastAsia"/>
        </w:rPr>
        <w:t>注入模中，另取一条描图纸封住模子的最后</w:t>
      </w:r>
    </w:p>
    <w:p w14:paraId="383D1A2E" w14:textId="7975391C" w:rsidR="00E24C47" w:rsidRDefault="00684D87" w:rsidP="00E24C47">
      <w:pPr>
        <w:ind w:left="105" w:firstLine="315"/>
      </w:pPr>
      <w:r>
        <w:rPr>
          <w:rFonts w:hint="eastAsia"/>
        </w:rPr>
        <w:t>3</w:t>
      </w:r>
      <w:r>
        <w:t xml:space="preserve">. </w:t>
      </w:r>
      <w:r w:rsidRPr="00684D87">
        <w:rPr>
          <w:rFonts w:hint="eastAsia"/>
        </w:rPr>
        <w:t>将注有浆液的模子放入</w:t>
      </w:r>
      <w:r w:rsidRPr="00684D87">
        <w:rPr>
          <w:rFonts w:hint="eastAsia"/>
        </w:rPr>
        <w:t>50C</w:t>
      </w:r>
      <w:r w:rsidRPr="00684D87">
        <w:rPr>
          <w:rFonts w:hint="eastAsia"/>
        </w:rPr>
        <w:t>烘箱内低温聚合，当成柔软透明固体时，升温至</w:t>
      </w:r>
      <w:r w:rsidRPr="00684D87">
        <w:rPr>
          <w:rFonts w:hint="eastAsia"/>
        </w:rPr>
        <w:t>100C</w:t>
      </w:r>
      <w:proofErr w:type="gramStart"/>
      <w:r w:rsidRPr="00684D87">
        <w:rPr>
          <w:rFonts w:hint="eastAsia"/>
        </w:rPr>
        <w:t>下继</w:t>
      </w:r>
      <w:proofErr w:type="gramEnd"/>
      <w:r w:rsidRPr="00684D87">
        <w:rPr>
          <w:rFonts w:hint="eastAsia"/>
        </w:rPr>
        <w:t>3</w:t>
      </w:r>
      <w:r w:rsidRPr="00684D87">
        <w:rPr>
          <w:rFonts w:hint="eastAsia"/>
        </w:rPr>
        <w:t>续聚合</w:t>
      </w:r>
      <w:r w:rsidRPr="00684D87">
        <w:rPr>
          <w:rFonts w:hint="eastAsia"/>
        </w:rPr>
        <w:t xml:space="preserve"> 2h</w:t>
      </w:r>
      <w:r w:rsidRPr="00684D87">
        <w:rPr>
          <w:rFonts w:hint="eastAsia"/>
        </w:rPr>
        <w:t>，</w:t>
      </w:r>
      <w:r w:rsidRPr="00684D87">
        <w:rPr>
          <w:rFonts w:hint="eastAsia"/>
        </w:rPr>
        <w:lastRenderedPageBreak/>
        <w:t>使之反应完全，然后再冷却至室温。</w:t>
      </w:r>
    </w:p>
    <w:p w14:paraId="6E636E58" w14:textId="0AAF07E3" w:rsidR="00684D87" w:rsidRDefault="00684D87" w:rsidP="00E24C47">
      <w:pPr>
        <w:ind w:left="105" w:firstLine="315"/>
      </w:pPr>
      <w:r>
        <w:rPr>
          <w:rFonts w:hint="eastAsia"/>
        </w:rPr>
        <w:t>4</w:t>
      </w:r>
      <w:r>
        <w:t xml:space="preserve">. </w:t>
      </w:r>
      <w:r w:rsidRPr="00684D87">
        <w:rPr>
          <w:rFonts w:hint="eastAsia"/>
        </w:rPr>
        <w:t>取出模子，将</w:t>
      </w:r>
      <w:proofErr w:type="gramStart"/>
      <w:r w:rsidRPr="00684D87">
        <w:rPr>
          <w:rFonts w:hint="eastAsia"/>
        </w:rPr>
        <w:t>其汶入</w:t>
      </w:r>
      <w:proofErr w:type="gramEnd"/>
      <w:r w:rsidRPr="00684D87">
        <w:rPr>
          <w:rFonts w:hint="eastAsia"/>
        </w:rPr>
        <w:t>火中浸泡少顷，撑开玻璃板，即得有机玻璃平板。</w:t>
      </w:r>
    </w:p>
    <w:p w14:paraId="0973E57C" w14:textId="362CDA06" w:rsidR="00E24C47" w:rsidRDefault="00684D87" w:rsidP="00E24C47">
      <w:pPr>
        <w:ind w:left="105" w:firstLine="315"/>
      </w:pPr>
      <w:r>
        <w:rPr>
          <w:rFonts w:hint="eastAsia"/>
        </w:rPr>
        <w:t>5</w:t>
      </w:r>
      <w:r>
        <w:t xml:space="preserve">. </w:t>
      </w:r>
      <w:r w:rsidRPr="00684D87">
        <w:rPr>
          <w:rFonts w:hint="eastAsia"/>
        </w:rPr>
        <w:t>可取</w:t>
      </w:r>
      <w:proofErr w:type="gramStart"/>
      <w:r w:rsidRPr="00684D87">
        <w:rPr>
          <w:rFonts w:hint="eastAsia"/>
        </w:rPr>
        <w:t>一部分预聚浆液</w:t>
      </w:r>
      <w:proofErr w:type="gramEnd"/>
      <w:r w:rsidRPr="00684D87">
        <w:rPr>
          <w:rFonts w:hint="eastAsia"/>
        </w:rPr>
        <w:t>倒入</w:t>
      </w:r>
      <w:r w:rsidR="00173314">
        <w:rPr>
          <w:rFonts w:hint="eastAsia"/>
        </w:rPr>
        <w:t>小试管</w:t>
      </w:r>
      <w:r w:rsidR="0017771C">
        <w:rPr>
          <w:rFonts w:hint="eastAsia"/>
        </w:rPr>
        <w:t>制成有机玻璃</w:t>
      </w:r>
      <w:r w:rsidRPr="00684D87">
        <w:rPr>
          <w:rFonts w:hint="eastAsia"/>
        </w:rPr>
        <w:t>，也可取</w:t>
      </w:r>
      <w:proofErr w:type="gramStart"/>
      <w:r w:rsidRPr="00684D87">
        <w:rPr>
          <w:rFonts w:hint="eastAsia"/>
        </w:rPr>
        <w:t>一部分预聚浆液</w:t>
      </w:r>
      <w:proofErr w:type="gramEnd"/>
      <w:r w:rsidRPr="00684D87">
        <w:rPr>
          <w:rFonts w:hint="eastAsia"/>
        </w:rPr>
        <w:t>倒入试管中仍在</w:t>
      </w:r>
      <w:r w:rsidRPr="00684D87">
        <w:rPr>
          <w:rFonts w:hint="eastAsia"/>
        </w:rPr>
        <w:t>90C</w:t>
      </w:r>
      <w:r w:rsidRPr="00684D87">
        <w:rPr>
          <w:rFonts w:hint="eastAsia"/>
        </w:rPr>
        <w:t>下加热聚合，观察自动加速作用引起的爆聚现象。</w:t>
      </w:r>
    </w:p>
    <w:p w14:paraId="17F8736C" w14:textId="77777777" w:rsidR="00AF6281" w:rsidRDefault="00AF6281" w:rsidP="00EC4403">
      <w:pPr>
        <w:spacing w:line="240" w:lineRule="atLeast"/>
      </w:pPr>
    </w:p>
    <w:p w14:paraId="04D74CC0" w14:textId="77777777" w:rsidR="00E24C47" w:rsidRDefault="00E24C47" w:rsidP="00EC4403">
      <w:pPr>
        <w:spacing w:line="240" w:lineRule="atLeast"/>
      </w:pPr>
    </w:p>
    <w:p w14:paraId="337F0C30" w14:textId="7296FD39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五、数据记录和处理</w:t>
      </w:r>
    </w:p>
    <w:p w14:paraId="76EB1EB8" w14:textId="42E1922E" w:rsidR="008B571D" w:rsidRDefault="00A25CF3" w:rsidP="00753292">
      <w:pPr>
        <w:ind w:firstLine="420"/>
        <w:jc w:val="left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得到的有机玻璃，质地均匀，透明澄清</w:t>
      </w:r>
      <w:r w:rsidR="00D92873">
        <w:rPr>
          <w:rFonts w:hint="eastAsia"/>
          <w:snapToGrid w:val="0"/>
          <w:kern w:val="0"/>
          <w:position w:val="6"/>
        </w:rPr>
        <w:t>，没有气泡</w:t>
      </w:r>
    </w:p>
    <w:p w14:paraId="4B39C91E" w14:textId="7D9697C0" w:rsidR="00595BAF" w:rsidRDefault="00595BAF" w:rsidP="00753292">
      <w:pPr>
        <w:ind w:firstLine="420"/>
        <w:jc w:val="left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因为有机玻璃落在固体酸催化那个教室了，所有没拍照</w:t>
      </w:r>
      <w:r w:rsidR="00C37C5E">
        <w:rPr>
          <w:rFonts w:hint="eastAsia"/>
          <w:snapToGrid w:val="0"/>
          <w:kern w:val="0"/>
          <w:position w:val="6"/>
        </w:rPr>
        <w:t>不好意思</w:t>
      </w:r>
    </w:p>
    <w:p w14:paraId="0DC55AB3" w14:textId="77777777" w:rsidR="003F63CE" w:rsidRDefault="003F63CE" w:rsidP="008B571D">
      <w:pPr>
        <w:ind w:firstLine="420"/>
        <w:rPr>
          <w:snapToGrid w:val="0"/>
          <w:kern w:val="0"/>
          <w:position w:val="6"/>
        </w:rPr>
      </w:pPr>
    </w:p>
    <w:p w14:paraId="337F0C48" w14:textId="69F900FB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六、问题讨论与分</w:t>
      </w:r>
      <w:r w:rsidR="00475DFF">
        <w:rPr>
          <w:rFonts w:hint="eastAsia"/>
          <w:b/>
          <w:snapToGrid w:val="0"/>
          <w:kern w:val="0"/>
          <w:position w:val="6"/>
          <w:sz w:val="24"/>
        </w:rPr>
        <w:t>讨论</w:t>
      </w:r>
    </w:p>
    <w:p w14:paraId="52443F10" w14:textId="39F0C00D" w:rsidR="007A6A6A" w:rsidRDefault="00EC56A2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整体体积</w:t>
      </w:r>
      <w:r w:rsidR="00C468D4">
        <w:rPr>
          <w:rFonts w:hint="eastAsia"/>
          <w:snapToGrid w:val="0"/>
          <w:kern w:val="0"/>
          <w:position w:val="6"/>
        </w:rPr>
        <w:t>小于预期，应该是出现了漏液现象，同时边角由疙瘩，是模具的问题</w:t>
      </w:r>
    </w:p>
    <w:p w14:paraId="474CD731" w14:textId="77777777" w:rsidR="00E403EF" w:rsidRPr="00125024" w:rsidRDefault="00E403EF">
      <w:pPr>
        <w:rPr>
          <w:snapToGrid w:val="0"/>
          <w:kern w:val="0"/>
          <w:position w:val="6"/>
        </w:rPr>
      </w:pPr>
    </w:p>
    <w:p w14:paraId="337F0C4E" w14:textId="7777777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七、思考题</w:t>
      </w:r>
    </w:p>
    <w:p w14:paraId="7BB00408" w14:textId="1CD9A425" w:rsidR="00307DE7" w:rsidRDefault="00307DE7" w:rsidP="006C2B8B">
      <w:pPr>
        <w:rPr>
          <w:snapToGrid w:val="0"/>
          <w:kern w:val="0"/>
          <w:position w:val="6"/>
        </w:rPr>
      </w:pPr>
      <w:r w:rsidRPr="00307DE7">
        <w:rPr>
          <w:rFonts w:hint="eastAsia"/>
          <w:snapToGrid w:val="0"/>
          <w:kern w:val="0"/>
          <w:position w:val="6"/>
        </w:rPr>
        <w:t>1.</w:t>
      </w:r>
      <w:r w:rsidRPr="00307DE7">
        <w:rPr>
          <w:rFonts w:hint="eastAsia"/>
          <w:snapToGrid w:val="0"/>
          <w:kern w:val="0"/>
          <w:position w:val="6"/>
        </w:rPr>
        <w:t>在合成有机玻璃板时，</w:t>
      </w:r>
      <w:proofErr w:type="gramStart"/>
      <w:r w:rsidRPr="00307DE7">
        <w:rPr>
          <w:rFonts w:hint="eastAsia"/>
          <w:snapToGrid w:val="0"/>
          <w:kern w:val="0"/>
          <w:position w:val="6"/>
        </w:rPr>
        <w:t>采用预聚制浆</w:t>
      </w:r>
      <w:proofErr w:type="gramEnd"/>
      <w:r w:rsidRPr="00307DE7">
        <w:rPr>
          <w:rFonts w:hint="eastAsia"/>
          <w:snapToGrid w:val="0"/>
          <w:kern w:val="0"/>
          <w:position w:val="6"/>
        </w:rPr>
        <w:t>的目的何在</w:t>
      </w:r>
      <w:r w:rsidRPr="00307DE7">
        <w:rPr>
          <w:rFonts w:hint="eastAsia"/>
          <w:snapToGrid w:val="0"/>
          <w:kern w:val="0"/>
          <w:position w:val="6"/>
        </w:rPr>
        <w:t>?</w:t>
      </w:r>
    </w:p>
    <w:p w14:paraId="5916BABA" w14:textId="5B60F3EE" w:rsidR="00307DE7" w:rsidRDefault="00DA15FC" w:rsidP="000156CB">
      <w:pPr>
        <w:rPr>
          <w:snapToGrid w:val="0"/>
          <w:kern w:val="0"/>
          <w:position w:val="6"/>
        </w:rPr>
      </w:pPr>
      <w:r w:rsidRPr="00DA15FC">
        <w:rPr>
          <w:rFonts w:hint="eastAsia"/>
          <w:snapToGrid w:val="0"/>
          <w:kern w:val="0"/>
          <w:position w:val="6"/>
        </w:rPr>
        <w:t>严格控制反应温度，降低聚合反应速率</w:t>
      </w:r>
      <w:r w:rsidR="000156CB">
        <w:rPr>
          <w:rFonts w:hint="eastAsia"/>
          <w:snapToGrid w:val="0"/>
          <w:kern w:val="0"/>
          <w:position w:val="6"/>
        </w:rPr>
        <w:t>。</w:t>
      </w:r>
      <w:r w:rsidR="000156CB" w:rsidRPr="000156CB">
        <w:rPr>
          <w:rFonts w:hint="eastAsia"/>
          <w:snapToGrid w:val="0"/>
          <w:kern w:val="0"/>
          <w:position w:val="6"/>
        </w:rPr>
        <w:t>安全地度过危险期；最后在较高温度下，进一步提高转化率，完成聚合反应</w:t>
      </w:r>
    </w:p>
    <w:p w14:paraId="0916D850" w14:textId="0284AE3D" w:rsidR="00307DE7" w:rsidRDefault="00307DE7" w:rsidP="006C2B8B">
      <w:pPr>
        <w:rPr>
          <w:snapToGrid w:val="0"/>
          <w:kern w:val="0"/>
          <w:position w:val="6"/>
        </w:rPr>
      </w:pPr>
      <w:r w:rsidRPr="00307DE7">
        <w:rPr>
          <w:rFonts w:hint="eastAsia"/>
          <w:snapToGrid w:val="0"/>
          <w:kern w:val="0"/>
          <w:position w:val="6"/>
        </w:rPr>
        <w:t xml:space="preserve">2. </w:t>
      </w:r>
      <w:r w:rsidRPr="00307DE7">
        <w:rPr>
          <w:rFonts w:hint="eastAsia"/>
          <w:snapToGrid w:val="0"/>
          <w:kern w:val="0"/>
          <w:position w:val="6"/>
        </w:rPr>
        <w:t>经聚合后的浆液为何要在低温下聚合，然后再升温</w:t>
      </w:r>
      <w:r w:rsidRPr="00307DE7">
        <w:rPr>
          <w:rFonts w:hint="eastAsia"/>
          <w:snapToGrid w:val="0"/>
          <w:kern w:val="0"/>
          <w:position w:val="6"/>
        </w:rPr>
        <w:t>?</w:t>
      </w:r>
      <w:r w:rsidRPr="00307DE7">
        <w:rPr>
          <w:rFonts w:hint="eastAsia"/>
          <w:snapToGrid w:val="0"/>
          <w:kern w:val="0"/>
          <w:position w:val="6"/>
        </w:rPr>
        <w:t>试用游离基聚合机理解释之</w:t>
      </w:r>
    </w:p>
    <w:p w14:paraId="2BBD9950" w14:textId="0A022744" w:rsidR="00307DE7" w:rsidRDefault="00D76609" w:rsidP="006C2B8B">
      <w:pPr>
        <w:rPr>
          <w:snapToGrid w:val="0"/>
          <w:kern w:val="0"/>
          <w:position w:val="6"/>
        </w:rPr>
      </w:pPr>
      <w:r w:rsidRPr="00D76609">
        <w:rPr>
          <w:rFonts w:hint="eastAsia"/>
          <w:snapToGrid w:val="0"/>
          <w:kern w:val="0"/>
          <w:position w:val="6"/>
        </w:rPr>
        <w:t>在自由基聚合中，终止的方式为双基终止。</w:t>
      </w:r>
      <w:proofErr w:type="gramStart"/>
      <w:r w:rsidRPr="00D76609">
        <w:rPr>
          <w:rFonts w:hint="eastAsia"/>
          <w:snapToGrid w:val="0"/>
          <w:kern w:val="0"/>
          <w:position w:val="6"/>
        </w:rPr>
        <w:t>在预聚浆液</w:t>
      </w:r>
      <w:proofErr w:type="gramEnd"/>
      <w:r w:rsidRPr="00D76609">
        <w:rPr>
          <w:rFonts w:hint="eastAsia"/>
          <w:snapToGrid w:val="0"/>
          <w:kern w:val="0"/>
          <w:position w:val="6"/>
        </w:rPr>
        <w:t>中，自由基的浓度较高，终止的概率比较高。为了获得高分子的聚合物</w:t>
      </w:r>
      <w:r w:rsidRPr="00D76609">
        <w:rPr>
          <w:rFonts w:hint="eastAsia"/>
          <w:snapToGrid w:val="0"/>
          <w:kern w:val="0"/>
          <w:position w:val="6"/>
        </w:rPr>
        <w:t>PMMA,</w:t>
      </w:r>
      <w:r w:rsidRPr="00D76609">
        <w:rPr>
          <w:rFonts w:hint="eastAsia"/>
          <w:snapToGrid w:val="0"/>
          <w:kern w:val="0"/>
          <w:position w:val="6"/>
        </w:rPr>
        <w:t>在低温下进行自由基聚合，可以有效降低自由基活性，降低双基终止概率，</w:t>
      </w:r>
      <w:proofErr w:type="gramStart"/>
      <w:r w:rsidRPr="00D76609">
        <w:rPr>
          <w:rFonts w:hint="eastAsia"/>
          <w:snapToGrid w:val="0"/>
          <w:kern w:val="0"/>
          <w:position w:val="6"/>
        </w:rPr>
        <w:t>防止暴聚的</w:t>
      </w:r>
      <w:proofErr w:type="gramEnd"/>
      <w:r w:rsidRPr="00D76609">
        <w:rPr>
          <w:rFonts w:hint="eastAsia"/>
          <w:snapToGrid w:val="0"/>
          <w:kern w:val="0"/>
          <w:position w:val="6"/>
        </w:rPr>
        <w:t>产生。在反应较长时间之后，聚合物的浓度升高，体系的黏度升高，单体运动受到了组织，双基终止受限。此时可以加热升温，提高聚合速率</w:t>
      </w:r>
    </w:p>
    <w:p w14:paraId="6E2B7435" w14:textId="3421E50E" w:rsidR="00307DE7" w:rsidRDefault="00307DE7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3</w:t>
      </w:r>
      <w:r>
        <w:rPr>
          <w:snapToGrid w:val="0"/>
          <w:kern w:val="0"/>
          <w:position w:val="6"/>
        </w:rPr>
        <w:t xml:space="preserve">. </w:t>
      </w:r>
      <w:r w:rsidRPr="00307DE7">
        <w:rPr>
          <w:rFonts w:hint="eastAsia"/>
          <w:snapToGrid w:val="0"/>
          <w:kern w:val="0"/>
          <w:position w:val="6"/>
        </w:rPr>
        <w:t>MMA</w:t>
      </w:r>
      <w:r w:rsidRPr="00307DE7">
        <w:rPr>
          <w:rFonts w:hint="eastAsia"/>
          <w:snapToGrid w:val="0"/>
          <w:kern w:val="0"/>
          <w:position w:val="6"/>
        </w:rPr>
        <w:t>单体比重为</w:t>
      </w:r>
      <w:r w:rsidRPr="00307DE7">
        <w:rPr>
          <w:rFonts w:hint="eastAsia"/>
          <w:snapToGrid w:val="0"/>
          <w:kern w:val="0"/>
          <w:position w:val="6"/>
        </w:rPr>
        <w:t>940kg/m</w:t>
      </w:r>
      <w:r w:rsidR="002A7770">
        <w:rPr>
          <w:snapToGrid w:val="0"/>
          <w:kern w:val="0"/>
          <w:position w:val="6"/>
        </w:rPr>
        <w:t>3</w:t>
      </w:r>
      <w:r w:rsidRPr="00307DE7">
        <w:rPr>
          <w:rFonts w:hint="eastAsia"/>
          <w:snapToGrid w:val="0"/>
          <w:kern w:val="0"/>
          <w:position w:val="6"/>
        </w:rPr>
        <w:t>聚合物比重为</w:t>
      </w:r>
      <w:r w:rsidRPr="00307DE7">
        <w:rPr>
          <w:rFonts w:hint="eastAsia"/>
          <w:snapToGrid w:val="0"/>
          <w:kern w:val="0"/>
          <w:position w:val="6"/>
        </w:rPr>
        <w:t>1190kg/m</w:t>
      </w:r>
      <w:r w:rsidR="002A7770">
        <w:rPr>
          <w:snapToGrid w:val="0"/>
          <w:kern w:val="0"/>
          <w:position w:val="6"/>
        </w:rPr>
        <w:t>3</w:t>
      </w:r>
      <w:r w:rsidRPr="00307DE7">
        <w:rPr>
          <w:rFonts w:hint="eastAsia"/>
          <w:snapToGrid w:val="0"/>
          <w:kern w:val="0"/>
          <w:position w:val="6"/>
        </w:rPr>
        <w:t>，计算聚合后体积收缩百分率</w:t>
      </w:r>
    </w:p>
    <w:p w14:paraId="4480F8B3" w14:textId="14CBDEAE" w:rsidR="00307DE7" w:rsidRDefault="004160E3" w:rsidP="006C2B8B">
      <w:pPr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>m1=30*0.94=28.2g</w:t>
      </w:r>
    </w:p>
    <w:p w14:paraId="6E3B4ADA" w14:textId="0D960741" w:rsidR="004160E3" w:rsidRDefault="004160E3" w:rsidP="006C2B8B">
      <w:pPr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>m2=2*1.046=2.092g</w:t>
      </w:r>
    </w:p>
    <w:p w14:paraId="13EFC113" w14:textId="415FE080" w:rsidR="003F6D70" w:rsidRDefault="009C2885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m</w:t>
      </w:r>
      <w:r>
        <w:rPr>
          <w:snapToGrid w:val="0"/>
          <w:kern w:val="0"/>
          <w:position w:val="6"/>
        </w:rPr>
        <w:t>=30.342g</w:t>
      </w:r>
    </w:p>
    <w:p w14:paraId="712F5ED2" w14:textId="52395C7C" w:rsidR="009C2885" w:rsidRDefault="00AA47BA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V</w:t>
      </w:r>
      <w:r>
        <w:rPr>
          <w:snapToGrid w:val="0"/>
          <w:kern w:val="0"/>
          <w:position w:val="6"/>
        </w:rPr>
        <w:t>=32.05ml</w:t>
      </w:r>
    </w:p>
    <w:p w14:paraId="2E3BCD1C" w14:textId="21351724" w:rsidR="00AA47BA" w:rsidRDefault="00036B17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V</w:t>
      </w:r>
      <w:r>
        <w:rPr>
          <w:snapToGrid w:val="0"/>
          <w:kern w:val="0"/>
          <w:position w:val="6"/>
        </w:rPr>
        <w:t>’=30.342/1190*1000=25.49ml</w:t>
      </w:r>
    </w:p>
    <w:p w14:paraId="130395BE" w14:textId="3B78B0CD" w:rsidR="00036B17" w:rsidRDefault="00283EF3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收缩率</w:t>
      </w:r>
      <w:r>
        <w:rPr>
          <w:rFonts w:hint="eastAsia"/>
          <w:snapToGrid w:val="0"/>
          <w:kern w:val="0"/>
          <w:position w:val="6"/>
        </w:rPr>
        <w:t>=</w:t>
      </w:r>
      <w:r>
        <w:rPr>
          <w:snapToGrid w:val="0"/>
          <w:kern w:val="0"/>
          <w:position w:val="6"/>
        </w:rPr>
        <w:t>1-V</w:t>
      </w:r>
      <w:proofErr w:type="gramStart"/>
      <w:r>
        <w:rPr>
          <w:snapToGrid w:val="0"/>
          <w:kern w:val="0"/>
          <w:position w:val="6"/>
        </w:rPr>
        <w:t>’</w:t>
      </w:r>
      <w:proofErr w:type="gramEnd"/>
      <w:r>
        <w:rPr>
          <w:snapToGrid w:val="0"/>
          <w:kern w:val="0"/>
          <w:position w:val="6"/>
        </w:rPr>
        <w:t>/V=20.44%</w:t>
      </w:r>
    </w:p>
    <w:p w14:paraId="11AEBDF8" w14:textId="47D20E97" w:rsidR="000968EF" w:rsidRDefault="000968EF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4</w:t>
      </w:r>
      <w:r>
        <w:rPr>
          <w:snapToGrid w:val="0"/>
          <w:kern w:val="0"/>
          <w:position w:val="6"/>
        </w:rPr>
        <w:t xml:space="preserve">. </w:t>
      </w:r>
      <w:r w:rsidRPr="000968EF">
        <w:rPr>
          <w:rFonts w:hint="eastAsia"/>
          <w:snapToGrid w:val="0"/>
          <w:kern w:val="0"/>
          <w:position w:val="6"/>
        </w:rPr>
        <w:t>若要制得厚</w:t>
      </w:r>
      <w:r w:rsidRPr="000968EF">
        <w:rPr>
          <w:rFonts w:hint="eastAsia"/>
          <w:snapToGrid w:val="0"/>
          <w:kern w:val="0"/>
          <w:position w:val="6"/>
        </w:rPr>
        <w:t>5mm</w:t>
      </w:r>
      <w:r w:rsidRPr="000968EF">
        <w:rPr>
          <w:rFonts w:hint="eastAsia"/>
          <w:snapToGrid w:val="0"/>
          <w:kern w:val="0"/>
          <w:position w:val="6"/>
        </w:rPr>
        <w:t>，长</w:t>
      </w:r>
      <w:r w:rsidRPr="000968EF">
        <w:rPr>
          <w:rFonts w:hint="eastAsia"/>
          <w:snapToGrid w:val="0"/>
          <w:kern w:val="0"/>
          <w:position w:val="6"/>
        </w:rPr>
        <w:t>20cm</w:t>
      </w:r>
      <w:r w:rsidRPr="000968EF">
        <w:rPr>
          <w:rFonts w:hint="eastAsia"/>
          <w:snapToGrid w:val="0"/>
          <w:kern w:val="0"/>
          <w:position w:val="6"/>
        </w:rPr>
        <w:t>·宽</w:t>
      </w:r>
      <w:r w:rsidRPr="000968EF">
        <w:rPr>
          <w:rFonts w:hint="eastAsia"/>
          <w:snapToGrid w:val="0"/>
          <w:kern w:val="0"/>
          <w:position w:val="6"/>
        </w:rPr>
        <w:t xml:space="preserve">15cm </w:t>
      </w:r>
      <w:r w:rsidRPr="000968EF">
        <w:rPr>
          <w:rFonts w:hint="eastAsia"/>
          <w:snapToGrid w:val="0"/>
          <w:kern w:val="0"/>
          <w:position w:val="6"/>
        </w:rPr>
        <w:t>的有机玻璃平板，计算所需的单体量。</w:t>
      </w:r>
    </w:p>
    <w:p w14:paraId="264FC3FE" w14:textId="01122135" w:rsidR="000968EF" w:rsidRDefault="006819FE" w:rsidP="006C2B8B">
      <w:pPr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>M=</w:t>
      </w:r>
      <w:r w:rsidR="00F61826">
        <w:rPr>
          <w:snapToGrid w:val="0"/>
          <w:kern w:val="0"/>
          <w:position w:val="6"/>
        </w:rPr>
        <w:t>1190*0.2*0.15*0.005*1000=178.5g</w:t>
      </w:r>
    </w:p>
    <w:p w14:paraId="5BC16749" w14:textId="62B0FFDC" w:rsidR="00F61826" w:rsidRDefault="00297B1D" w:rsidP="006C2B8B">
      <w:pPr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t>M’=</w:t>
      </w:r>
      <w:r w:rsidR="003E77C8">
        <w:rPr>
          <w:snapToGrid w:val="0"/>
          <w:kern w:val="0"/>
          <w:position w:val="6"/>
        </w:rPr>
        <w:t>M*</w:t>
      </w:r>
      <w:r w:rsidR="005422BD">
        <w:rPr>
          <w:snapToGrid w:val="0"/>
          <w:kern w:val="0"/>
          <w:position w:val="6"/>
        </w:rPr>
        <w:t>m1/m=166g</w:t>
      </w:r>
    </w:p>
    <w:p w14:paraId="7C682F4B" w14:textId="503368FE" w:rsidR="000968EF" w:rsidRDefault="000968EF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5</w:t>
      </w:r>
      <w:r>
        <w:rPr>
          <w:snapToGrid w:val="0"/>
          <w:kern w:val="0"/>
          <w:position w:val="6"/>
        </w:rPr>
        <w:t xml:space="preserve">. </w:t>
      </w:r>
      <w:r w:rsidRPr="000968EF">
        <w:rPr>
          <w:rFonts w:hint="eastAsia"/>
          <w:snapToGrid w:val="0"/>
          <w:kern w:val="0"/>
          <w:position w:val="6"/>
        </w:rPr>
        <w:t>在制造有机玻璃平板时，加入少量</w:t>
      </w:r>
      <w:r w:rsidRPr="000968EF">
        <w:rPr>
          <w:rFonts w:hint="eastAsia"/>
          <w:snapToGrid w:val="0"/>
          <w:kern w:val="0"/>
          <w:position w:val="6"/>
        </w:rPr>
        <w:t>DBP</w:t>
      </w:r>
      <w:r w:rsidRPr="000968EF">
        <w:rPr>
          <w:rFonts w:hint="eastAsia"/>
          <w:snapToGrid w:val="0"/>
          <w:kern w:val="0"/>
          <w:position w:val="6"/>
        </w:rPr>
        <w:t>，</w:t>
      </w:r>
      <w:r w:rsidRPr="000968EF">
        <w:rPr>
          <w:rFonts w:hint="eastAsia"/>
          <w:snapToGrid w:val="0"/>
          <w:kern w:val="0"/>
          <w:position w:val="6"/>
        </w:rPr>
        <w:t>DBP</w:t>
      </w:r>
      <w:r w:rsidRPr="000968EF">
        <w:rPr>
          <w:rFonts w:hint="eastAsia"/>
          <w:snapToGrid w:val="0"/>
          <w:kern w:val="0"/>
          <w:position w:val="6"/>
        </w:rPr>
        <w:t>主要起什么作用</w:t>
      </w:r>
      <w:r w:rsidRPr="000968EF">
        <w:rPr>
          <w:rFonts w:hint="eastAsia"/>
          <w:snapToGrid w:val="0"/>
          <w:kern w:val="0"/>
          <w:position w:val="6"/>
        </w:rPr>
        <w:t>?</w:t>
      </w:r>
    </w:p>
    <w:p w14:paraId="7597DEF4" w14:textId="400E6698" w:rsidR="00646E3A" w:rsidRPr="0006576B" w:rsidRDefault="00646E3A" w:rsidP="006C2B8B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起到增塑剂的作用</w:t>
      </w:r>
    </w:p>
    <w:sectPr w:rsidR="00646E3A" w:rsidRPr="0006576B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86F28" w14:textId="77777777" w:rsidR="001118E9" w:rsidRDefault="001118E9" w:rsidP="00E34DA1">
      <w:r>
        <w:separator/>
      </w:r>
    </w:p>
  </w:endnote>
  <w:endnote w:type="continuationSeparator" w:id="0">
    <w:p w14:paraId="6810E633" w14:textId="77777777" w:rsidR="001118E9" w:rsidRDefault="001118E9" w:rsidP="00E3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5D84A" w14:textId="77777777" w:rsidR="001118E9" w:rsidRDefault="001118E9" w:rsidP="00E34DA1">
      <w:r>
        <w:separator/>
      </w:r>
    </w:p>
  </w:footnote>
  <w:footnote w:type="continuationSeparator" w:id="0">
    <w:p w14:paraId="1B4AE2F9" w14:textId="77777777" w:rsidR="001118E9" w:rsidRDefault="001118E9" w:rsidP="00E3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3E0842"/>
    <w:multiLevelType w:val="singleLevel"/>
    <w:tmpl w:val="883E0842"/>
    <w:lvl w:ilvl="0">
      <w:start w:val="5"/>
      <w:numFmt w:val="decimal"/>
      <w:suff w:val="nothing"/>
      <w:lvlText w:val="%1）"/>
      <w:lvlJc w:val="left"/>
    </w:lvl>
  </w:abstractNum>
  <w:abstractNum w:abstractNumId="1" w15:restartNumberingAfterBreak="0">
    <w:nsid w:val="06FB0B11"/>
    <w:multiLevelType w:val="hybridMultilevel"/>
    <w:tmpl w:val="D5EEC8E8"/>
    <w:lvl w:ilvl="0" w:tplc="EEA27A7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B244E7"/>
    <w:multiLevelType w:val="hybridMultilevel"/>
    <w:tmpl w:val="4A7CF444"/>
    <w:lvl w:ilvl="0" w:tplc="2FCE65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BC558A9"/>
    <w:multiLevelType w:val="multilevel"/>
    <w:tmpl w:val="2BC558A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69993"/>
    <w:multiLevelType w:val="singleLevel"/>
    <w:tmpl w:val="2EA699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4444636"/>
    <w:multiLevelType w:val="hybridMultilevel"/>
    <w:tmpl w:val="4DCE4CDA"/>
    <w:lvl w:ilvl="0" w:tplc="A2D6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AE7277"/>
    <w:multiLevelType w:val="singleLevel"/>
    <w:tmpl w:val="39AE7277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num w:numId="1" w16cid:durableId="681207986">
    <w:abstractNumId w:val="6"/>
  </w:num>
  <w:num w:numId="2" w16cid:durableId="857890265">
    <w:abstractNumId w:val="0"/>
  </w:num>
  <w:num w:numId="3" w16cid:durableId="694312596">
    <w:abstractNumId w:val="4"/>
  </w:num>
  <w:num w:numId="4" w16cid:durableId="1451969858">
    <w:abstractNumId w:val="2"/>
  </w:num>
  <w:num w:numId="5" w16cid:durableId="1112478426">
    <w:abstractNumId w:val="1"/>
  </w:num>
  <w:num w:numId="6" w16cid:durableId="7410323">
    <w:abstractNumId w:val="5"/>
  </w:num>
  <w:num w:numId="7" w16cid:durableId="1920361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0ZDU4YjcyODBlODRhMDQ1ZjI0ZTUzNmJjMDRkNTAifQ=="/>
  </w:docVars>
  <w:rsids>
    <w:rsidRoot w:val="00FE0489"/>
    <w:rsid w:val="00000ED9"/>
    <w:rsid w:val="00002E77"/>
    <w:rsid w:val="00005D0C"/>
    <w:rsid w:val="000156CB"/>
    <w:rsid w:val="00033CF3"/>
    <w:rsid w:val="00036B17"/>
    <w:rsid w:val="00041396"/>
    <w:rsid w:val="00043181"/>
    <w:rsid w:val="00053B19"/>
    <w:rsid w:val="00060374"/>
    <w:rsid w:val="0006576B"/>
    <w:rsid w:val="00070DC1"/>
    <w:rsid w:val="00070F8F"/>
    <w:rsid w:val="00072217"/>
    <w:rsid w:val="00087D60"/>
    <w:rsid w:val="00090A38"/>
    <w:rsid w:val="000968EF"/>
    <w:rsid w:val="000969CB"/>
    <w:rsid w:val="000A4CF7"/>
    <w:rsid w:val="000B67AD"/>
    <w:rsid w:val="000B696B"/>
    <w:rsid w:val="000B6C00"/>
    <w:rsid w:val="000F163E"/>
    <w:rsid w:val="001118E9"/>
    <w:rsid w:val="0011772F"/>
    <w:rsid w:val="00125024"/>
    <w:rsid w:val="001339EB"/>
    <w:rsid w:val="001342F0"/>
    <w:rsid w:val="00134E5A"/>
    <w:rsid w:val="001441E5"/>
    <w:rsid w:val="00146F3F"/>
    <w:rsid w:val="00152CFB"/>
    <w:rsid w:val="001622F6"/>
    <w:rsid w:val="00164B6F"/>
    <w:rsid w:val="00173314"/>
    <w:rsid w:val="0017771C"/>
    <w:rsid w:val="001A068A"/>
    <w:rsid w:val="001B78C5"/>
    <w:rsid w:val="001C233B"/>
    <w:rsid w:val="001C33B5"/>
    <w:rsid w:val="001C35AB"/>
    <w:rsid w:val="001C5E30"/>
    <w:rsid w:val="001C6235"/>
    <w:rsid w:val="001D1F73"/>
    <w:rsid w:val="001D5E3A"/>
    <w:rsid w:val="001D6EDB"/>
    <w:rsid w:val="001E1E9B"/>
    <w:rsid w:val="001E3C6F"/>
    <w:rsid w:val="002028B4"/>
    <w:rsid w:val="00212A50"/>
    <w:rsid w:val="002158F4"/>
    <w:rsid w:val="00216DE9"/>
    <w:rsid w:val="00222C1B"/>
    <w:rsid w:val="00223430"/>
    <w:rsid w:val="00225ECD"/>
    <w:rsid w:val="00226679"/>
    <w:rsid w:val="0023148B"/>
    <w:rsid w:val="00240399"/>
    <w:rsid w:val="00242B33"/>
    <w:rsid w:val="00246394"/>
    <w:rsid w:val="00247D00"/>
    <w:rsid w:val="00252430"/>
    <w:rsid w:val="00255FA8"/>
    <w:rsid w:val="00276F08"/>
    <w:rsid w:val="00283EF3"/>
    <w:rsid w:val="00291BF3"/>
    <w:rsid w:val="00297B1D"/>
    <w:rsid w:val="002A3B2D"/>
    <w:rsid w:val="002A46A3"/>
    <w:rsid w:val="002A7770"/>
    <w:rsid w:val="002A7F1D"/>
    <w:rsid w:val="002C3F6F"/>
    <w:rsid w:val="002D45AD"/>
    <w:rsid w:val="002F099F"/>
    <w:rsid w:val="002F7807"/>
    <w:rsid w:val="00307DE7"/>
    <w:rsid w:val="00316C06"/>
    <w:rsid w:val="00332654"/>
    <w:rsid w:val="0034452A"/>
    <w:rsid w:val="00346F9B"/>
    <w:rsid w:val="00351F89"/>
    <w:rsid w:val="00353721"/>
    <w:rsid w:val="00354B66"/>
    <w:rsid w:val="0036486F"/>
    <w:rsid w:val="00370447"/>
    <w:rsid w:val="00373535"/>
    <w:rsid w:val="0037449D"/>
    <w:rsid w:val="00390353"/>
    <w:rsid w:val="003B1758"/>
    <w:rsid w:val="003C22EB"/>
    <w:rsid w:val="003C288A"/>
    <w:rsid w:val="003C4EE5"/>
    <w:rsid w:val="003C722F"/>
    <w:rsid w:val="003D31D7"/>
    <w:rsid w:val="003E73DF"/>
    <w:rsid w:val="003E77C8"/>
    <w:rsid w:val="003F2F60"/>
    <w:rsid w:val="003F5DD0"/>
    <w:rsid w:val="003F63CE"/>
    <w:rsid w:val="003F69BF"/>
    <w:rsid w:val="003F6D70"/>
    <w:rsid w:val="004145E3"/>
    <w:rsid w:val="004160E3"/>
    <w:rsid w:val="00422C87"/>
    <w:rsid w:val="004431BA"/>
    <w:rsid w:val="00461B30"/>
    <w:rsid w:val="0046432E"/>
    <w:rsid w:val="00464E27"/>
    <w:rsid w:val="0047106D"/>
    <w:rsid w:val="0047398B"/>
    <w:rsid w:val="00475DFF"/>
    <w:rsid w:val="00485CAF"/>
    <w:rsid w:val="0049067B"/>
    <w:rsid w:val="004973A9"/>
    <w:rsid w:val="004A034E"/>
    <w:rsid w:val="004B37D0"/>
    <w:rsid w:val="004B7E08"/>
    <w:rsid w:val="004C6531"/>
    <w:rsid w:val="004D659A"/>
    <w:rsid w:val="004D7CF3"/>
    <w:rsid w:val="004E62C8"/>
    <w:rsid w:val="0050383A"/>
    <w:rsid w:val="005115C1"/>
    <w:rsid w:val="00514ED7"/>
    <w:rsid w:val="0051541B"/>
    <w:rsid w:val="005335BB"/>
    <w:rsid w:val="005400C4"/>
    <w:rsid w:val="00541718"/>
    <w:rsid w:val="005422BD"/>
    <w:rsid w:val="00544484"/>
    <w:rsid w:val="0055651F"/>
    <w:rsid w:val="0057414D"/>
    <w:rsid w:val="00576B4A"/>
    <w:rsid w:val="0058552B"/>
    <w:rsid w:val="0058732E"/>
    <w:rsid w:val="00592823"/>
    <w:rsid w:val="00592EB7"/>
    <w:rsid w:val="00595BAF"/>
    <w:rsid w:val="005A0BC2"/>
    <w:rsid w:val="005A17F1"/>
    <w:rsid w:val="005B0FE9"/>
    <w:rsid w:val="005C698E"/>
    <w:rsid w:val="005C76B9"/>
    <w:rsid w:val="005C7C17"/>
    <w:rsid w:val="005D0AEC"/>
    <w:rsid w:val="006023CB"/>
    <w:rsid w:val="00602B96"/>
    <w:rsid w:val="0060637F"/>
    <w:rsid w:val="00611D84"/>
    <w:rsid w:val="00614F23"/>
    <w:rsid w:val="00616E62"/>
    <w:rsid w:val="00631C8C"/>
    <w:rsid w:val="00640258"/>
    <w:rsid w:val="00641A20"/>
    <w:rsid w:val="00644A47"/>
    <w:rsid w:val="00646E3A"/>
    <w:rsid w:val="00664142"/>
    <w:rsid w:val="0066694D"/>
    <w:rsid w:val="006819FE"/>
    <w:rsid w:val="00681F65"/>
    <w:rsid w:val="0068442B"/>
    <w:rsid w:val="00684D87"/>
    <w:rsid w:val="00685655"/>
    <w:rsid w:val="00687AE5"/>
    <w:rsid w:val="00692144"/>
    <w:rsid w:val="006B319B"/>
    <w:rsid w:val="006B4BA9"/>
    <w:rsid w:val="006C2B8B"/>
    <w:rsid w:val="006D293B"/>
    <w:rsid w:val="006D342B"/>
    <w:rsid w:val="006E1DBE"/>
    <w:rsid w:val="006E2BF0"/>
    <w:rsid w:val="006F0C0F"/>
    <w:rsid w:val="006F5C39"/>
    <w:rsid w:val="00714159"/>
    <w:rsid w:val="00721CF0"/>
    <w:rsid w:val="00723D5E"/>
    <w:rsid w:val="00731D27"/>
    <w:rsid w:val="00732902"/>
    <w:rsid w:val="0074788B"/>
    <w:rsid w:val="00753292"/>
    <w:rsid w:val="0075612A"/>
    <w:rsid w:val="00762FB7"/>
    <w:rsid w:val="007659ED"/>
    <w:rsid w:val="00765B3D"/>
    <w:rsid w:val="007662D8"/>
    <w:rsid w:val="0077145A"/>
    <w:rsid w:val="0077645D"/>
    <w:rsid w:val="00780034"/>
    <w:rsid w:val="00782E49"/>
    <w:rsid w:val="00785D6D"/>
    <w:rsid w:val="007A6A6A"/>
    <w:rsid w:val="007A7B7E"/>
    <w:rsid w:val="007B52FA"/>
    <w:rsid w:val="007C36D2"/>
    <w:rsid w:val="007D6AB8"/>
    <w:rsid w:val="007E2F04"/>
    <w:rsid w:val="007F060C"/>
    <w:rsid w:val="0080262C"/>
    <w:rsid w:val="0083064B"/>
    <w:rsid w:val="00833EBD"/>
    <w:rsid w:val="00860DCE"/>
    <w:rsid w:val="008669C7"/>
    <w:rsid w:val="00870524"/>
    <w:rsid w:val="008813A0"/>
    <w:rsid w:val="008842AE"/>
    <w:rsid w:val="00887334"/>
    <w:rsid w:val="008A0B9E"/>
    <w:rsid w:val="008A3213"/>
    <w:rsid w:val="008B558E"/>
    <w:rsid w:val="008B571D"/>
    <w:rsid w:val="008C32C0"/>
    <w:rsid w:val="008D4381"/>
    <w:rsid w:val="008E725B"/>
    <w:rsid w:val="008F068A"/>
    <w:rsid w:val="008F282F"/>
    <w:rsid w:val="008F5897"/>
    <w:rsid w:val="0091405D"/>
    <w:rsid w:val="00921DE7"/>
    <w:rsid w:val="0092439F"/>
    <w:rsid w:val="00935FEA"/>
    <w:rsid w:val="009533A0"/>
    <w:rsid w:val="009535E3"/>
    <w:rsid w:val="00965349"/>
    <w:rsid w:val="00991130"/>
    <w:rsid w:val="00992DBB"/>
    <w:rsid w:val="00992E4A"/>
    <w:rsid w:val="0099478A"/>
    <w:rsid w:val="009A31E8"/>
    <w:rsid w:val="009A4B58"/>
    <w:rsid w:val="009A524C"/>
    <w:rsid w:val="009A5E47"/>
    <w:rsid w:val="009A66E2"/>
    <w:rsid w:val="009B25E3"/>
    <w:rsid w:val="009B2EDE"/>
    <w:rsid w:val="009B2FBE"/>
    <w:rsid w:val="009C2885"/>
    <w:rsid w:val="009C6A6D"/>
    <w:rsid w:val="009F1D53"/>
    <w:rsid w:val="009F625F"/>
    <w:rsid w:val="00A16281"/>
    <w:rsid w:val="00A201AA"/>
    <w:rsid w:val="00A22045"/>
    <w:rsid w:val="00A25CF3"/>
    <w:rsid w:val="00A36C4A"/>
    <w:rsid w:val="00A448AE"/>
    <w:rsid w:val="00A47A7D"/>
    <w:rsid w:val="00A50216"/>
    <w:rsid w:val="00A506E7"/>
    <w:rsid w:val="00A56E6D"/>
    <w:rsid w:val="00A607D0"/>
    <w:rsid w:val="00A60DBB"/>
    <w:rsid w:val="00A62BA6"/>
    <w:rsid w:val="00A665EF"/>
    <w:rsid w:val="00A70EA5"/>
    <w:rsid w:val="00A80EFA"/>
    <w:rsid w:val="00A82B87"/>
    <w:rsid w:val="00A82CFB"/>
    <w:rsid w:val="00AA47BA"/>
    <w:rsid w:val="00AB0096"/>
    <w:rsid w:val="00AB1170"/>
    <w:rsid w:val="00AB2985"/>
    <w:rsid w:val="00AB2C22"/>
    <w:rsid w:val="00AC2338"/>
    <w:rsid w:val="00AC3461"/>
    <w:rsid w:val="00AF12F6"/>
    <w:rsid w:val="00AF6281"/>
    <w:rsid w:val="00B01FDE"/>
    <w:rsid w:val="00B02E05"/>
    <w:rsid w:val="00B06402"/>
    <w:rsid w:val="00B1581F"/>
    <w:rsid w:val="00B2024E"/>
    <w:rsid w:val="00B2514E"/>
    <w:rsid w:val="00B30725"/>
    <w:rsid w:val="00B40920"/>
    <w:rsid w:val="00B42538"/>
    <w:rsid w:val="00B46CC3"/>
    <w:rsid w:val="00B47D2B"/>
    <w:rsid w:val="00B62465"/>
    <w:rsid w:val="00B824B5"/>
    <w:rsid w:val="00B82DDB"/>
    <w:rsid w:val="00B9195C"/>
    <w:rsid w:val="00BA0746"/>
    <w:rsid w:val="00BA0810"/>
    <w:rsid w:val="00BA30EE"/>
    <w:rsid w:val="00BB2FE3"/>
    <w:rsid w:val="00BC2293"/>
    <w:rsid w:val="00BE2133"/>
    <w:rsid w:val="00BE57C7"/>
    <w:rsid w:val="00BF3E8F"/>
    <w:rsid w:val="00BF4A80"/>
    <w:rsid w:val="00C02C98"/>
    <w:rsid w:val="00C2780B"/>
    <w:rsid w:val="00C35639"/>
    <w:rsid w:val="00C379C3"/>
    <w:rsid w:val="00C37C5E"/>
    <w:rsid w:val="00C468D4"/>
    <w:rsid w:val="00C51123"/>
    <w:rsid w:val="00C529B6"/>
    <w:rsid w:val="00C536D7"/>
    <w:rsid w:val="00C53CC0"/>
    <w:rsid w:val="00C5649C"/>
    <w:rsid w:val="00C706EC"/>
    <w:rsid w:val="00C70B6B"/>
    <w:rsid w:val="00C716D4"/>
    <w:rsid w:val="00C825B0"/>
    <w:rsid w:val="00C86273"/>
    <w:rsid w:val="00C925C0"/>
    <w:rsid w:val="00C933D5"/>
    <w:rsid w:val="00CB348B"/>
    <w:rsid w:val="00CB56EE"/>
    <w:rsid w:val="00CB6D10"/>
    <w:rsid w:val="00CC0D44"/>
    <w:rsid w:val="00CD5C56"/>
    <w:rsid w:val="00CD6563"/>
    <w:rsid w:val="00CE153A"/>
    <w:rsid w:val="00CE1D7A"/>
    <w:rsid w:val="00D00369"/>
    <w:rsid w:val="00D02708"/>
    <w:rsid w:val="00D07344"/>
    <w:rsid w:val="00D10DE7"/>
    <w:rsid w:val="00D1572F"/>
    <w:rsid w:val="00D5304A"/>
    <w:rsid w:val="00D64A73"/>
    <w:rsid w:val="00D672D0"/>
    <w:rsid w:val="00D72612"/>
    <w:rsid w:val="00D76609"/>
    <w:rsid w:val="00D92873"/>
    <w:rsid w:val="00D9445B"/>
    <w:rsid w:val="00DA15FC"/>
    <w:rsid w:val="00DA467D"/>
    <w:rsid w:val="00DA4AB7"/>
    <w:rsid w:val="00DA4CAB"/>
    <w:rsid w:val="00DA7E78"/>
    <w:rsid w:val="00DB0C61"/>
    <w:rsid w:val="00DE05DF"/>
    <w:rsid w:val="00DF3A24"/>
    <w:rsid w:val="00E01675"/>
    <w:rsid w:val="00E03159"/>
    <w:rsid w:val="00E24C47"/>
    <w:rsid w:val="00E34DA1"/>
    <w:rsid w:val="00E36262"/>
    <w:rsid w:val="00E37E81"/>
    <w:rsid w:val="00E403EF"/>
    <w:rsid w:val="00E508A4"/>
    <w:rsid w:val="00E559CB"/>
    <w:rsid w:val="00E60BFF"/>
    <w:rsid w:val="00E61F74"/>
    <w:rsid w:val="00E8415E"/>
    <w:rsid w:val="00EA6FED"/>
    <w:rsid w:val="00EC0339"/>
    <w:rsid w:val="00EC4403"/>
    <w:rsid w:val="00EC56A2"/>
    <w:rsid w:val="00ED3816"/>
    <w:rsid w:val="00EE2628"/>
    <w:rsid w:val="00EE3A3E"/>
    <w:rsid w:val="00EE4E66"/>
    <w:rsid w:val="00EE6BA5"/>
    <w:rsid w:val="00EF2247"/>
    <w:rsid w:val="00EF68D0"/>
    <w:rsid w:val="00EF76A7"/>
    <w:rsid w:val="00F0231D"/>
    <w:rsid w:val="00F166BA"/>
    <w:rsid w:val="00F26D38"/>
    <w:rsid w:val="00F347C5"/>
    <w:rsid w:val="00F35758"/>
    <w:rsid w:val="00F446DA"/>
    <w:rsid w:val="00F60F08"/>
    <w:rsid w:val="00F61826"/>
    <w:rsid w:val="00F70E32"/>
    <w:rsid w:val="00F86BF9"/>
    <w:rsid w:val="00F86D3F"/>
    <w:rsid w:val="00F94BF1"/>
    <w:rsid w:val="00F9633D"/>
    <w:rsid w:val="00F97322"/>
    <w:rsid w:val="00FA1927"/>
    <w:rsid w:val="00FA6820"/>
    <w:rsid w:val="00FA7BDC"/>
    <w:rsid w:val="00FB2783"/>
    <w:rsid w:val="00FC511B"/>
    <w:rsid w:val="00FE0489"/>
    <w:rsid w:val="00FF10E3"/>
    <w:rsid w:val="21C065B8"/>
    <w:rsid w:val="739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37F0C00"/>
  <w15:docId w15:val="{332BE4AE-0DE3-451B-B2BC-00CB8ECF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character" w:customStyle="1" w:styleId="1">
    <w:name w:val="页脚 字符1"/>
    <w:link w:val="a3"/>
    <w:uiPriority w:val="99"/>
    <w:rPr>
      <w:kern w:val="2"/>
      <w:sz w:val="18"/>
      <w:szCs w:val="18"/>
    </w:rPr>
  </w:style>
  <w:style w:type="character" w:customStyle="1" w:styleId="a7">
    <w:name w:val="页脚 字符"/>
    <w:uiPriority w:val="99"/>
  </w:style>
  <w:style w:type="paragraph" w:customStyle="1" w:styleId="10">
    <w:name w:val="正文文本1"/>
    <w:basedOn w:val="a"/>
    <w:qFormat/>
    <w:pPr>
      <w:spacing w:after="40" w:line="434" w:lineRule="auto"/>
    </w:pPr>
    <w:rPr>
      <w:rFonts w:ascii="宋体" w:hAnsi="宋体" w:cs="宋体"/>
      <w:sz w:val="22"/>
      <w:szCs w:val="22"/>
      <w:lang w:val="zh-CN" w:bidi="zh-CN"/>
    </w:rPr>
  </w:style>
  <w:style w:type="paragraph" w:styleId="a8">
    <w:name w:val="List Paragraph"/>
    <w:basedOn w:val="a"/>
    <w:uiPriority w:val="99"/>
    <w:rsid w:val="0083064B"/>
    <w:pPr>
      <w:ind w:firstLineChars="200" w:firstLine="420"/>
    </w:pPr>
  </w:style>
  <w:style w:type="paragraph" w:customStyle="1" w:styleId="a9">
    <w:name w:val="标题后简介"/>
    <w:basedOn w:val="a"/>
    <w:link w:val="aa"/>
    <w:qFormat/>
    <w:rsid w:val="009C6A6D"/>
    <w:pPr>
      <w:tabs>
        <w:tab w:val="center" w:pos="4620"/>
        <w:tab w:val="right" w:pos="8400"/>
      </w:tabs>
      <w:ind w:firstLineChars="200" w:firstLine="420"/>
    </w:pPr>
    <w:rPr>
      <w:snapToGrid w:val="0"/>
    </w:rPr>
  </w:style>
  <w:style w:type="character" w:customStyle="1" w:styleId="aa">
    <w:name w:val="标题后简介 字符"/>
    <w:basedOn w:val="a0"/>
    <w:link w:val="a9"/>
    <w:qFormat/>
    <w:rsid w:val="009C6A6D"/>
    <w:rPr>
      <w:snapToGrid w:val="0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FF3ADBF-CB11-40F4-9A62-3D0414F4D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329</Words>
  <Characters>1879</Characters>
  <Application>Microsoft Office Word</Application>
  <DocSecurity>0</DocSecurity>
  <Lines>15</Lines>
  <Paragraphs>4</Paragraphs>
  <ScaleCrop>false</ScaleCrop>
  <Company>www.xunchi.com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78 Platinum</cp:lastModifiedBy>
  <cp:revision>201</cp:revision>
  <dcterms:created xsi:type="dcterms:W3CDTF">2022-05-17T16:46:00Z</dcterms:created>
  <dcterms:modified xsi:type="dcterms:W3CDTF">2024-06-28T04:26:00Z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E4890722D81A40F4B81FD02A79037C58</vt:lpwstr>
  </property>
</Properties>
</file>