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8D80E" w14:textId="77777777" w:rsidR="00B464FE" w:rsidRDefault="00B464FE">
      <w:pPr>
        <w:jc w:val="center"/>
        <w:rPr>
          <w:rFonts w:ascii="华文行楷" w:eastAsia="华文行楷" w:hAnsi="华文楷体"/>
          <w:sz w:val="72"/>
          <w:szCs w:val="72"/>
        </w:rPr>
      </w:pPr>
    </w:p>
    <w:p w14:paraId="38E8D80F" w14:textId="77777777" w:rsidR="00B464FE" w:rsidRDefault="00282210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ascii="华文行楷" w:eastAsia="华文行楷" w:hAnsi="华文楷体" w:hint="eastAsia"/>
          <w:sz w:val="84"/>
          <w:szCs w:val="84"/>
        </w:rPr>
        <w:t>浙江大学</w:t>
      </w:r>
    </w:p>
    <w:p w14:paraId="38E8D810" w14:textId="77777777" w:rsidR="00B464FE" w:rsidRDefault="00282210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理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实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验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报</w:t>
      </w:r>
      <w:r>
        <w:rPr>
          <w:rFonts w:hint="eastAsia"/>
          <w:b/>
          <w:sz w:val="72"/>
          <w:szCs w:val="72"/>
        </w:rPr>
        <w:t xml:space="preserve"> </w:t>
      </w:r>
      <w:r>
        <w:rPr>
          <w:rFonts w:hint="eastAsia"/>
          <w:b/>
          <w:sz w:val="72"/>
          <w:szCs w:val="72"/>
        </w:rPr>
        <w:t>告</w:t>
      </w:r>
    </w:p>
    <w:p w14:paraId="38E8D811" w14:textId="77777777" w:rsidR="00B464FE" w:rsidRDefault="00B464FE"/>
    <w:p w14:paraId="38E8D812" w14:textId="77777777" w:rsidR="00B464FE" w:rsidRDefault="00B464FE"/>
    <w:p w14:paraId="38E8D813" w14:textId="77777777" w:rsidR="00B464FE" w:rsidRDefault="00B464FE"/>
    <w:p w14:paraId="38E8D814" w14:textId="77777777" w:rsidR="00B464FE" w:rsidRDefault="00B464FE"/>
    <w:p w14:paraId="38E8D815" w14:textId="62A6FFC0" w:rsidR="00B464FE" w:rsidRDefault="0028221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="001942BE">
        <w:rPr>
          <w:rFonts w:hint="eastAsia"/>
          <w:b/>
          <w:sz w:val="32"/>
          <w:szCs w:val="32"/>
        </w:rPr>
        <w:t>干涉法测微小量（等厚干涉）</w:t>
      </w:r>
    </w:p>
    <w:p w14:paraId="38E8D816" w14:textId="5174259D" w:rsidR="00B464FE" w:rsidRDefault="0028221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 w:rsidR="001942BE">
        <w:rPr>
          <w:rFonts w:hint="eastAsia"/>
          <w:b/>
          <w:sz w:val="32"/>
          <w:szCs w:val="32"/>
        </w:rPr>
        <w:t>乐静飞</w:t>
      </w:r>
    </w:p>
    <w:p w14:paraId="38E8D817" w14:textId="672AD8B3" w:rsidR="00B464FE" w:rsidRDefault="00282210">
      <w:pPr>
        <w:ind w:firstLineChars="300" w:firstLine="96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级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号：</w:t>
      </w:r>
      <w:r w:rsidR="001942BE">
        <w:rPr>
          <w:rFonts w:hint="eastAsia"/>
          <w:b/>
          <w:sz w:val="32"/>
          <w:szCs w:val="32"/>
        </w:rPr>
        <w:t>周日</w:t>
      </w:r>
      <w:r w:rsidR="001942BE">
        <w:rPr>
          <w:rFonts w:hint="eastAsia"/>
          <w:b/>
          <w:sz w:val="32"/>
          <w:szCs w:val="32"/>
        </w:rPr>
        <w:t>345</w:t>
      </w:r>
    </w:p>
    <w:p w14:paraId="38E8D818" w14:textId="77777777" w:rsidR="00B464FE" w:rsidRDefault="00B464FE"/>
    <w:p w14:paraId="38E8D819" w14:textId="77777777" w:rsidR="00B464FE" w:rsidRDefault="00B464FE"/>
    <w:p w14:paraId="38E8D81A" w14:textId="77777777" w:rsidR="00B464FE" w:rsidRDefault="00B464FE"/>
    <w:p w14:paraId="38E8D81B" w14:textId="77777777" w:rsidR="00B464FE" w:rsidRDefault="00B464FE">
      <w:pPr>
        <w:jc w:val="center"/>
      </w:pPr>
    </w:p>
    <w:p w14:paraId="38E8D81C" w14:textId="77777777" w:rsidR="00B464FE" w:rsidRDefault="00B464FE">
      <w:pPr>
        <w:jc w:val="center"/>
      </w:pPr>
    </w:p>
    <w:p w14:paraId="38E8D81D" w14:textId="77777777" w:rsidR="00B464FE" w:rsidRDefault="00B464FE">
      <w:pPr>
        <w:jc w:val="center"/>
        <w:rPr>
          <w:sz w:val="28"/>
          <w:szCs w:val="28"/>
        </w:rPr>
      </w:pPr>
    </w:p>
    <w:p w14:paraId="38E8D81E" w14:textId="52E8DE62" w:rsidR="00B464FE" w:rsidRDefault="0028221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专业：</w:t>
      </w:r>
      <w:r w:rsidR="001942BE">
        <w:rPr>
          <w:rFonts w:hint="eastAsia"/>
          <w:sz w:val="28"/>
          <w:szCs w:val="28"/>
        </w:rPr>
        <w:t>化学工程与工艺专业</w:t>
      </w:r>
    </w:p>
    <w:p w14:paraId="38E8D81F" w14:textId="5E796652" w:rsidR="00B464FE" w:rsidRDefault="0028221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</w:p>
    <w:p w14:paraId="38E8D820" w14:textId="28C3C611" w:rsidR="00B464FE" w:rsidRDefault="00282210" w:rsidP="001942BE">
      <w:pPr>
        <w:ind w:firstLineChars="1450" w:firstLine="4060"/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</w:p>
    <w:p w14:paraId="38E8D821" w14:textId="2809A152" w:rsidR="00B464FE" w:rsidRDefault="0028221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学号：</w:t>
      </w:r>
    </w:p>
    <w:p w14:paraId="38E8D822" w14:textId="77777777" w:rsidR="00B464FE" w:rsidRDefault="00B464FE">
      <w:pPr>
        <w:jc w:val="center"/>
        <w:rPr>
          <w:sz w:val="28"/>
          <w:szCs w:val="28"/>
        </w:rPr>
      </w:pPr>
    </w:p>
    <w:p w14:paraId="38E8D823" w14:textId="11829400" w:rsidR="00B464FE" w:rsidRDefault="0028221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</w:t>
      </w:r>
      <w:r>
        <w:rPr>
          <w:rFonts w:hint="eastAsia"/>
          <w:sz w:val="28"/>
          <w:szCs w:val="28"/>
        </w:rPr>
        <w:t>:</w:t>
      </w:r>
      <w:r w:rsidR="001942BE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 w:rsidR="001942BE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星期</w:t>
      </w:r>
      <w:r w:rsidR="001942BE">
        <w:rPr>
          <w:rFonts w:hint="eastAsia"/>
          <w:sz w:val="28"/>
          <w:szCs w:val="28"/>
        </w:rPr>
        <w:t>一</w:t>
      </w:r>
      <w:r>
        <w:rPr>
          <w:rFonts w:hint="eastAsia"/>
          <w:sz w:val="28"/>
          <w:szCs w:val="28"/>
        </w:rPr>
        <w:t>上午</w:t>
      </w:r>
    </w:p>
    <w:p w14:paraId="38E8D824" w14:textId="77777777" w:rsidR="00B464FE" w:rsidRDefault="00B464FE">
      <w:pPr>
        <w:jc w:val="center"/>
        <w:rPr>
          <w:sz w:val="28"/>
          <w:szCs w:val="28"/>
        </w:rPr>
      </w:pPr>
    </w:p>
    <w:p w14:paraId="38E8D825" w14:textId="77777777" w:rsidR="00B464FE" w:rsidRDefault="00B464FE">
      <w:pPr>
        <w:jc w:val="right"/>
        <w:rPr>
          <w:b/>
          <w:sz w:val="24"/>
          <w:szCs w:val="24"/>
          <w:u w:val="single"/>
        </w:rPr>
      </w:pPr>
    </w:p>
    <w:p w14:paraId="38E8D826" w14:textId="77777777" w:rsidR="00B464FE" w:rsidRDefault="0028221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认真书写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B464FE" w14:paraId="38E8D828" w14:textId="77777777">
        <w:trPr>
          <w:trHeight w:val="2259"/>
        </w:trPr>
        <w:tc>
          <w:tcPr>
            <w:tcW w:w="9889" w:type="dxa"/>
          </w:tcPr>
          <w:p w14:paraId="3E506E98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【实验目的】</w:t>
            </w:r>
          </w:p>
          <w:p w14:paraId="6D5B67DC" w14:textId="77777777" w:rsidR="00A50E7B" w:rsidRDefault="00C2321C" w:rsidP="00A50E7B">
            <w:pPr>
              <w:pStyle w:val="aa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了解光线经过劈尖型空气薄膜产生的干涉现象</w:t>
            </w:r>
          </w:p>
          <w:p w14:paraId="3F653AD9" w14:textId="77777777" w:rsidR="00C2321C" w:rsidRDefault="00A05803" w:rsidP="00A50E7B">
            <w:pPr>
              <w:pStyle w:val="aa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掌握干涉法测透镜的曲率半径</w:t>
            </w:r>
          </w:p>
          <w:p w14:paraId="38E8D827" w14:textId="3255158F" w:rsidR="00A05803" w:rsidRPr="00A50E7B" w:rsidRDefault="000061CC" w:rsidP="00A50E7B">
            <w:pPr>
              <w:pStyle w:val="aa"/>
              <w:numPr>
                <w:ilvl w:val="0"/>
                <w:numId w:val="1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熟悉掌握</w:t>
            </w:r>
            <w:r w:rsidR="0038589E">
              <w:rPr>
                <w:rFonts w:hint="eastAsia"/>
                <w:sz w:val="28"/>
                <w:szCs w:val="28"/>
              </w:rPr>
              <w:t>显微镜、螺旋测微器的操作</w:t>
            </w:r>
            <w:r w:rsidR="00282210">
              <w:rPr>
                <w:rFonts w:hint="eastAsia"/>
                <w:sz w:val="28"/>
                <w:szCs w:val="28"/>
              </w:rPr>
              <w:t>和读数</w:t>
            </w:r>
            <w:r w:rsidR="0038589E">
              <w:rPr>
                <w:rFonts w:hint="eastAsia"/>
                <w:sz w:val="28"/>
                <w:szCs w:val="28"/>
              </w:rPr>
              <w:t>方法</w:t>
            </w:r>
          </w:p>
        </w:tc>
      </w:tr>
      <w:tr w:rsidR="00B464FE" w14:paraId="38E8D82A" w14:textId="77777777">
        <w:trPr>
          <w:trHeight w:val="11047"/>
        </w:trPr>
        <w:tc>
          <w:tcPr>
            <w:tcW w:w="9889" w:type="dxa"/>
          </w:tcPr>
          <w:p w14:paraId="11223F70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【实验原理】（电学、光学画出原理图）</w:t>
            </w:r>
          </w:p>
          <w:p w14:paraId="4CCC5BC9" w14:textId="77777777" w:rsidR="003C65CF" w:rsidRPr="00E1404E" w:rsidRDefault="00E1404E" w:rsidP="00E1404E">
            <w:pPr>
              <w:pStyle w:val="2"/>
              <w:rPr>
                <w:sz w:val="30"/>
                <w:szCs w:val="30"/>
              </w:rPr>
            </w:pPr>
            <w:r w:rsidRPr="00E1404E">
              <w:rPr>
                <w:rFonts w:hint="eastAsia"/>
                <w:sz w:val="30"/>
                <w:szCs w:val="30"/>
              </w:rPr>
              <w:t>光的干涉：</w:t>
            </w:r>
          </w:p>
          <w:p w14:paraId="7F7FB20A" w14:textId="77777777" w:rsidR="00A60EEA" w:rsidRDefault="005B7F7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相位差：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∆φ=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n×2π</m:t>
                      </m:r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干涉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n×π</m:t>
                      </m:r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相消干涉</m:t>
                      </m:r>
                    </m:e>
                  </m:eqArr>
                </m:e>
              </m:d>
            </m:oMath>
            <w:r w:rsidR="000E5054">
              <w:rPr>
                <w:rFonts w:hint="eastAsia"/>
                <w:sz w:val="28"/>
                <w:szCs w:val="28"/>
              </w:rPr>
              <w:t xml:space="preserve"> </w:t>
            </w:r>
            <w:r w:rsidR="000E5054">
              <w:rPr>
                <w:sz w:val="28"/>
                <w:szCs w:val="28"/>
              </w:rPr>
              <w:t xml:space="preserve">     </w:t>
            </w:r>
          </w:p>
          <w:p w14:paraId="0275BFE8" w14:textId="7CDFFA64" w:rsidR="00E1404E" w:rsidRDefault="000E505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光程差：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∆L=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两条纹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暗条纹</m:t>
                      </m:r>
                    </m:e>
                  </m:eqArr>
                </m:e>
              </m:d>
            </m:oMath>
          </w:p>
          <w:p w14:paraId="067469BA" w14:textId="77777777" w:rsidR="000E5054" w:rsidRDefault="00670E37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30"/>
                <w:szCs w:val="30"/>
              </w:rPr>
            </w:pPr>
            <w:r w:rsidRPr="00670E37">
              <w:rPr>
                <w:rFonts w:asciiTheme="majorHAnsi" w:eastAsiaTheme="majorEastAsia" w:hAnsiTheme="majorHAnsi" w:cstheme="majorBidi" w:hint="eastAsia"/>
                <w:b/>
                <w:bCs/>
                <w:sz w:val="30"/>
                <w:szCs w:val="30"/>
              </w:rPr>
              <w:t>劈尖干涉</w:t>
            </w:r>
            <w:r>
              <w:rPr>
                <w:rFonts w:asciiTheme="majorHAnsi" w:eastAsiaTheme="majorEastAsia" w:hAnsiTheme="majorHAnsi" w:cstheme="majorBidi" w:hint="eastAsia"/>
                <w:b/>
                <w:bCs/>
                <w:sz w:val="30"/>
                <w:szCs w:val="30"/>
              </w:rPr>
              <w:t>：</w:t>
            </w:r>
          </w:p>
          <w:p w14:paraId="6263FFA9" w14:textId="77777777" w:rsidR="00670E37" w:rsidRPr="00520939" w:rsidRDefault="00BF6D4E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43CEA0" wp14:editId="665A7D01">
                  <wp:extent cx="3071126" cy="182895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18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4444" w:rsidRPr="00520939">
              <w:rPr>
                <w:rFonts w:hint="eastAsia"/>
                <w:iCs/>
                <w:sz w:val="28"/>
                <w:szCs w:val="28"/>
              </w:rPr>
              <w:t>光程差</w:t>
            </w:r>
            <w:r w:rsidR="00520939">
              <w:rPr>
                <w:rFonts w:hint="eastAsia"/>
                <w:iCs/>
                <w:sz w:val="28"/>
                <w:szCs w:val="28"/>
              </w:rPr>
              <w:t>：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∆L=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2n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两条纹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hint="eastAsia"/>
                          <w:sz w:val="28"/>
                          <w:szCs w:val="28"/>
                        </w:rPr>
                        <m:t>暗条纹</m:t>
                      </m:r>
                    </m:e>
                  </m:eqArr>
                </m:e>
              </m:d>
              <m:r>
                <w:rPr>
                  <w:rFonts w:ascii="Cambria Math" w:hAnsi="Cambria Math" w:hint="eastAsia"/>
                  <w:sz w:val="28"/>
                  <w:szCs w:val="28"/>
                </w:rPr>
                <m:t>=2</m:t>
              </m:r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oMath>
          </w:p>
          <w:p w14:paraId="7A69F529" w14:textId="77777777" w:rsidR="00520939" w:rsidRPr="00A52CF3" w:rsidRDefault="005A7A84">
            <w:pPr>
              <w:jc w:val="lef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e=N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nLλ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  <w:p w14:paraId="543D0D89" w14:textId="77777777" w:rsidR="00A52CF3" w:rsidRPr="0086345C" w:rsidRDefault="00000000">
            <w:pPr>
              <w:jc w:val="lef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average 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∑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x+10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         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average</m:t>
                        </m:r>
                      </m:sub>
                    </m:sSub>
                  </m:den>
                </m:f>
              </m:oMath>
            </m:oMathPara>
          </w:p>
          <w:p w14:paraId="39D9240E" w14:textId="77777777" w:rsidR="0086345C" w:rsidRPr="00ED61D8" w:rsidRDefault="0086345C">
            <w:pPr>
              <w:jc w:val="lef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50Lλ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∑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x+10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  <w:p w14:paraId="05FC1649" w14:textId="77777777" w:rsidR="00ED61D8" w:rsidRDefault="00ED61D8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30"/>
                <w:szCs w:val="30"/>
              </w:rPr>
            </w:pPr>
            <w:r w:rsidRPr="00ED61D8">
              <w:rPr>
                <w:rFonts w:asciiTheme="majorHAnsi" w:eastAsiaTheme="majorEastAsia" w:hAnsiTheme="majorHAnsi" w:cstheme="majorBidi" w:hint="eastAsia"/>
                <w:b/>
                <w:bCs/>
                <w:sz w:val="30"/>
                <w:szCs w:val="30"/>
              </w:rPr>
              <w:lastRenderedPageBreak/>
              <w:t>牛顿环</w:t>
            </w:r>
            <w:r>
              <w:rPr>
                <w:rFonts w:asciiTheme="majorHAnsi" w:eastAsiaTheme="majorEastAsia" w:hAnsiTheme="majorHAnsi" w:cstheme="majorBidi" w:hint="eastAsia"/>
                <w:b/>
                <w:bCs/>
                <w:sz w:val="30"/>
                <w:szCs w:val="30"/>
              </w:rPr>
              <w:t>：</w:t>
            </w:r>
          </w:p>
          <w:p w14:paraId="5B1F4E1C" w14:textId="77777777" w:rsidR="00BE690B" w:rsidRPr="00BE690B" w:rsidRDefault="007417E1">
            <w:pPr>
              <w:jc w:val="left"/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A73F38" wp14:editId="1629C345">
                  <wp:extent cx="1798320" cy="21564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477" cy="215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E569E4" wp14:editId="355B24E8">
                  <wp:extent cx="1851660" cy="22174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r>
                <w:rPr>
                  <w:rFonts w:ascii="Cambria Math" w:hAnsi="Cambria Math" w:hint="eastAsia"/>
                  <w:sz w:val="28"/>
                  <w:szCs w:val="28"/>
                </w:rPr>
                <m:t>第</m:t>
              </m:r>
              <m:r>
                <w:rPr>
                  <w:rFonts w:ascii="Cambria Math" w:hAnsi="Cambria Math" w:hint="eastAsia"/>
                  <w:sz w:val="28"/>
                  <w:szCs w:val="28"/>
                </w:rPr>
                <m:t>m</m:t>
              </m:r>
              <m:r>
                <w:rPr>
                  <w:rFonts w:ascii="Cambria Math" w:hAnsi="Cambria Math" w:hint="eastAsia"/>
                  <w:sz w:val="28"/>
                  <w:szCs w:val="28"/>
                </w:rPr>
                <m:t>级暗条纹：</m:t>
              </m:r>
              <m:r>
                <w:rPr>
                  <w:rFonts w:ascii="Cambria Math" w:hAnsi="Cambria Math" w:hint="eastAsia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=mλ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 xml:space="preserve">   </m:t>
              </m:r>
            </m:oMath>
          </w:p>
          <w:p w14:paraId="5C929EEF" w14:textId="77777777" w:rsidR="001807D8" w:rsidRPr="001807D8" w:rsidRDefault="00930BC8">
            <w:pPr>
              <w:jc w:val="left"/>
              <w:rPr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R</m:t>
                </m:r>
                <m:r>
                  <w:rPr>
                    <w:rFonts w:ascii="Cambria Math" w:hAnsi="Cambria Math" w:hint="eastAsia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mλ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 xml:space="preserve">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 xml:space="preserve">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 xml:space="preserve">=m×4λR+∆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=n×4λR+∆</m:t>
                </m:r>
              </m:oMath>
            </m:oMathPara>
          </w:p>
          <w:p w14:paraId="38E8D829" w14:textId="7DD4F29C" w:rsidR="00ED61D8" w:rsidRPr="00ED61D8" w:rsidRDefault="001807D8">
            <w:pPr>
              <w:jc w:val="lef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m-n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λ</m:t>
                    </m:r>
                  </m:den>
                </m:f>
              </m:oMath>
            </m:oMathPara>
          </w:p>
        </w:tc>
      </w:tr>
    </w:tbl>
    <w:p w14:paraId="38E8D82B" w14:textId="77777777" w:rsidR="00B464FE" w:rsidRDefault="0028221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lastRenderedPageBreak/>
        <w:t>预习部分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认真书写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B464FE" w14:paraId="38E8D82D" w14:textId="77777777">
        <w:trPr>
          <w:trHeight w:val="5212"/>
        </w:trPr>
        <w:tc>
          <w:tcPr>
            <w:tcW w:w="9889" w:type="dxa"/>
          </w:tcPr>
          <w:p w14:paraId="51695CB8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【实验内容】（重点说明）</w:t>
            </w:r>
          </w:p>
          <w:p w14:paraId="598CECB7" w14:textId="77777777" w:rsidR="00223840" w:rsidRDefault="001D0A41" w:rsidP="001D0A41">
            <w:pPr>
              <w:pStyle w:val="3"/>
            </w:pPr>
            <w:r>
              <w:rPr>
                <w:rFonts w:hint="eastAsia"/>
              </w:rPr>
              <w:t>牛顿环实验：</w:t>
            </w:r>
          </w:p>
          <w:p w14:paraId="224C3685" w14:textId="77777777" w:rsidR="001D0A41" w:rsidRDefault="00650278" w:rsidP="00650278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将透镜移动到载物台</w:t>
            </w:r>
            <w:r w:rsidR="00964495">
              <w:rPr>
                <w:rFonts w:hint="eastAsia"/>
              </w:rPr>
              <w:t>，打开钠灯</w:t>
            </w:r>
            <w:r w:rsidR="000F7E57">
              <w:rPr>
                <w:rFonts w:hint="eastAsia"/>
              </w:rPr>
              <w:t>；</w:t>
            </w:r>
          </w:p>
          <w:p w14:paraId="7646837F" w14:textId="77777777" w:rsidR="00872A89" w:rsidRDefault="00872A89" w:rsidP="00650278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观察</w:t>
            </w:r>
            <w:r w:rsidR="000E6BF6">
              <w:rPr>
                <w:rFonts w:hint="eastAsia"/>
              </w:rPr>
              <w:t>目镜，能看到干涉条纹</w:t>
            </w:r>
            <w:r w:rsidR="00E26A7F">
              <w:rPr>
                <w:rFonts w:hint="eastAsia"/>
              </w:rPr>
              <w:t>，上下移动物镜</w:t>
            </w:r>
            <w:r w:rsidR="009D7DBC">
              <w:rPr>
                <w:rFonts w:hint="eastAsia"/>
              </w:rPr>
              <w:t>，并改变反射镜方向，最好使得反射镜与</w:t>
            </w:r>
            <w:r w:rsidR="00FB5A06">
              <w:rPr>
                <w:rFonts w:hint="eastAsia"/>
              </w:rPr>
              <w:t>水平线呈四十五度，使</w:t>
            </w:r>
            <w:r w:rsidR="008142F8">
              <w:rPr>
                <w:rFonts w:hint="eastAsia"/>
              </w:rPr>
              <w:t>干涉条纹最清晰</w:t>
            </w:r>
            <w:r w:rsidR="000C6E6B">
              <w:rPr>
                <w:rFonts w:hint="eastAsia"/>
              </w:rPr>
              <w:t>；</w:t>
            </w:r>
            <w:r w:rsidR="00B62A47">
              <w:rPr>
                <w:rFonts w:hint="eastAsia"/>
              </w:rPr>
              <w:t>移动透镜，使干涉条纹中心对准</w:t>
            </w:r>
            <w:r w:rsidR="00DE0A72">
              <w:rPr>
                <w:rFonts w:hint="eastAsia"/>
              </w:rPr>
              <w:t>叉丝中心</w:t>
            </w:r>
          </w:p>
          <w:p w14:paraId="36B65457" w14:textId="77777777" w:rsidR="00DE0A72" w:rsidRDefault="00DE0A72" w:rsidP="00650278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通过目镜旋钮调节叉丝，使叉丝呈正十字</w:t>
            </w:r>
            <w:r w:rsidR="00975FD7">
              <w:rPr>
                <w:rFonts w:hint="eastAsia"/>
              </w:rPr>
              <w:t>；</w:t>
            </w:r>
          </w:p>
          <w:p w14:paraId="10D6B502" w14:textId="77777777" w:rsidR="00FB6E88" w:rsidRDefault="00FB6E88" w:rsidP="00650278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通过螺旋测微器标尺</w:t>
            </w:r>
            <w:r w:rsidR="004B4C7B">
              <w:rPr>
                <w:rFonts w:hint="eastAsia"/>
              </w:rPr>
              <w:t>对第</w:t>
            </w:r>
            <w:r w:rsidR="009222F3">
              <w:rPr>
                <w:rFonts w:hint="eastAsia"/>
              </w:rPr>
              <w:t>5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10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15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20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25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30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35</w:t>
            </w:r>
            <w:r w:rsidR="009222F3">
              <w:rPr>
                <w:rFonts w:hint="eastAsia"/>
              </w:rPr>
              <w:t>、</w:t>
            </w:r>
            <w:r w:rsidR="009222F3">
              <w:rPr>
                <w:rFonts w:hint="eastAsia"/>
              </w:rPr>
              <w:t>40</w:t>
            </w:r>
            <w:r w:rsidR="009222F3">
              <w:rPr>
                <w:rFonts w:hint="eastAsia"/>
              </w:rPr>
              <w:t>条</w:t>
            </w:r>
            <w:r w:rsidR="004B4C7B">
              <w:rPr>
                <w:rFonts w:hint="eastAsia"/>
              </w:rPr>
              <w:t>暗条纹进行记录</w:t>
            </w:r>
            <w:r w:rsidR="00C66C85">
              <w:rPr>
                <w:rFonts w:hint="eastAsia"/>
              </w:rPr>
              <w:t>读数</w:t>
            </w:r>
          </w:p>
          <w:p w14:paraId="17CAA664" w14:textId="77777777" w:rsidR="00C66C85" w:rsidRDefault="0029064D" w:rsidP="00C66C85">
            <w:pPr>
              <w:rPr>
                <w:b/>
                <w:bCs/>
                <w:sz w:val="32"/>
                <w:szCs w:val="32"/>
              </w:rPr>
            </w:pPr>
            <w:r w:rsidRPr="0029064D">
              <w:rPr>
                <w:rFonts w:hint="eastAsia"/>
                <w:b/>
                <w:bCs/>
                <w:sz w:val="32"/>
                <w:szCs w:val="32"/>
              </w:rPr>
              <w:t>劈尖干涉实验</w:t>
            </w:r>
            <w:r>
              <w:rPr>
                <w:rFonts w:hint="eastAsia"/>
                <w:b/>
                <w:bCs/>
                <w:sz w:val="32"/>
                <w:szCs w:val="32"/>
              </w:rPr>
              <w:t>：</w:t>
            </w:r>
          </w:p>
          <w:p w14:paraId="1367E86B" w14:textId="77777777" w:rsidR="0029064D" w:rsidRDefault="0029064D" w:rsidP="0029064D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 w:rsidR="00870869">
              <w:rPr>
                <w:rFonts w:hint="eastAsia"/>
              </w:rPr>
              <w:t>步同上</w:t>
            </w:r>
          </w:p>
          <w:p w14:paraId="48CAA95D" w14:textId="77777777" w:rsidR="00870869" w:rsidRDefault="00870869" w:rsidP="0029064D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观察目镜，能看到干涉条纹，上下移动物镜，并改变反射镜方向，最好使得反射镜与水平线呈四十五度，使干涉条纹最清晰；</w:t>
            </w:r>
          </w:p>
          <w:p w14:paraId="4C628D3C" w14:textId="77777777" w:rsidR="00870869" w:rsidRDefault="00870869" w:rsidP="0029064D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通过目镜旋钮调节叉丝，使叉丝呈正十字；</w:t>
            </w:r>
          </w:p>
          <w:p w14:paraId="38E8D82C" w14:textId="09959AE4" w:rsidR="00870869" w:rsidRPr="001D0A41" w:rsidRDefault="00721662" w:rsidP="0029064D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通过螺旋测微器标尺测量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 w:rsidR="00C447F3">
              <w:rPr>
                <w:rFonts w:hint="eastAsia"/>
              </w:rPr>
              <w:t>暗纹的宽度，测量三次取平均值</w:t>
            </w:r>
          </w:p>
        </w:tc>
      </w:tr>
      <w:tr w:rsidR="00B464FE" w14:paraId="38E8D82F" w14:textId="77777777">
        <w:trPr>
          <w:trHeight w:val="8205"/>
        </w:trPr>
        <w:tc>
          <w:tcPr>
            <w:tcW w:w="9889" w:type="dxa"/>
          </w:tcPr>
          <w:p w14:paraId="4FCDAB69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【实验器材及注意事项】</w:t>
            </w:r>
          </w:p>
          <w:p w14:paraId="4F7C7E12" w14:textId="56F292AC" w:rsidR="00C447F3" w:rsidRDefault="00C447F3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实验器材：</w:t>
            </w:r>
          </w:p>
          <w:p w14:paraId="10175746" w14:textId="77777777" w:rsidR="00C447F3" w:rsidRDefault="00C447F3" w:rsidP="00C447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 w:rsidRPr="00C447F3">
              <w:rPr>
                <w:rFonts w:hint="eastAsia"/>
                <w:sz w:val="28"/>
                <w:szCs w:val="28"/>
              </w:rPr>
              <w:t>显微镜：</w:t>
            </w:r>
            <w:r w:rsidR="00F80507">
              <w:rPr>
                <w:rFonts w:hint="eastAsia"/>
                <w:sz w:val="28"/>
                <w:szCs w:val="28"/>
              </w:rPr>
              <w:t>用于观测干涉</w:t>
            </w:r>
            <w:r w:rsidR="00586BB2">
              <w:rPr>
                <w:rFonts w:hint="eastAsia"/>
                <w:sz w:val="28"/>
                <w:szCs w:val="28"/>
              </w:rPr>
              <w:t>条纹</w:t>
            </w:r>
          </w:p>
          <w:p w14:paraId="202EA33B" w14:textId="77777777" w:rsidR="00586BB2" w:rsidRDefault="00586BB2" w:rsidP="00C447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螺旋测微器：测量暗纹间的宽度</w:t>
            </w:r>
          </w:p>
          <w:p w14:paraId="5288EFA5" w14:textId="77777777" w:rsidR="00586BB2" w:rsidRDefault="00586BB2" w:rsidP="00C447F3">
            <w:pPr>
              <w:pStyle w:val="aa"/>
              <w:numPr>
                <w:ilvl w:val="0"/>
                <w:numId w:val="4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透镜、</w:t>
            </w:r>
            <w:r w:rsidR="009719D9">
              <w:rPr>
                <w:rFonts w:hint="eastAsia"/>
                <w:sz w:val="28"/>
                <w:szCs w:val="28"/>
              </w:rPr>
              <w:t>劈尖</w:t>
            </w:r>
          </w:p>
          <w:p w14:paraId="0EB650E9" w14:textId="77777777" w:rsidR="009719D9" w:rsidRDefault="009719D9" w:rsidP="009719D9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注意事项：</w:t>
            </w:r>
          </w:p>
          <w:p w14:paraId="0F5764B6" w14:textId="77777777" w:rsidR="009719D9" w:rsidRDefault="006639FE" w:rsidP="00241A67">
            <w:pPr>
              <w:pStyle w:val="aa"/>
              <w:numPr>
                <w:ilvl w:val="0"/>
                <w:numId w:val="5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调焦时要使镜筒自下而上缓缓调整，以免损伤</w:t>
            </w:r>
            <w:r w:rsidR="00BE7803">
              <w:rPr>
                <w:rFonts w:hint="eastAsia"/>
                <w:sz w:val="28"/>
                <w:szCs w:val="28"/>
              </w:rPr>
              <w:t>物镜或者四十五度玻璃片</w:t>
            </w:r>
          </w:p>
          <w:p w14:paraId="3F92ED93" w14:textId="77777777" w:rsidR="00BE7803" w:rsidRDefault="00FF30B0" w:rsidP="00241A67">
            <w:pPr>
              <w:pStyle w:val="aa"/>
              <w:numPr>
                <w:ilvl w:val="0"/>
                <w:numId w:val="5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实验中途螺旋测微器的滚轮应朝一个方向转动，中途不可以倒转</w:t>
            </w:r>
          </w:p>
          <w:p w14:paraId="38E8D82E" w14:textId="39424D0E" w:rsidR="008A246A" w:rsidRPr="00587A2E" w:rsidRDefault="008A246A" w:rsidP="00587A2E">
            <w:pPr>
              <w:jc w:val="left"/>
              <w:rPr>
                <w:sz w:val="28"/>
                <w:szCs w:val="28"/>
              </w:rPr>
            </w:pPr>
          </w:p>
        </w:tc>
      </w:tr>
    </w:tbl>
    <w:p w14:paraId="38E8D830" w14:textId="77777777" w:rsidR="00B464FE" w:rsidRDefault="00282210">
      <w:pPr>
        <w:wordWrap w:val="0"/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lastRenderedPageBreak/>
        <w:t>数据结果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不得涂改</w:t>
      </w:r>
    </w:p>
    <w:tbl>
      <w:tblPr>
        <w:tblStyle w:val="a9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B464FE" w14:paraId="38E8D833" w14:textId="77777777" w:rsidTr="004A171D">
        <w:trPr>
          <w:trHeight w:val="13316"/>
        </w:trPr>
        <w:tc>
          <w:tcPr>
            <w:tcW w:w="10031" w:type="dxa"/>
          </w:tcPr>
          <w:p w14:paraId="38E8D831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【实验数据与结果】</w:t>
            </w:r>
          </w:p>
          <w:p w14:paraId="4F00F2A8" w14:textId="77777777" w:rsidR="00B464FE" w:rsidRDefault="00587A2E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C40AB0" wp14:editId="76DAC66B">
                  <wp:extent cx="5836368" cy="349597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107" cy="352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8CDA6" w14:textId="7470E105" w:rsidR="002A11F6" w:rsidRPr="00F35DC5" w:rsidRDefault="00000000">
            <w:pPr>
              <w:jc w:val="lef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61.119×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57.445×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4×35×589×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=5.2826m</m:t>
                </m:r>
              </m:oMath>
            </m:oMathPara>
          </w:p>
          <w:p w14:paraId="10D4A5BF" w14:textId="52795EAD" w:rsidR="00F35DC5" w:rsidRPr="00F35DC5" w:rsidRDefault="00000000" w:rsidP="00F35DC5">
            <w:pPr>
              <w:jc w:val="lef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61.172×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57.445×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4×35×589×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=5.3612m</m:t>
                </m:r>
              </m:oMath>
            </m:oMathPara>
          </w:p>
          <w:p w14:paraId="7E99F384" w14:textId="21A33E71" w:rsidR="00F35DC5" w:rsidRPr="00F35DC5" w:rsidRDefault="00F35DC5">
            <w:pPr>
              <w:jc w:val="left"/>
              <w:rPr>
                <w:sz w:val="28"/>
                <w:szCs w:val="28"/>
              </w:rPr>
            </w:pPr>
          </w:p>
          <w:p w14:paraId="6E1A91BA" w14:textId="3771FF97" w:rsidR="00A821BC" w:rsidRPr="002A11F6" w:rsidRDefault="00000000">
            <w:pPr>
              <w:jc w:val="lef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 w:hint="eastAsia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average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=5.3219m</m:t>
                </m:r>
              </m:oMath>
            </m:oMathPara>
          </w:p>
          <w:p w14:paraId="3CD47995" w14:textId="77777777" w:rsidR="004A171D" w:rsidRDefault="004A171D">
            <w:pPr>
              <w:jc w:val="left"/>
              <w:rPr>
                <w:noProof/>
              </w:rPr>
            </w:pPr>
          </w:p>
          <w:p w14:paraId="1484F027" w14:textId="77777777" w:rsidR="004A171D" w:rsidRDefault="004A171D">
            <w:pPr>
              <w:jc w:val="left"/>
              <w:rPr>
                <w:noProof/>
              </w:rPr>
            </w:pPr>
          </w:p>
          <w:p w14:paraId="262ABDA5" w14:textId="77777777" w:rsidR="002A11F6" w:rsidRDefault="00F35DC5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6828B" wp14:editId="20AAE7E3">
                  <wp:extent cx="6172735" cy="3497883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5" cy="349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8A3E8" w14:textId="5AA268C7" w:rsidR="004A171D" w:rsidRPr="00D929CD" w:rsidRDefault="00FC6E7F">
            <w:pPr>
              <w:jc w:val="lef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L=0.04m      </m:t>
                </m:r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average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1.263+1.260+1.255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=1.259mm</m:t>
                </m:r>
              </m:oMath>
            </m:oMathPara>
          </w:p>
          <w:p w14:paraId="38E8D832" w14:textId="546FFC63" w:rsidR="004621B6" w:rsidRPr="004621B6" w:rsidRDefault="00095F61">
            <w:pPr>
              <w:jc w:val="lef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D=e=0.04×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1.259×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589×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=1.871×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oMath>
            </m:oMathPara>
          </w:p>
        </w:tc>
      </w:tr>
      <w:tr w:rsidR="004A171D" w14:paraId="40FED845" w14:textId="77777777" w:rsidTr="004A171D">
        <w:trPr>
          <w:trHeight w:val="13316"/>
        </w:trPr>
        <w:tc>
          <w:tcPr>
            <w:tcW w:w="10031" w:type="dxa"/>
          </w:tcPr>
          <w:p w14:paraId="641627B9" w14:textId="77777777" w:rsidR="004A171D" w:rsidRDefault="004A171D">
            <w:pPr>
              <w:jc w:val="left"/>
              <w:rPr>
                <w:sz w:val="28"/>
                <w:szCs w:val="28"/>
              </w:rPr>
            </w:pPr>
          </w:p>
        </w:tc>
      </w:tr>
    </w:tbl>
    <w:p w14:paraId="38E8D834" w14:textId="77777777" w:rsidR="00B464FE" w:rsidRDefault="0028221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分析合理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善于思考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B464FE" w14:paraId="38E8D836" w14:textId="77777777">
        <w:trPr>
          <w:trHeight w:val="4503"/>
        </w:trPr>
        <w:tc>
          <w:tcPr>
            <w:tcW w:w="9889" w:type="dxa"/>
          </w:tcPr>
          <w:p w14:paraId="0EBCAD89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【误差分析】</w:t>
            </w:r>
          </w:p>
          <w:p w14:paraId="7F0481E0" w14:textId="77777777" w:rsidR="000C7588" w:rsidRDefault="00AD3408" w:rsidP="000C7588">
            <w:pPr>
              <w:pStyle w:val="aa"/>
              <w:numPr>
                <w:ilvl w:val="0"/>
                <w:numId w:val="6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牛顿环实验主要误差在于</w:t>
            </w:r>
            <w:r w:rsidR="0031596D">
              <w:rPr>
                <w:rFonts w:hint="eastAsia"/>
                <w:sz w:val="28"/>
                <w:szCs w:val="28"/>
              </w:rPr>
              <w:t>观察</w:t>
            </w:r>
            <w:r w:rsidR="005B507A">
              <w:rPr>
                <w:rFonts w:hint="eastAsia"/>
                <w:sz w:val="28"/>
                <w:szCs w:val="28"/>
              </w:rPr>
              <w:t>到</w:t>
            </w:r>
            <w:r w:rsidR="005B507A">
              <w:rPr>
                <w:rFonts w:hint="eastAsia"/>
                <w:sz w:val="28"/>
                <w:szCs w:val="28"/>
              </w:rPr>
              <w:t>30+</w:t>
            </w:r>
            <w:r w:rsidR="005B507A">
              <w:rPr>
                <w:rFonts w:hint="eastAsia"/>
                <w:sz w:val="28"/>
                <w:szCs w:val="28"/>
              </w:rPr>
              <w:t>条条纹时，由于间隙过细，很容易漏读或者误读</w:t>
            </w:r>
          </w:p>
          <w:p w14:paraId="073E02CC" w14:textId="77777777" w:rsidR="005B507A" w:rsidRDefault="00682DAA" w:rsidP="000C7588">
            <w:pPr>
              <w:pStyle w:val="aa"/>
              <w:numPr>
                <w:ilvl w:val="0"/>
                <w:numId w:val="6"/>
              </w:numPr>
              <w:ind w:firstLineChars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劈尖干涉的误差</w:t>
            </w:r>
            <w:r w:rsidR="00326D6A">
              <w:rPr>
                <w:rFonts w:hint="eastAsia"/>
                <w:sz w:val="28"/>
                <w:szCs w:val="28"/>
              </w:rPr>
              <w:t>会受到读数误差、劈尖</w:t>
            </w:r>
            <w:r w:rsidR="00A27EDC">
              <w:rPr>
                <w:rFonts w:hint="eastAsia"/>
                <w:sz w:val="28"/>
                <w:szCs w:val="28"/>
              </w:rPr>
              <w:t>平整度等有关</w:t>
            </w:r>
          </w:p>
          <w:p w14:paraId="38E8D835" w14:textId="4AD470B4" w:rsidR="00413023" w:rsidRPr="00C95DFB" w:rsidRDefault="00413023" w:rsidP="00C95DFB">
            <w:pPr>
              <w:jc w:val="left"/>
              <w:rPr>
                <w:sz w:val="28"/>
                <w:szCs w:val="28"/>
              </w:rPr>
            </w:pPr>
          </w:p>
        </w:tc>
      </w:tr>
      <w:tr w:rsidR="00B464FE" w14:paraId="38E8D838" w14:textId="77777777">
        <w:trPr>
          <w:trHeight w:val="8917"/>
        </w:trPr>
        <w:tc>
          <w:tcPr>
            <w:tcW w:w="9889" w:type="dxa"/>
          </w:tcPr>
          <w:p w14:paraId="2782EF5D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【实验心得及思考题】</w:t>
            </w:r>
          </w:p>
          <w:p w14:paraId="2996F134" w14:textId="56C331B4" w:rsidR="00E25EDA" w:rsidRPr="000B4A6F" w:rsidRDefault="00E25EDA" w:rsidP="00A5323B">
            <w:pPr>
              <w:pStyle w:val="aa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</w:pPr>
            <w:r w:rsidRPr="000B4A6F"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  <w:t>牛顿环实验中，半波损耗的起因</w:t>
            </w:r>
          </w:p>
          <w:p w14:paraId="27A3ECE1" w14:textId="080037B3" w:rsidR="00A5323B" w:rsidRPr="00644A45" w:rsidRDefault="00A82B7C" w:rsidP="00644A45">
            <w:pPr>
              <w:widowControl/>
              <w:shd w:val="clear" w:color="auto" w:fill="FFFFFF"/>
              <w:jc w:val="left"/>
              <w:rPr>
                <w:rFonts w:ascii="Arial" w:eastAsia="宋体" w:hAnsi="Arial" w:cs="Arial"/>
                <w:kern w:val="0"/>
                <w:sz w:val="28"/>
                <w:szCs w:val="28"/>
              </w:rPr>
            </w:pPr>
            <w:r w:rsidRPr="00A82B7C"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牛顿环的光从玻璃进入空气，再进入玻璃，</w:t>
            </w:r>
            <w:r w:rsidR="000E4C1E"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导致从波疏介质进入波密介质，</w:t>
            </w:r>
            <w:r w:rsidRPr="00A82B7C"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所以产生了半波损失。</w:t>
            </w:r>
          </w:p>
          <w:p w14:paraId="0022E1F8" w14:textId="029D6B57" w:rsidR="00E25EDA" w:rsidRPr="000B4A6F" w:rsidRDefault="00E25EDA" w:rsidP="000E4C1E">
            <w:pPr>
              <w:pStyle w:val="aa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</w:pPr>
            <w:r w:rsidRPr="000B4A6F"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  <w:t>牛顿环中心暗纹和哪些因素有关</w:t>
            </w:r>
          </w:p>
          <w:p w14:paraId="514296BB" w14:textId="5E5CF2FD" w:rsidR="000E4C1E" w:rsidRPr="000E4C1E" w:rsidRDefault="000B4A6F" w:rsidP="000E4C1E">
            <w:pPr>
              <w:widowControl/>
              <w:shd w:val="clear" w:color="auto" w:fill="FFFFFF"/>
              <w:jc w:val="left"/>
              <w:rPr>
                <w:rFonts w:ascii="Arial" w:eastAsia="宋体" w:hAnsi="Arial" w:cs="Arial"/>
                <w:kern w:val="0"/>
                <w:sz w:val="28"/>
                <w:szCs w:val="28"/>
              </w:rPr>
            </w:pPr>
            <w:r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曲率半径、</w:t>
            </w:r>
            <w:r w:rsidR="001E5F30"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到圆心的水平距离等</w:t>
            </w:r>
          </w:p>
          <w:p w14:paraId="495B8E7B" w14:textId="5875ECFC" w:rsidR="00F050DD" w:rsidRPr="001E5F30" w:rsidRDefault="00E25EDA" w:rsidP="001E5F30">
            <w:pPr>
              <w:pStyle w:val="aa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</w:pPr>
            <w:r w:rsidRPr="001E5F30">
              <w:rPr>
                <w:rFonts w:ascii="Arial" w:eastAsia="宋体" w:hAnsi="Arial" w:cs="Arial"/>
                <w:b/>
                <w:bCs/>
                <w:kern w:val="0"/>
                <w:sz w:val="28"/>
                <w:szCs w:val="28"/>
              </w:rPr>
              <w:t>劈尖干涉条纹是绝对等间距条纹吗？分析原因</w:t>
            </w:r>
          </w:p>
          <w:p w14:paraId="4CF26DB8" w14:textId="33D977C7" w:rsidR="00D651BB" w:rsidRPr="00A52CF3" w:rsidRDefault="00D651BB" w:rsidP="00D651BB">
            <w:pPr>
              <w:jc w:val="left"/>
              <w:rPr>
                <w:sz w:val="28"/>
                <w:szCs w:val="28"/>
              </w:rPr>
            </w:pPr>
            <w:r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绝对的劈尖干涉条纹时绝对等间距条纹，</w:t>
            </w:r>
            <w:r>
              <w:rPr>
                <w:rFonts w:ascii="Cambria Math" w:hAnsi="Cambria Math"/>
                <w:i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e=N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nLλ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  <w:p w14:paraId="38E8D837" w14:textId="201D9BFA" w:rsidR="001E5F30" w:rsidRPr="001E5F30" w:rsidRDefault="00682B84" w:rsidP="001E5F30">
            <w:pPr>
              <w:widowControl/>
              <w:shd w:val="clear" w:color="auto" w:fill="FFFFFF"/>
              <w:jc w:val="left"/>
              <w:rPr>
                <w:rFonts w:ascii="Arial" w:eastAsia="宋体" w:hAnsi="Arial" w:cs="Arial"/>
                <w:kern w:val="0"/>
                <w:sz w:val="28"/>
                <w:szCs w:val="28"/>
              </w:rPr>
            </w:pPr>
            <w:r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但是通常的劈尖可能会不够平整，导致得到的劈尖干涉条纹不是绝对等间距条纹</w:t>
            </w:r>
            <w:r w:rsidR="00985073">
              <w:rPr>
                <w:rFonts w:ascii="Arial" w:eastAsia="宋体" w:hAnsi="Arial" w:cs="Arial" w:hint="eastAsia"/>
                <w:kern w:val="0"/>
                <w:sz w:val="28"/>
                <w:szCs w:val="28"/>
              </w:rPr>
              <w:t>。</w:t>
            </w:r>
          </w:p>
        </w:tc>
      </w:tr>
    </w:tbl>
    <w:p w14:paraId="38E8D839" w14:textId="77777777" w:rsidR="00B464FE" w:rsidRDefault="00282210"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仔细读数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>认真记录</w:t>
      </w: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9962"/>
      </w:tblGrid>
      <w:tr w:rsidR="00B464FE" w14:paraId="38E8D84E" w14:textId="77777777">
        <w:trPr>
          <w:trHeight w:val="13008"/>
        </w:trPr>
        <w:tc>
          <w:tcPr>
            <w:tcW w:w="9889" w:type="dxa"/>
          </w:tcPr>
          <w:p w14:paraId="38E8D83A" w14:textId="77777777" w:rsidR="00B464FE" w:rsidRDefault="00282210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【数据记录及草表】</w:t>
            </w:r>
          </w:p>
          <w:p w14:paraId="3EE0272A" w14:textId="4FC9CF98" w:rsidR="00AF3D2C" w:rsidRDefault="006347D3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2DCD9E" wp14:editId="6BDFCBC5">
                  <wp:extent cx="5852160" cy="304076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661" cy="304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8D83B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3C" w14:textId="385DE86F" w:rsidR="00B464FE" w:rsidRDefault="00133746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AAC9DD" wp14:editId="5B72AC71">
                  <wp:extent cx="5836368" cy="349597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107" cy="352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8D83D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3E" w14:textId="0E0240CF" w:rsidR="00B464FE" w:rsidRDefault="00FF5708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769B77" wp14:editId="343705CA">
                  <wp:extent cx="3779848" cy="392464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48" cy="39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8D83F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0" w14:textId="6C5982AC" w:rsidR="00B464FE" w:rsidRDefault="00712A16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B94041" wp14:editId="13E2C8C5">
                  <wp:extent cx="3795089" cy="413801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089" cy="413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4AD">
              <w:rPr>
                <w:noProof/>
              </w:rPr>
              <w:lastRenderedPageBreak/>
              <w:drawing>
                <wp:inline distT="0" distB="0" distL="0" distR="0" wp14:anchorId="40F6F167" wp14:editId="5C97CC11">
                  <wp:extent cx="6188710" cy="29413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8D841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2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3" w14:textId="08A87101" w:rsidR="00B464FE" w:rsidRDefault="00034B41">
            <w:pPr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03DAB3" wp14:editId="4BE9ECBA">
                  <wp:extent cx="6172735" cy="3497883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5" cy="349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8D844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5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6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7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8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9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634C5E65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1A007FB0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4FE81F6D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09338913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3CFF1292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427B4BF4" w14:textId="77777777" w:rsidR="00D834AD" w:rsidRDefault="00D834AD">
            <w:pPr>
              <w:jc w:val="right"/>
              <w:rPr>
                <w:sz w:val="28"/>
                <w:szCs w:val="28"/>
              </w:rPr>
            </w:pPr>
          </w:p>
          <w:p w14:paraId="38E8D84A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B" w14:textId="77777777" w:rsidR="00B464FE" w:rsidRDefault="00B464FE">
            <w:pPr>
              <w:jc w:val="right"/>
              <w:rPr>
                <w:sz w:val="28"/>
                <w:szCs w:val="28"/>
              </w:rPr>
            </w:pPr>
          </w:p>
          <w:p w14:paraId="38E8D84C" w14:textId="77777777" w:rsidR="00B464FE" w:rsidRDefault="00B464FE">
            <w:pPr>
              <w:ind w:right="560"/>
              <w:jc w:val="center"/>
              <w:rPr>
                <w:sz w:val="28"/>
                <w:szCs w:val="28"/>
              </w:rPr>
            </w:pPr>
          </w:p>
          <w:p w14:paraId="38E8D84D" w14:textId="77777777" w:rsidR="00B464FE" w:rsidRDefault="00282210">
            <w:pPr>
              <w:ind w:right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</w:t>
            </w:r>
            <w:r>
              <w:rPr>
                <w:rFonts w:hint="eastAsia"/>
                <w:sz w:val="28"/>
                <w:szCs w:val="28"/>
              </w:rPr>
              <w:t>教师签字：</w:t>
            </w:r>
          </w:p>
        </w:tc>
      </w:tr>
    </w:tbl>
    <w:p w14:paraId="38E8D84F" w14:textId="77777777" w:rsidR="00B464FE" w:rsidRDefault="00B464FE">
      <w:pPr>
        <w:rPr>
          <w:sz w:val="28"/>
          <w:szCs w:val="28"/>
        </w:rPr>
      </w:pPr>
    </w:p>
    <w:sectPr w:rsidR="00B464FE">
      <w:footerReference w:type="default" r:id="rId16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3997A" w14:textId="77777777" w:rsidR="002B0B32" w:rsidRDefault="002B0B32">
      <w:r>
        <w:separator/>
      </w:r>
    </w:p>
  </w:endnote>
  <w:endnote w:type="continuationSeparator" w:id="0">
    <w:p w14:paraId="0462D501" w14:textId="77777777" w:rsidR="002B0B32" w:rsidRDefault="002B0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altName w:val="宋体"/>
    <w:panose1 w:val="02010600040101010101"/>
    <w:charset w:val="50"/>
    <w:family w:val="auto"/>
    <w:pitch w:val="default"/>
    <w:sig w:usb0="00000000" w:usb1="0000000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575044"/>
      <w:docPartObj>
        <w:docPartGallery w:val="AutoText"/>
      </w:docPartObj>
    </w:sdtPr>
    <w:sdtContent>
      <w:p w14:paraId="38E8D850" w14:textId="77777777" w:rsidR="00B464FE" w:rsidRDefault="0028221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0</w:t>
        </w:r>
        <w:r>
          <w:rPr>
            <w:lang w:val="zh-CN"/>
          </w:rPr>
          <w:fldChar w:fldCharType="end"/>
        </w:r>
      </w:p>
    </w:sdtContent>
  </w:sdt>
  <w:p w14:paraId="38E8D851" w14:textId="77777777" w:rsidR="00B464FE" w:rsidRDefault="00B464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0B5B7" w14:textId="77777777" w:rsidR="002B0B32" w:rsidRDefault="002B0B32">
      <w:r>
        <w:separator/>
      </w:r>
    </w:p>
  </w:footnote>
  <w:footnote w:type="continuationSeparator" w:id="0">
    <w:p w14:paraId="00F89F2B" w14:textId="77777777" w:rsidR="002B0B32" w:rsidRDefault="002B0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E43CC"/>
    <w:multiLevelType w:val="hybridMultilevel"/>
    <w:tmpl w:val="4CB89E32"/>
    <w:lvl w:ilvl="0" w:tplc="95B4C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4966A6"/>
    <w:multiLevelType w:val="hybridMultilevel"/>
    <w:tmpl w:val="954278A2"/>
    <w:lvl w:ilvl="0" w:tplc="621891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950781"/>
    <w:multiLevelType w:val="hybridMultilevel"/>
    <w:tmpl w:val="CF767BA6"/>
    <w:lvl w:ilvl="0" w:tplc="3BDE1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CA747B"/>
    <w:multiLevelType w:val="hybridMultilevel"/>
    <w:tmpl w:val="9146BA9A"/>
    <w:lvl w:ilvl="0" w:tplc="48183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F1053D"/>
    <w:multiLevelType w:val="hybridMultilevel"/>
    <w:tmpl w:val="159EBD02"/>
    <w:lvl w:ilvl="0" w:tplc="1D72E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DB4502"/>
    <w:multiLevelType w:val="hybridMultilevel"/>
    <w:tmpl w:val="345E7734"/>
    <w:lvl w:ilvl="0" w:tplc="25463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61430B"/>
    <w:multiLevelType w:val="hybridMultilevel"/>
    <w:tmpl w:val="074070B4"/>
    <w:lvl w:ilvl="0" w:tplc="9432C0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3981524">
    <w:abstractNumId w:val="1"/>
  </w:num>
  <w:num w:numId="2" w16cid:durableId="2027751028">
    <w:abstractNumId w:val="0"/>
  </w:num>
  <w:num w:numId="3" w16cid:durableId="2064138835">
    <w:abstractNumId w:val="2"/>
  </w:num>
  <w:num w:numId="4" w16cid:durableId="1212767852">
    <w:abstractNumId w:val="4"/>
  </w:num>
  <w:num w:numId="5" w16cid:durableId="996761203">
    <w:abstractNumId w:val="3"/>
  </w:num>
  <w:num w:numId="6" w16cid:durableId="3020728">
    <w:abstractNumId w:val="5"/>
  </w:num>
  <w:num w:numId="7" w16cid:durableId="3954737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TExZjk4Yzg0MmNlYzMxYjU0NjU3YTIyYTZkOWM0N2QifQ=="/>
  </w:docVars>
  <w:rsids>
    <w:rsidRoot w:val="007D5AC5"/>
    <w:rsid w:val="000018D3"/>
    <w:rsid w:val="00004F5F"/>
    <w:rsid w:val="000061CC"/>
    <w:rsid w:val="000112E0"/>
    <w:rsid w:val="0001319D"/>
    <w:rsid w:val="0001525D"/>
    <w:rsid w:val="00015C42"/>
    <w:rsid w:val="00022504"/>
    <w:rsid w:val="000257C9"/>
    <w:rsid w:val="00034B41"/>
    <w:rsid w:val="0004524C"/>
    <w:rsid w:val="000573C1"/>
    <w:rsid w:val="0006010B"/>
    <w:rsid w:val="00073870"/>
    <w:rsid w:val="00086EED"/>
    <w:rsid w:val="0009044B"/>
    <w:rsid w:val="00095F61"/>
    <w:rsid w:val="00097758"/>
    <w:rsid w:val="000B2571"/>
    <w:rsid w:val="000B4348"/>
    <w:rsid w:val="000B4A6F"/>
    <w:rsid w:val="000C6E6B"/>
    <w:rsid w:val="000C7588"/>
    <w:rsid w:val="000D3054"/>
    <w:rsid w:val="000E4C1E"/>
    <w:rsid w:val="000E5054"/>
    <w:rsid w:val="000E6BF6"/>
    <w:rsid w:val="000F7E57"/>
    <w:rsid w:val="00106004"/>
    <w:rsid w:val="00133746"/>
    <w:rsid w:val="00167F41"/>
    <w:rsid w:val="00171ABA"/>
    <w:rsid w:val="001807D8"/>
    <w:rsid w:val="00180AD7"/>
    <w:rsid w:val="001942BE"/>
    <w:rsid w:val="001A6650"/>
    <w:rsid w:val="001C10CD"/>
    <w:rsid w:val="001C3B73"/>
    <w:rsid w:val="001D0A41"/>
    <w:rsid w:val="001D4B32"/>
    <w:rsid w:val="001D7FE5"/>
    <w:rsid w:val="001E5F30"/>
    <w:rsid w:val="001F4AC1"/>
    <w:rsid w:val="002168C3"/>
    <w:rsid w:val="00223840"/>
    <w:rsid w:val="00241A67"/>
    <w:rsid w:val="00246187"/>
    <w:rsid w:val="002642F4"/>
    <w:rsid w:val="0026533A"/>
    <w:rsid w:val="00282210"/>
    <w:rsid w:val="00287A99"/>
    <w:rsid w:val="00287E17"/>
    <w:rsid w:val="0029064D"/>
    <w:rsid w:val="002A11F6"/>
    <w:rsid w:val="002A4A07"/>
    <w:rsid w:val="002B0B32"/>
    <w:rsid w:val="002D4ADA"/>
    <w:rsid w:val="002F275E"/>
    <w:rsid w:val="002F4BB2"/>
    <w:rsid w:val="00307F24"/>
    <w:rsid w:val="0031596D"/>
    <w:rsid w:val="00326D6A"/>
    <w:rsid w:val="00352B3D"/>
    <w:rsid w:val="0038589E"/>
    <w:rsid w:val="00394D0B"/>
    <w:rsid w:val="003A15A6"/>
    <w:rsid w:val="003A1C6C"/>
    <w:rsid w:val="003B4BEE"/>
    <w:rsid w:val="003B5557"/>
    <w:rsid w:val="003C1848"/>
    <w:rsid w:val="003C1C33"/>
    <w:rsid w:val="003C65CF"/>
    <w:rsid w:val="003F6F51"/>
    <w:rsid w:val="00402D72"/>
    <w:rsid w:val="00413023"/>
    <w:rsid w:val="00416238"/>
    <w:rsid w:val="004210F7"/>
    <w:rsid w:val="0042642B"/>
    <w:rsid w:val="00444200"/>
    <w:rsid w:val="004621B6"/>
    <w:rsid w:val="00476BA9"/>
    <w:rsid w:val="00477BE9"/>
    <w:rsid w:val="0048358B"/>
    <w:rsid w:val="00491332"/>
    <w:rsid w:val="004A171D"/>
    <w:rsid w:val="004B34A0"/>
    <w:rsid w:val="004B4C7B"/>
    <w:rsid w:val="004F22A8"/>
    <w:rsid w:val="00515EFE"/>
    <w:rsid w:val="00515F88"/>
    <w:rsid w:val="005179AF"/>
    <w:rsid w:val="00520939"/>
    <w:rsid w:val="005412CC"/>
    <w:rsid w:val="00545B5A"/>
    <w:rsid w:val="00554CD1"/>
    <w:rsid w:val="0056323D"/>
    <w:rsid w:val="00567D46"/>
    <w:rsid w:val="00580500"/>
    <w:rsid w:val="00580C63"/>
    <w:rsid w:val="0058128D"/>
    <w:rsid w:val="00584731"/>
    <w:rsid w:val="00584CAA"/>
    <w:rsid w:val="00586BB2"/>
    <w:rsid w:val="00587A2E"/>
    <w:rsid w:val="005A44E6"/>
    <w:rsid w:val="005A7A84"/>
    <w:rsid w:val="005B507A"/>
    <w:rsid w:val="005B7F7C"/>
    <w:rsid w:val="005C7B73"/>
    <w:rsid w:val="005F2E5F"/>
    <w:rsid w:val="005F50DE"/>
    <w:rsid w:val="005F541A"/>
    <w:rsid w:val="006143DD"/>
    <w:rsid w:val="006168AA"/>
    <w:rsid w:val="006257B4"/>
    <w:rsid w:val="00632F1A"/>
    <w:rsid w:val="006347D3"/>
    <w:rsid w:val="00640F8A"/>
    <w:rsid w:val="00644A45"/>
    <w:rsid w:val="00644F79"/>
    <w:rsid w:val="00650278"/>
    <w:rsid w:val="00653B60"/>
    <w:rsid w:val="006571C3"/>
    <w:rsid w:val="006639FE"/>
    <w:rsid w:val="00670E37"/>
    <w:rsid w:val="006736F5"/>
    <w:rsid w:val="00682B84"/>
    <w:rsid w:val="00682DAA"/>
    <w:rsid w:val="00683AFB"/>
    <w:rsid w:val="00687D35"/>
    <w:rsid w:val="006902AA"/>
    <w:rsid w:val="006B4F41"/>
    <w:rsid w:val="006B7070"/>
    <w:rsid w:val="006C5D67"/>
    <w:rsid w:val="006E27AC"/>
    <w:rsid w:val="006E6B75"/>
    <w:rsid w:val="006F16D9"/>
    <w:rsid w:val="006F1C4F"/>
    <w:rsid w:val="007021EA"/>
    <w:rsid w:val="007049E1"/>
    <w:rsid w:val="00704A91"/>
    <w:rsid w:val="00706D41"/>
    <w:rsid w:val="00707A26"/>
    <w:rsid w:val="00712A16"/>
    <w:rsid w:val="00721662"/>
    <w:rsid w:val="0072218C"/>
    <w:rsid w:val="00724209"/>
    <w:rsid w:val="00740386"/>
    <w:rsid w:val="007417E1"/>
    <w:rsid w:val="00742975"/>
    <w:rsid w:val="007533E2"/>
    <w:rsid w:val="00753AFA"/>
    <w:rsid w:val="0075731B"/>
    <w:rsid w:val="007653F3"/>
    <w:rsid w:val="0078466B"/>
    <w:rsid w:val="00786D3D"/>
    <w:rsid w:val="00786E7E"/>
    <w:rsid w:val="007961B3"/>
    <w:rsid w:val="007A5678"/>
    <w:rsid w:val="007B482B"/>
    <w:rsid w:val="007B52E9"/>
    <w:rsid w:val="007D246E"/>
    <w:rsid w:val="007D5AC5"/>
    <w:rsid w:val="007F2D4F"/>
    <w:rsid w:val="0081023D"/>
    <w:rsid w:val="008142F8"/>
    <w:rsid w:val="008310F6"/>
    <w:rsid w:val="0085390F"/>
    <w:rsid w:val="0086345C"/>
    <w:rsid w:val="00870869"/>
    <w:rsid w:val="00870D3C"/>
    <w:rsid w:val="00872A89"/>
    <w:rsid w:val="00874A33"/>
    <w:rsid w:val="00877187"/>
    <w:rsid w:val="008969E0"/>
    <w:rsid w:val="008A246A"/>
    <w:rsid w:val="008A27F9"/>
    <w:rsid w:val="008A2EA2"/>
    <w:rsid w:val="008C305D"/>
    <w:rsid w:val="008E4927"/>
    <w:rsid w:val="00900917"/>
    <w:rsid w:val="00916622"/>
    <w:rsid w:val="009222F3"/>
    <w:rsid w:val="00930BC8"/>
    <w:rsid w:val="009311B6"/>
    <w:rsid w:val="009409E7"/>
    <w:rsid w:val="0095127D"/>
    <w:rsid w:val="0095308A"/>
    <w:rsid w:val="00964495"/>
    <w:rsid w:val="009719D9"/>
    <w:rsid w:val="00975FD7"/>
    <w:rsid w:val="00985073"/>
    <w:rsid w:val="009869B8"/>
    <w:rsid w:val="009A08C9"/>
    <w:rsid w:val="009A0A19"/>
    <w:rsid w:val="009A4317"/>
    <w:rsid w:val="009B4AAA"/>
    <w:rsid w:val="009D7DBC"/>
    <w:rsid w:val="009E0B5D"/>
    <w:rsid w:val="00A05803"/>
    <w:rsid w:val="00A17126"/>
    <w:rsid w:val="00A20F89"/>
    <w:rsid w:val="00A27EDC"/>
    <w:rsid w:val="00A33D5D"/>
    <w:rsid w:val="00A35F51"/>
    <w:rsid w:val="00A36181"/>
    <w:rsid w:val="00A50E7B"/>
    <w:rsid w:val="00A52CF3"/>
    <w:rsid w:val="00A5323B"/>
    <w:rsid w:val="00A60EEA"/>
    <w:rsid w:val="00A72645"/>
    <w:rsid w:val="00A735EF"/>
    <w:rsid w:val="00A806B2"/>
    <w:rsid w:val="00A81AC8"/>
    <w:rsid w:val="00A821BC"/>
    <w:rsid w:val="00A82B7C"/>
    <w:rsid w:val="00AA2EC5"/>
    <w:rsid w:val="00AB36EB"/>
    <w:rsid w:val="00AC0F5B"/>
    <w:rsid w:val="00AD3408"/>
    <w:rsid w:val="00AD6091"/>
    <w:rsid w:val="00AF3D2C"/>
    <w:rsid w:val="00AF44A8"/>
    <w:rsid w:val="00AF71B1"/>
    <w:rsid w:val="00B01269"/>
    <w:rsid w:val="00B04F90"/>
    <w:rsid w:val="00B14E9B"/>
    <w:rsid w:val="00B17517"/>
    <w:rsid w:val="00B42F11"/>
    <w:rsid w:val="00B45E68"/>
    <w:rsid w:val="00B464FE"/>
    <w:rsid w:val="00B47BD1"/>
    <w:rsid w:val="00B513F2"/>
    <w:rsid w:val="00B541CA"/>
    <w:rsid w:val="00B62A47"/>
    <w:rsid w:val="00B64444"/>
    <w:rsid w:val="00B705D3"/>
    <w:rsid w:val="00B74150"/>
    <w:rsid w:val="00B818D5"/>
    <w:rsid w:val="00B918F5"/>
    <w:rsid w:val="00BB4B60"/>
    <w:rsid w:val="00BC1270"/>
    <w:rsid w:val="00BC42D1"/>
    <w:rsid w:val="00BD44CA"/>
    <w:rsid w:val="00BD5A75"/>
    <w:rsid w:val="00BE1F6D"/>
    <w:rsid w:val="00BE54D2"/>
    <w:rsid w:val="00BE690B"/>
    <w:rsid w:val="00BE7803"/>
    <w:rsid w:val="00BF2514"/>
    <w:rsid w:val="00BF679A"/>
    <w:rsid w:val="00BF6D4E"/>
    <w:rsid w:val="00BF726D"/>
    <w:rsid w:val="00C15799"/>
    <w:rsid w:val="00C2321C"/>
    <w:rsid w:val="00C26945"/>
    <w:rsid w:val="00C447F3"/>
    <w:rsid w:val="00C5271A"/>
    <w:rsid w:val="00C54176"/>
    <w:rsid w:val="00C557E2"/>
    <w:rsid w:val="00C566F6"/>
    <w:rsid w:val="00C66C85"/>
    <w:rsid w:val="00C74199"/>
    <w:rsid w:val="00C94B95"/>
    <w:rsid w:val="00C95DFB"/>
    <w:rsid w:val="00CA4D81"/>
    <w:rsid w:val="00CA7358"/>
    <w:rsid w:val="00CB3804"/>
    <w:rsid w:val="00CC046C"/>
    <w:rsid w:val="00CC7A24"/>
    <w:rsid w:val="00CD24C2"/>
    <w:rsid w:val="00D04C49"/>
    <w:rsid w:val="00D10486"/>
    <w:rsid w:val="00D3475E"/>
    <w:rsid w:val="00D40F44"/>
    <w:rsid w:val="00D57D04"/>
    <w:rsid w:val="00D651BB"/>
    <w:rsid w:val="00D834AD"/>
    <w:rsid w:val="00D929CD"/>
    <w:rsid w:val="00DB0DC2"/>
    <w:rsid w:val="00DB382C"/>
    <w:rsid w:val="00DC2611"/>
    <w:rsid w:val="00DD06E5"/>
    <w:rsid w:val="00DD283E"/>
    <w:rsid w:val="00DE0A72"/>
    <w:rsid w:val="00E1026B"/>
    <w:rsid w:val="00E1404E"/>
    <w:rsid w:val="00E25EDA"/>
    <w:rsid w:val="00E26A7F"/>
    <w:rsid w:val="00E366CE"/>
    <w:rsid w:val="00E73901"/>
    <w:rsid w:val="00E7562B"/>
    <w:rsid w:val="00E959FA"/>
    <w:rsid w:val="00EA2CA0"/>
    <w:rsid w:val="00EA54C5"/>
    <w:rsid w:val="00EA6AD8"/>
    <w:rsid w:val="00EA7F63"/>
    <w:rsid w:val="00ED3F7F"/>
    <w:rsid w:val="00ED61D8"/>
    <w:rsid w:val="00EF385D"/>
    <w:rsid w:val="00F04B9A"/>
    <w:rsid w:val="00F050DD"/>
    <w:rsid w:val="00F17C18"/>
    <w:rsid w:val="00F25115"/>
    <w:rsid w:val="00F26860"/>
    <w:rsid w:val="00F32EA0"/>
    <w:rsid w:val="00F35DC5"/>
    <w:rsid w:val="00F3661D"/>
    <w:rsid w:val="00F5325F"/>
    <w:rsid w:val="00F61648"/>
    <w:rsid w:val="00F80507"/>
    <w:rsid w:val="00FB5A06"/>
    <w:rsid w:val="00FB6138"/>
    <w:rsid w:val="00FB6E88"/>
    <w:rsid w:val="00FC19B3"/>
    <w:rsid w:val="00FC6E7F"/>
    <w:rsid w:val="00FE091E"/>
    <w:rsid w:val="00FF30B0"/>
    <w:rsid w:val="00FF5708"/>
    <w:rsid w:val="00FF5ACE"/>
    <w:rsid w:val="3B97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E8D80E"/>
  <w15:docId w15:val="{7E312623-ACF7-4383-96F2-2E1C5B29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1BB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E140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0A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a">
    <w:name w:val="List Paragraph"/>
    <w:basedOn w:val="a"/>
    <w:uiPriority w:val="99"/>
    <w:rsid w:val="00A50E7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404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b">
    <w:name w:val="Placeholder Text"/>
    <w:basedOn w:val="a0"/>
    <w:uiPriority w:val="99"/>
    <w:semiHidden/>
    <w:rsid w:val="005B7F7C"/>
    <w:rPr>
      <w:color w:val="808080"/>
    </w:rPr>
  </w:style>
  <w:style w:type="character" w:customStyle="1" w:styleId="30">
    <w:name w:val="标题 3 字符"/>
    <w:basedOn w:val="a0"/>
    <w:link w:val="3"/>
    <w:uiPriority w:val="9"/>
    <w:rsid w:val="001D0A41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6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12</Pages>
  <Words>278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78 Platinum</cp:lastModifiedBy>
  <cp:revision>160</cp:revision>
  <cp:lastPrinted>2020-02-17T08:32:00Z</cp:lastPrinted>
  <dcterms:created xsi:type="dcterms:W3CDTF">2020-02-17T07:47:00Z</dcterms:created>
  <dcterms:modified xsi:type="dcterms:W3CDTF">2024-06-28T04:06:00Z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3F04D6617629476C90422522BEE161CF</vt:lpwstr>
  </property>
</Properties>
</file>