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2A9" w:rsidRPr="00C712A9" w:rsidRDefault="00C712A9" w:rsidP="00C712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HTML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HTML é uma linguagem de marcação que define a estrutura do seu conteúdo. HTML consiste em uma série de elementos que você usa para mostrar algo de uma determinada maneira ou agir de </w:t>
      </w:r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 certo modo</w:t>
      </w:r>
      <w:proofErr w:type="gram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. As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tags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podem criar um hiperlink de uma palavra ou imagem para outro lugar, podem colocar palavras em itálico, podem aumentar ou diminuir a fonte e assim por diante.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Aprender quais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tags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são necessárias para um HTML básico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um parágrafo de texto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Exibir uma imagem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Conhecer a diferença entre 'h1', 'h2', </w:t>
      </w:r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'h3',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etc</w:t>
      </w:r>
      <w:proofErr w:type="spellEnd"/>
      <w:proofErr w:type="gramEnd"/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um texto com hyperlink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um formulário com campos relevantes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uma lista de itens ordenada ou não ordenada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uma lista de itens dentro de uma lista suspensa (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dropdown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list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Conectar com um arquivo de CSS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uma tabela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Adicionar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IDs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classes</w:t>
      </w:r>
    </w:p>
    <w:p w:rsidR="00C712A9" w:rsidRPr="00C712A9" w:rsidRDefault="00C712A9" w:rsidP="00C71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20.25pt;height:18pt" o:ole="">
            <v:imagedata r:id="rId5" o:title=""/>
          </v:shape>
          <w:control r:id="rId6" w:name="DefaultOcxName" w:shapeid="_x0000_i1120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CSS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Cascading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Style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Sheets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(CSS) é uma linguagem usada para descrever a apresentação de um documento escrito em uma linguagem de marcação como HTML ou XML. CSS pode ser usado para estilos de texto de documentos muito básicos — por exemplo, para alterar a cor e o tamanho de títulos e links. Ele pode ser usado para criar um layout — por exemplo, transformar uma única coluna de texto em um layout com uma área de conteúdo principal e uma barra lateral para informações relacionadas. Pode até ser usado para efeitos como animações.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a estrutura visual de uma página, com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margin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 e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padding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Estabelecer o tamanho com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width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 e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height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sobre a posição de um elemento ('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static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',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relative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 ou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absolute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sobre o 'display' de exibição de um elemento ('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block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',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inline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',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inline-block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')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a posicionar imagens em relação ao texto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sobre alinhamento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sobre estilo de fontes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Aprender as diferenças e vantagens de usar as diferentes unidades de medida em CSS (%, </w:t>
      </w:r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relativas,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etc</w:t>
      </w:r>
      <w:proofErr w:type="spellEnd"/>
      <w:proofErr w:type="gram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Conectar com os elementos (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IDs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classes) de um arquivo HTML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Alterar características de um elemento quando o mouse passar por cima dele ('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hover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')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box-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sizinh</w:t>
      </w:r>
      <w:proofErr w:type="spellEnd"/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Aprender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Flexbox</w:t>
      </w:r>
      <w:proofErr w:type="spellEnd"/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Grid</w:t>
      </w:r>
    </w:p>
    <w:p w:rsidR="00C712A9" w:rsidRPr="00C712A9" w:rsidRDefault="00C712A9" w:rsidP="00C71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9" type="#_x0000_t75" style="width:20.25pt;height:18pt" o:ole="">
            <v:imagedata r:id="rId5" o:title=""/>
          </v:shape>
          <w:control r:id="rId7" w:name="DefaultOcxName1" w:shapeid="_x0000_i1119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a linguagem de programação mais popular do mundo e é uma das principais tecnologias da World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Wide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Web, juntamente com HTML e CSS. Ela possui tipagem dinâmica, orientação a objetos baseada em protótipos e funções de primeira classe. Ela é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multi-paradigma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suporta estilos de programação orientados a eventos, funcionais e imperativos.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Conhecer os tipos primitivos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Declarar variáveis, considerando a diferença entre 'var',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let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 e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const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 estruturas condicionais ('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if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',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else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')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Conhecer os operadores de comparação ('=', '==', '===')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 estruturas de repetição e laços ('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while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', 'for')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 funções, passando parâmetros e argumentos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Manipular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arrays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listas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o conceito de Orientação a Objetos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 um CRUD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Obter dados de uma API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 chamadas assíncronas usando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Async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/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Await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', </w:t>
      </w:r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Promise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',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etc</w:t>
      </w:r>
      <w:proofErr w:type="spellEnd"/>
      <w:proofErr w:type="gramEnd"/>
    </w:p>
    <w:p w:rsidR="00C712A9" w:rsidRPr="00C712A9" w:rsidRDefault="00C712A9" w:rsidP="00C71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8" type="#_x0000_t75" style="width:20.25pt;height:18pt" o:ole="">
            <v:imagedata r:id="rId5" o:title=""/>
          </v:shape>
          <w:control r:id="rId8" w:name="DefaultOcxName2" w:shapeid="_x0000_i1118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DOM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Document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Object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Model (DOM) é uma interface de programação para documentos web. Ele representa a página para que os programas possam alterar a estrutura, o estilo e o conteúdo do documento. O DOM representa o documento como nós e objetos; dessa forma, linguagens de programação podem interagir com a página.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Entender como funciona a árvore do DOM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e manipular elementos do HTML e CSS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Acessar os pais e filhos de um elemento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Inserir um novo elemento na árvore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Remover um elemento da árvore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Esperar por um evento em certo elemento da página usando '</w:t>
      </w:r>
      <w:proofErr w:type="spellStart"/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addEventListener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</w:t>
      </w:r>
      <w:proofErr w:type="gram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)'</w:t>
      </w:r>
    </w:p>
    <w:p w:rsidR="00C712A9" w:rsidRPr="00C712A9" w:rsidRDefault="00C712A9" w:rsidP="00C71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7" type="#_x0000_t75" style="width:20.25pt;height:18pt" o:ole="">
            <v:imagedata r:id="rId5" o:title=""/>
          </v:shape>
          <w:control r:id="rId9" w:name="DefaultOcxName3" w:shapeid="_x0000_i1117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Acessibilidade em Javascript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Acessibilidade Digital é a eliminação de barreiras na Web. O conceito pressupõe que os sites e portais sejam projetados de modo que todas as pessoas possam perceber, entender, navegar e interagir de maneira efetiva com as páginas.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Escrever código com acessibilidade em mente</w:t>
      </w:r>
    </w:p>
    <w:p w:rsidR="00C712A9" w:rsidRPr="00C712A9" w:rsidRDefault="00C712A9" w:rsidP="00C71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6" type="#_x0000_t75" style="width:20.25pt;height:18pt" o:ole="">
            <v:imagedata r:id="rId5" o:title=""/>
          </v:shape>
          <w:control r:id="rId10" w:name="DefaultOcxName4" w:shapeid="_x0000_i1116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Estratégias de SEO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SEO significa otimização para motores de busca e que diz respeito as estratégias usadas para ranquear um site dentro de mecanismos de busca como o Yahoo, o Bing e, claro, o mais famoso de todos, o Google.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Escolher palavras-chave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Entender como o Google classifica páginas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Conhecer os fatores de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rankeamento</w:t>
      </w:r>
      <w:proofErr w:type="spellEnd"/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 Link Building</w:t>
      </w:r>
    </w:p>
    <w:p w:rsidR="00C712A9" w:rsidRPr="00C712A9" w:rsidRDefault="00C712A9" w:rsidP="00C712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5" type="#_x0000_t75" style="width:20.25pt;height:18pt" o:ole="">
            <v:imagedata r:id="rId5" o:title=""/>
          </v:shape>
          <w:control r:id="rId11" w:name="DefaultOcxName5" w:shapeid="_x0000_i1115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Design Responsivo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Ajustar suas páginas para o tamanho da tela do usuário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Media</w:t>
      </w:r>
      <w:proofErr w:type="gram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queries</w:t>
      </w:r>
    </w:p>
    <w:p w:rsidR="00C712A9" w:rsidRPr="00C712A9" w:rsidRDefault="00C712A9" w:rsidP="00C712A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Conhecer o conceito de Mobile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first</w:t>
      </w:r>
      <w:proofErr w:type="spellEnd"/>
    </w:p>
    <w:p w:rsidR="00C712A9" w:rsidRPr="00C712A9" w:rsidRDefault="00C712A9" w:rsidP="00C712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Nivel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2</w:t>
      </w:r>
    </w:p>
    <w:p w:rsidR="00C712A9" w:rsidRPr="00C712A9" w:rsidRDefault="00C712A9" w:rsidP="00C712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4" type="#_x0000_t75" style="width:20.25pt;height:18pt" o:ole="">
            <v:imagedata r:id="rId5" o:title=""/>
          </v:shape>
          <w:control r:id="rId12" w:name="DefaultOcxName6" w:shapeid="_x0000_i1114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Callbacks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e 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Promises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 promessa (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Promise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 é um proxy para um valor não necessariamente conhecido quando a promessa é criada. Isso permite que métodos assíncronos retornem valores como métodos síncronos - em vez de retornar imediatamente o valor final, o método assíncrono retorna uma promessa de fornecer o valor em algum momento no futuro.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Uma função de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Callback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uma função passada para outra função como um argumento, que é então invocado dentro da função externa para completar algum tipo de rotina ou ação.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Uma função assíncrona (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async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 é uma função declarada com a palavra-chave </w:t>
      </w:r>
      <w:proofErr w:type="spellStart"/>
      <w:r w:rsidRPr="00C712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async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e a palavra-chave </w:t>
      </w:r>
      <w:proofErr w:type="spellStart"/>
      <w:r w:rsidRPr="00C712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await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é permitida dentro dela. As palavras-chave </w:t>
      </w:r>
      <w:proofErr w:type="spellStart"/>
      <w:r w:rsidRPr="00C712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async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 </w:t>
      </w:r>
      <w:proofErr w:type="spellStart"/>
      <w:r w:rsidRPr="00C712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await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permitem que o comportamento assíncrono e baseado em promessas seja escrito em um estilo mais limpo, evitando a necessidade de configurar explicitamente as cadeias de promessas.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Entender o conceito de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assincronicidade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programação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Escrever código assíncrono entendendo o conceito de promessas em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Utilizar os métodos, palavras-chaves e objetos do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para manipulação de promessas como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Async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/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Await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', </w:t>
      </w:r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'.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then</w:t>
      </w:r>
      <w:proofErr w:type="spellEnd"/>
      <w:proofErr w:type="gram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()',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Promise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',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etc</w:t>
      </w:r>
      <w:proofErr w:type="spellEnd"/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Aprender em quais situações é necessário o uso de programação assíncrona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 chamadas em APIs com </w:t>
      </w:r>
      <w:proofErr w:type="spellStart"/>
      <w:proofErr w:type="gramStart"/>
      <w:r w:rsidRPr="00C712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fetch</w:t>
      </w:r>
      <w:proofErr w:type="spellEnd"/>
      <w:r w:rsidRPr="00C712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</w:t>
      </w:r>
      <w:proofErr w:type="gramEnd"/>
      <w:r w:rsidRPr="00C712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</w:t>
      </w:r>
    </w:p>
    <w:p w:rsidR="00C712A9" w:rsidRPr="00C712A9" w:rsidRDefault="00C712A9" w:rsidP="00C71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3" type="#_x0000_t75" style="width:20.25pt;height:18pt" o:ole="">
            <v:imagedata r:id="rId5" o:title=""/>
          </v:shape>
          <w:control r:id="rId13" w:name="DefaultOcxName7" w:shapeid="_x0000_i1113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Testes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teste de software é o processo de avaliação e verificação de que um software realmente faz o que deveria fazer. Os benefícios dos testes incluem a prevenção de bugs, a redução dos custos de desenvolvimento e a melhoria do desempenho.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 testes unitários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 testes de integração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 testes de comportamento (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behavior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Usar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mocks</w:t>
      </w:r>
      <w:proofErr w:type="spellEnd"/>
    </w:p>
    <w:p w:rsidR="00C712A9" w:rsidRPr="00C712A9" w:rsidRDefault="00C712A9" w:rsidP="00C71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2" type="#_x0000_t75" style="width:20.25pt;height:18pt" o:ole="">
            <v:imagedata r:id="rId5" o:title=""/>
          </v:shape>
          <w:control r:id="rId14" w:name="DefaultOcxName8" w:shapeid="_x0000_i1112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Manipulação de Erros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tratamento de erros refere-se aos procedimentos de resposta e recuperação de condições de erro presentes em um aplicativo de software. Em outras palavras, é o processo composto de antecipação, detecção e resolução de erros de aplicação, de programação ou de comunicação.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Conhecer e tratar as exceções mais comuns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Saber quais os tipos de erros e em quais situações eles podem ocorrer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Entender como o Node.js faz o manejo de erros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Usar '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try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' e 'catch' para tratamento de erros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que ocasiões e de que forma utilizar o </w:t>
      </w:r>
      <w:proofErr w:type="spellStart"/>
      <w:r w:rsidRPr="00C712A9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throw</w:t>
      </w:r>
      <w:proofErr w:type="spellEnd"/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exceções específicas de acordo com a necessidade de sua aplicação</w:t>
      </w:r>
    </w:p>
    <w:p w:rsidR="00C712A9" w:rsidRPr="00C712A9" w:rsidRDefault="00C712A9" w:rsidP="00C71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1" type="#_x0000_t75" style="width:20.25pt;height:18pt" o:ole="">
            <v:imagedata r:id="rId5" o:title=""/>
          </v:shape>
          <w:control r:id="rId15" w:name="DefaultOcxName9" w:shapeid="_x0000_i1111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ES6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Conhecer as diferenças dessa versão do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</w:p>
    <w:p w:rsidR="00C712A9" w:rsidRPr="00C712A9" w:rsidRDefault="00C712A9" w:rsidP="00C71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10" type="#_x0000_t75" style="width:20.25pt;height:18pt" o:ole="">
            <v:imagedata r:id="rId5" o:title=""/>
          </v:shape>
          <w:control r:id="rId16" w:name="DefaultOcxName10" w:shapeid="_x0000_i1110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Modularização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Isolar partes do código em módulos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Usar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import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export</w:t>
      </w:r>
      <w:proofErr w:type="spellEnd"/>
    </w:p>
    <w:p w:rsidR="00C712A9" w:rsidRPr="00C712A9" w:rsidRDefault="00C712A9" w:rsidP="00C71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9" type="#_x0000_t75" style="width:20.25pt;height:18pt" o:ole="">
            <v:imagedata r:id="rId5" o:title=""/>
          </v:shape>
          <w:control r:id="rId17" w:name="DefaultOcxName11" w:shapeid="_x0000_i1109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Versionamento Semântico para Front-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end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SemVer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(Versionamento Semântico) é um conjunto simples de regras e requisitos que ditam como os números de versão são atribuídos e incrementados.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Organizar as dependências de um projeto</w:t>
      </w:r>
    </w:p>
    <w:p w:rsidR="00C712A9" w:rsidRPr="00C712A9" w:rsidRDefault="00C712A9" w:rsidP="00C71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8" type="#_x0000_t75" style="width:20.25pt;height:18pt" o:ole="">
            <v:imagedata r:id="rId5" o:title=""/>
          </v:shape>
          <w:control r:id="rId18" w:name="DefaultOcxName12" w:shapeid="_x0000_i1108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Jest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Testar componentes</w:t>
      </w:r>
    </w:p>
    <w:p w:rsidR="00C712A9" w:rsidRPr="00C712A9" w:rsidRDefault="00C712A9" w:rsidP="00C712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7" type="#_x0000_t75" style="width:20.25pt;height:18pt" o:ole="">
            <v:imagedata r:id="rId5" o:title=""/>
          </v:shape>
          <w:control r:id="rId19" w:name="DefaultOcxName13" w:shapeid="_x0000_i1107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Cypress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e executar testes</w:t>
      </w:r>
    </w:p>
    <w:p w:rsidR="00C712A9" w:rsidRPr="00C712A9" w:rsidRDefault="00C712A9" w:rsidP="00C712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Nivel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3</w:t>
      </w:r>
    </w:p>
    <w:p w:rsidR="00C712A9" w:rsidRPr="00C712A9" w:rsidRDefault="00C712A9" w:rsidP="00C712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6" type="#_x0000_t75" style="width:20.25pt;height:18pt" o:ole="">
            <v:imagedata r:id="rId5" o:title=""/>
          </v:shape>
          <w:control r:id="rId20" w:name="DefaultOcxName14" w:shapeid="_x0000_i1106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Estruturas de Dados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 contexto dos computadores, uma estrutura de dados é uma forma específica de armazenar e organizar os dados na memória do computador para que esses dados possam ser facilmente recuperados e utilizados de forma eficiente quando necessário posteriormente.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Conhecer as principais estruturas de dados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Implementar as principais estruturas de dados</w:t>
      </w:r>
    </w:p>
    <w:p w:rsidR="00C712A9" w:rsidRPr="00C712A9" w:rsidRDefault="00C712A9" w:rsidP="00C71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5" type="#_x0000_t75" style="width:20.25pt;height:18pt" o:ole="">
            <v:imagedata r:id="rId5" o:title=""/>
          </v:shape>
          <w:control r:id="rId21" w:name="DefaultOcxName15" w:shapeid="_x0000_i1105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Conceitos de Orientação a Objetos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Programação Orientada a Objetos é um paradigma de programação de software baseado na composição e interação entre diversas unidades chamadas de 'objetos' e as classes, que contêm uma identidade, propriedades e métodos). Ela é baseada em quatro componentes da programação: abstração digital, encapsulamento, herança e polimorfismo.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 funcionam objetos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e utilizar construtores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são classes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e utilizar métodos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 funciona encapsulamento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é herança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é polimorfismo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Como funcionam interfaces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 que são abstrações</w:t>
      </w:r>
    </w:p>
    <w:p w:rsidR="00C712A9" w:rsidRPr="00C712A9" w:rsidRDefault="00C712A9" w:rsidP="00C71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4" type="#_x0000_t75" style="width:20.25pt;height:18pt" o:ole="">
            <v:imagedata r:id="rId5" o:title=""/>
          </v:shape>
          <w:control r:id="rId22" w:name="DefaultOcxName16" w:shapeid="_x0000_i1104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Armazenamento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Armazenar dados no front-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end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com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localStorage</w:t>
      </w:r>
      <w:proofErr w:type="spellEnd"/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Manipular dados armazenados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Persistir dados armazenados</w:t>
      </w:r>
    </w:p>
    <w:p w:rsidR="00C712A9" w:rsidRPr="00C712A9" w:rsidRDefault="00C712A9" w:rsidP="00C71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3" type="#_x0000_t75" style="width:20.25pt;height:18pt" o:ole="">
            <v:imagedata r:id="rId5" o:title=""/>
          </v:shape>
          <w:control r:id="rId23" w:name="DefaultOcxName17" w:shapeid="_x0000_i1103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Concorrência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Programação concorrente é um paradigma de programação para a construção de programas que fazem uso da execução simultânea de várias tarefas computacionais interativas, que podem ser 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implementadas como programas separados ou como um conjunto de threads criadas por um único programa.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Executar tarefas paralelamente</w:t>
      </w:r>
    </w:p>
    <w:p w:rsidR="00C712A9" w:rsidRPr="00C712A9" w:rsidRDefault="00C712A9" w:rsidP="00C71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2" type="#_x0000_t75" style="width:20.25pt;height:18pt" o:ole="">
            <v:imagedata r:id="rId5" o:title=""/>
          </v:shape>
          <w:control r:id="rId24" w:name="DefaultOcxName18" w:shapeid="_x0000_i1102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TypeScript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TypeScript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uma linguagem de programação fortemente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tipada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que se baseia em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Entender a fundo o que são tipos e a importância da tipagem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Aprender o que é 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TypeScript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por que foi criado, como ele funciona e sua relação com 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Conhecer as ferramentas do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TypeScript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(integração com o editor de código, verificador estático e compilador)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Escrever código em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TypeScript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com suas ferramentas (interfaces,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enum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</w:t>
      </w:r>
      <w:proofErr w:type="spellStart"/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decorators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etc</w:t>
      </w:r>
      <w:proofErr w:type="spellEnd"/>
      <w:proofErr w:type="gram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Desenvolver aplicações em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TypeScript</w:t>
      </w:r>
      <w:proofErr w:type="spellEnd"/>
    </w:p>
    <w:p w:rsidR="00C712A9" w:rsidRPr="00C712A9" w:rsidRDefault="00C712A9" w:rsidP="00C71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1" type="#_x0000_t75" style="width:20.25pt;height:18pt" o:ole="">
            <v:imagedata r:id="rId5" o:title=""/>
          </v:shape>
          <w:control r:id="rId25" w:name="DefaultOcxName19" w:shapeid="_x0000_i1101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GraphQL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GraphQL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uma linguagem de consulta e manipulação de dados de código aberto para APIs. É considerada uma alternativa para arquiteturas REST.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Aprender o que é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GraphQL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por que foi criado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Entender como 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GraphQL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utilizado no desenvolvimento de APIs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Criar APIs utilizando as bibliotecas e frameworks para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GraphQL</w:t>
      </w:r>
      <w:proofErr w:type="spellEnd"/>
    </w:p>
    <w:p w:rsidR="00C712A9" w:rsidRPr="00C712A9" w:rsidRDefault="00C712A9" w:rsidP="00C712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100" type="#_x0000_t75" style="width:20.25pt;height:18pt" o:ole="">
            <v:imagedata r:id="rId5" o:title=""/>
          </v:shape>
          <w:control r:id="rId26" w:name="DefaultOcxName20" w:shapeid="_x0000_i1100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Apollo 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Client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Apollo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Client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uma biblioteca abrangente de gerenciamento de estado para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que permite gerenciar dados locais e remotos com 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GraphQL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Utilizar o Apollo para criar um servidor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GraphQL</w:t>
      </w:r>
      <w:proofErr w:type="spellEnd"/>
    </w:p>
    <w:p w:rsidR="00C712A9" w:rsidRPr="00C712A9" w:rsidRDefault="00C712A9" w:rsidP="00C712A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Conectar com uma API</w:t>
      </w:r>
    </w:p>
    <w:p w:rsidR="00C712A9" w:rsidRPr="00C712A9" w:rsidRDefault="00C712A9" w:rsidP="00C712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712A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Habilidade Auxiliar: Infraestrutura e Back-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end</w:t>
      </w:r>
      <w:proofErr w:type="spellEnd"/>
    </w:p>
    <w:p w:rsidR="00C712A9" w:rsidRPr="00C712A9" w:rsidRDefault="00C712A9" w:rsidP="00C71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9" type="#_x0000_t75" style="width:20.25pt;height:18pt" o:ole="">
            <v:imagedata r:id="rId5" o:title=""/>
          </v:shape>
          <w:control r:id="rId27" w:name="DefaultOcxName21" w:shapeid="_x0000_i1099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Git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e GitHub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 sistema de controle de versão distribuído gratuito e de código aberto projetado para lidar com tudo, desde projetos pequenos a muito grandes com velocidade e eficiência.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GitHub é um serviço de hospedagem para desenvolvimento de software e controle de versão usando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um repositório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Clonar um repositório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 xml:space="preserve">Fazer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commit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push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pull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de e para o repositório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Reverter um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commit</w:t>
      </w:r>
      <w:proofErr w:type="spellEnd"/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Criar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branches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pul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requests</w:t>
      </w:r>
      <w:proofErr w:type="spellEnd"/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Lidar com merge e conflitos</w:t>
      </w:r>
    </w:p>
    <w:p w:rsidR="00C712A9" w:rsidRPr="00C712A9" w:rsidRDefault="00C712A9" w:rsidP="00C712A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8" type="#_x0000_t75" style="width:20.25pt;height:18pt" o:ole="">
            <v:imagedata r:id="rId5" o:title=""/>
          </v:shape>
          <w:control r:id="rId28" w:name="DefaultOcxName22" w:shapeid="_x0000_i1098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HTTP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HTTP significa Hyper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Text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Transfer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Protocol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 A comunicação entre computadores cliente e servidores web é feita enviando solicitações HTTP e recebendo respostas HTTP.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Entender a diferença dos verbos HTTP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Testar os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requests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ver os status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codes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no navegador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Saber fazer uma requisição HTTP na linha de comando com WGET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Baixar uma imagem com WGET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 um post</w:t>
      </w:r>
    </w:p>
    <w:p w:rsidR="00C712A9" w:rsidRPr="00C712A9" w:rsidRDefault="00C712A9" w:rsidP="00C712A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7" type="#_x0000_t75" style="width:20.25pt;height:18pt" o:ole="">
            <v:imagedata r:id="rId5" o:title=""/>
          </v:shape>
          <w:control r:id="rId29" w:name="DefaultOcxName23" w:shapeid="_x0000_i1097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JSON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JSON significa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Object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Notation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(notação de objeto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JavaScript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). É um formato de texto para armazenar e transmitir dados.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um objeto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Transformar um objeto em uma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string</w:t>
      </w:r>
      <w:proofErr w:type="spellEnd"/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Transformar uma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string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objeto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Manipular um objeto</w:t>
      </w:r>
    </w:p>
    <w:p w:rsidR="00C712A9" w:rsidRPr="00C712A9" w:rsidRDefault="00C712A9" w:rsidP="00C712A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6" type="#_x0000_t75" style="width:20.25pt;height:18pt" o:ole="">
            <v:imagedata r:id="rId5" o:title=""/>
          </v:shape>
          <w:control r:id="rId30" w:name="DefaultOcxName24" w:shapeid="_x0000_i1096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Linha de comando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CLI é um programa de linha de comando que aceita entradas de texto para executar funções do sistema operacional.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Conhecer os principais comandos</w:t>
      </w:r>
    </w:p>
    <w:p w:rsidR="00C712A9" w:rsidRPr="00C712A9" w:rsidRDefault="00C712A9" w:rsidP="00C712A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5" type="#_x0000_t75" style="width:20.25pt;height:18pt" o:ole="">
            <v:imagedata r:id="rId5" o:title=""/>
          </v:shape>
          <w:control r:id="rId31" w:name="DefaultOcxName25" w:shapeid="_x0000_i1095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Cloud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Cloud, ou computação em nuvem é a distribuição de serviços de computação pela Internet usando um modelo de preço pago conforme o uso. Uma nuvem é composta de vários recursos de computação, que abrangem desde os próprios computadores (ou instâncias, na terminologia de nuvem) até redes, armazenamento, bancos de dados e o que estiver em torno deles. Ou seja, tudo o que normalmente é necessário para montar o equivalente a uma sala de servidores, ou mesmo um data center completo, estará pronto para ser utilizado, configurado e executado.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Conhecer a diferença entre IaaS, PaaS e SaaS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Conhecer os maiores provedores de cloud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Especializar-se em algum provedor</w:t>
      </w:r>
    </w:p>
    <w:p w:rsidR="00C712A9" w:rsidRPr="00C712A9" w:rsidRDefault="00C712A9" w:rsidP="00C712A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4" type="#_x0000_t75" style="width:20.25pt;height:18pt" o:ole="">
            <v:imagedata r:id="rId5" o:title=""/>
          </v:shape>
          <w:control r:id="rId32" w:name="DefaultOcxName26" w:shapeid="_x0000_i1094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YARN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Yarn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 gerenciador de pacotes para seu código. Ele permite que você use e compartilhe código com outros desenvolvedores. O código é compartilhado por meio de algo chamado pacote (às vezes chamado de módulo). Um pacote contém todo o código que está sendo compartilhado, bem como um arquivo </w:t>
      </w:r>
      <w:proofErr w:type="spellStart"/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package.json</w:t>
      </w:r>
      <w:proofErr w:type="spellEnd"/>
      <w:proofErr w:type="gram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que descreve o pacote.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Gerenciar pacotes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Gerenciar dependências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Instalação de pacotes offline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Comandos</w:t>
      </w:r>
    </w:p>
    <w:p w:rsidR="00C712A9" w:rsidRPr="00C712A9" w:rsidRDefault="00C712A9" w:rsidP="00C712A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Arquivo </w:t>
      </w:r>
      <w:proofErr w:type="spellStart"/>
      <w:proofErr w:type="gram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yarn.lock</w:t>
      </w:r>
      <w:proofErr w:type="spellEnd"/>
      <w:proofErr w:type="gramEnd"/>
    </w:p>
    <w:p w:rsidR="00C712A9" w:rsidRPr="00C712A9" w:rsidRDefault="00C712A9" w:rsidP="00C712A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C712A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Habilidade Auxiliar: UX e Design</w:t>
      </w:r>
    </w:p>
    <w:p w:rsidR="00C712A9" w:rsidRPr="00C712A9" w:rsidRDefault="00C712A9" w:rsidP="00C712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3" type="#_x0000_t75" style="width:20.25pt;height:18pt" o:ole="">
            <v:imagedata r:id="rId5" o:title=""/>
          </v:shape>
          <w:control r:id="rId33" w:name="DefaultOcxName27" w:shapeid="_x0000_i1093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Design Systems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Um Design Systems (sistema de design) é uma coleção de componentes reutilizáveis, guiados por padrões claros, que podem ser colocados juntos para construir aplicações.</w:t>
      </w:r>
    </w:p>
    <w:p w:rsidR="00C712A9" w:rsidRPr="00C712A9" w:rsidRDefault="00C712A9" w:rsidP="00C712A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e manter bibliotecas que serão consumidas e usadas como padrão para a construção de um projeto</w:t>
      </w:r>
    </w:p>
    <w:p w:rsidR="00C712A9" w:rsidRPr="00C712A9" w:rsidRDefault="00C712A9" w:rsidP="00C712A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2" type="#_x0000_t75" style="width:20.25pt;height:18pt" o:ole="">
            <v:imagedata r:id="rId5" o:title=""/>
          </v:shape>
          <w:control r:id="rId34" w:name="DefaultOcxName28" w:shapeid="_x0000_i1092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proofErr w:type="spellStart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Figma</w:t>
      </w:r>
      <w:proofErr w:type="spellEnd"/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- Fundamentos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Figma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é uma aplicação web colaborativa para design de interfaces. O conjunto de recursos do </w:t>
      </w:r>
      <w:proofErr w:type="spellStart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Figma</w:t>
      </w:r>
      <w:proofErr w:type="spellEnd"/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se concentra na interface do usuário e no design da experiência do usuário, com ênfase na colaboração em tempo real, utilizando uma variedade de editores de gráficos vetoriais e ferramentas de prototipagem.</w:t>
      </w:r>
    </w:p>
    <w:p w:rsidR="00C712A9" w:rsidRPr="00C712A9" w:rsidRDefault="00C712A9" w:rsidP="00C712A9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layouts de páginas e componentes</w:t>
      </w:r>
    </w:p>
    <w:p w:rsidR="00C712A9" w:rsidRPr="00C712A9" w:rsidRDefault="00C712A9" w:rsidP="00C712A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1" type="#_x0000_t75" style="width:20.25pt;height:18pt" o:ole="">
            <v:imagedata r:id="rId5" o:title=""/>
          </v:shape>
          <w:control r:id="rId35" w:name="DefaultOcxName29" w:shapeid="_x0000_i1091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Componentes de design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Conhecer os componentes descrevem um layout ou interface</w:t>
      </w:r>
    </w:p>
    <w:p w:rsidR="00C712A9" w:rsidRPr="00C712A9" w:rsidRDefault="00C712A9" w:rsidP="00C712A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90" type="#_x0000_t75" style="width:20.25pt;height:18pt" o:ole="">
            <v:imagedata r:id="rId5" o:title=""/>
          </v:shape>
          <w:control r:id="rId36" w:name="DefaultOcxName30" w:shapeid="_x0000_i1090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Sistemas de cores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Definir uma paleta de cores que faça sentido para determinada interface</w:t>
      </w:r>
    </w:p>
    <w:p w:rsidR="00C712A9" w:rsidRPr="00C712A9" w:rsidRDefault="00C712A9" w:rsidP="00C712A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object w:dxaOrig="1440" w:dyaOrig="1440">
          <v:shape id="_x0000_i1089" type="#_x0000_t75" style="width:20.25pt;height:18pt" o:ole="">
            <v:imagedata r:id="rId5" o:title=""/>
          </v:shape>
          <w:control r:id="rId37" w:name="DefaultOcxName31" w:shapeid="_x0000_i1089"/>
        </w:objec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C712A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Como usar fontes</w:t>
      </w: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</w:t>
      </w:r>
    </w:p>
    <w:p w:rsidR="00C712A9" w:rsidRPr="00C712A9" w:rsidRDefault="00C712A9" w:rsidP="00C712A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12A9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Escolher a fonte mais adequada para determinado projeto</w:t>
      </w:r>
    </w:p>
    <w:p w:rsidR="005823F3" w:rsidRDefault="005823F3" w:rsidP="00C712A9">
      <w:pPr>
        <w:spacing w:line="360" w:lineRule="auto"/>
        <w:ind w:left="851"/>
        <w:jc w:val="both"/>
      </w:pPr>
    </w:p>
    <w:sectPr w:rsidR="005823F3" w:rsidSect="00C712A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705A"/>
    <w:multiLevelType w:val="multilevel"/>
    <w:tmpl w:val="1EAE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B57E3"/>
    <w:multiLevelType w:val="multilevel"/>
    <w:tmpl w:val="E63A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859E7"/>
    <w:multiLevelType w:val="multilevel"/>
    <w:tmpl w:val="55AC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30594"/>
    <w:multiLevelType w:val="multilevel"/>
    <w:tmpl w:val="7FD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671B2"/>
    <w:multiLevelType w:val="multilevel"/>
    <w:tmpl w:val="080C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356015">
    <w:abstractNumId w:val="2"/>
  </w:num>
  <w:num w:numId="2" w16cid:durableId="672345619">
    <w:abstractNumId w:val="4"/>
  </w:num>
  <w:num w:numId="3" w16cid:durableId="1178078673">
    <w:abstractNumId w:val="3"/>
  </w:num>
  <w:num w:numId="4" w16cid:durableId="783232882">
    <w:abstractNumId w:val="1"/>
  </w:num>
  <w:num w:numId="5" w16cid:durableId="167090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A9"/>
    <w:rsid w:val="00300283"/>
    <w:rsid w:val="005823F3"/>
    <w:rsid w:val="005A6E70"/>
    <w:rsid w:val="00A8356A"/>
    <w:rsid w:val="00C7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C899B-18A1-4FD3-BD67-F448856B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1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12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task-list-item">
    <w:name w:val="task-list-item"/>
    <w:basedOn w:val="Normal"/>
    <w:rsid w:val="00C7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12A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712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2195</Words>
  <Characters>11855</Characters>
  <Application>Microsoft Office Word</Application>
  <DocSecurity>0</DocSecurity>
  <Lines>98</Lines>
  <Paragraphs>28</Paragraphs>
  <ScaleCrop>false</ScaleCrop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DO BOMFIM SANTOS</dc:creator>
  <cp:keywords/>
  <dc:description/>
  <cp:lastModifiedBy>CAUE DO BOMFIM SANTOS</cp:lastModifiedBy>
  <cp:revision>1</cp:revision>
  <dcterms:created xsi:type="dcterms:W3CDTF">2023-03-06T01:32:00Z</dcterms:created>
  <dcterms:modified xsi:type="dcterms:W3CDTF">2023-03-06T01:38:00Z</dcterms:modified>
</cp:coreProperties>
</file>