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02: Fundamentos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O que é o loop de eventos e sua importância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mecanismo que gerencia a execução dos callbacks assíncronos. Ele permite o Node processar várias operações ao mesmo tempo sem travar o thread principal, sendo o coração do modelo não-bloqueante.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Diferencie CommonJS de ES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CommonJS é o padrão histórico do Node: importa com require e exporta com module.exports, de forma síncrona. ES Modules é o padrão moderno do JavaScript: importa com import e exporta com export, e é compatível também com 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O que são Streams e Buffers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Streams processam os dados em pequenos blocos (chunks) em vez de carregar tudo de uma vez, o que economiza memória. Buffers são áreas temporárias que guardam esses dados binários durante o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Três tipos de Streams e suas aplicações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Readable (leitura de dados, ex.: ler um arquivo), Writable (escrita de dados, ex.: gravar um arquivo) e Duplex (leitura e escrita ao mesmo tempo, ex.: um socket de rede).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Diferença entre erros de runtime e erros de sintaxe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Erro de sintaxe acontece antes de rodar, quando o código está escrito de forma inválida. Erro de runtime acontece durante a execução, por exemplo ao tentar acessar um arquivo que não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Vantagens de usar Streams para processamento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Consomem menos memória (não carregam o arquivo inteiro de uma vez), começam a processar antes de todos os dados chegarem e são ideais para arquivos grandes ou fluxos contínuos.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Como o módulo fs pode ser usado para manipular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módulo fs permite criar, ler, atualizar e apagar arquivos e diretórios. O recomendado é usar as versões assíncronas dos métodos para não bloquear o Event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O que acontece quando um erro não é tratado em um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o evento error do stream não tiver um listener, o Node lança a exceção e pode derrubar a aplicação. Por isso sempre se adiciona um listener para o evento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Qual é a função do http no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módulo http permite criar servidores que recebem e respondem a requisições HTTP diretamente, sem framework. É a base sobre a qual frameworks como o Express são construídos.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Papel do Thread Pool no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 conjunto de threads auxiliares que o Node usa para executar operações de I/O mais pesadas (como leitura de arquivos e criptografia), liberando o thread principal para continuar atendendo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