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5B247" w14:textId="64C31851" w:rsidR="00AD18AD" w:rsidRPr="00AD18AD" w:rsidRDefault="00AD18AD" w:rsidP="00AD18AD">
      <w:pPr>
        <w:spacing w:before="360"/>
        <w:jc w:val="center"/>
        <w:rPr>
          <w:b/>
          <w:bCs/>
          <w:sz w:val="30"/>
          <w:szCs w:val="30"/>
        </w:rPr>
      </w:pPr>
      <w:r w:rsidRPr="00AD18AD">
        <w:rPr>
          <w:b/>
          <w:bCs/>
          <w:sz w:val="30"/>
          <w:szCs w:val="30"/>
        </w:rPr>
        <w:t>Descoberta do Domínio, Linguagem Ubíqua e Subdomínios</w:t>
      </w:r>
    </w:p>
    <w:p w14:paraId="195546F4" w14:textId="0105CC27" w:rsidR="00AD18AD" w:rsidRPr="00CF7D43" w:rsidRDefault="00AD18AD" w:rsidP="00AD18AD">
      <w:r w:rsidRPr="00AD18AD">
        <w:rPr>
          <w:b/>
          <w:bCs/>
        </w:rPr>
        <w:t xml:space="preserve">Projeto: </w:t>
      </w:r>
      <w:proofErr w:type="spellStart"/>
      <w:r w:rsidR="00CF7D43">
        <w:t>StudyHub</w:t>
      </w:r>
      <w:proofErr w:type="spellEnd"/>
    </w:p>
    <w:p w14:paraId="62CD0B3C" w14:textId="7FB96107" w:rsidR="00AD18AD" w:rsidRDefault="00AD18AD" w:rsidP="00AD18AD">
      <w:r w:rsidRPr="00AD18AD">
        <w:rPr>
          <w:b/>
          <w:bCs/>
        </w:rPr>
        <w:t xml:space="preserve">Integrantes: </w:t>
      </w:r>
      <w:r w:rsidR="00CF7D43">
        <w:t>André Alves Toledo Silva, R.A: 22.122.020-5</w:t>
      </w:r>
    </w:p>
    <w:p w14:paraId="05CC4C86" w14:textId="2BE99184" w:rsidR="00CF7D43" w:rsidRDefault="00CF7D43" w:rsidP="00AD18AD">
      <w:r>
        <w:tab/>
        <w:t xml:space="preserve">          Arthur Carvalho </w:t>
      </w:r>
      <w:proofErr w:type="spellStart"/>
      <w:r>
        <w:t>Rotkis</w:t>
      </w:r>
      <w:proofErr w:type="spellEnd"/>
      <w:r>
        <w:t>, R.A: 22.123.116-0</w:t>
      </w:r>
    </w:p>
    <w:p w14:paraId="3A80499F" w14:textId="2011E630" w:rsidR="00CF7D43" w:rsidRDefault="00CF7D43" w:rsidP="00AD18AD">
      <w:r>
        <w:tab/>
        <w:t xml:space="preserve">          Cauê Iwamoto Meira, R.A: 22.221.039-5</w:t>
      </w:r>
    </w:p>
    <w:p w14:paraId="69B87349" w14:textId="440C9EF6" w:rsidR="00CF7D43" w:rsidRDefault="00CF7D43" w:rsidP="00AD18AD">
      <w:r>
        <w:tab/>
        <w:t xml:space="preserve">          Hanna de Oliveira Melo, R.A: 22.223.002-1</w:t>
      </w:r>
    </w:p>
    <w:p w14:paraId="333B1D5B" w14:textId="50A6280A" w:rsidR="00CF7D43" w:rsidRPr="00CF7D43" w:rsidRDefault="00CF7D43" w:rsidP="00AD18AD">
      <w:r>
        <w:tab/>
        <w:t xml:space="preserve">          Sérgio de Siqueira Santos, R.A: 22.124.082-3</w:t>
      </w:r>
    </w:p>
    <w:p w14:paraId="6F34F069" w14:textId="72A06F2B" w:rsidR="00AD18AD" w:rsidRPr="00AD18AD" w:rsidRDefault="00AD18AD" w:rsidP="00AD18AD">
      <w:pPr>
        <w:rPr>
          <w:b/>
          <w:bCs/>
          <w:sz w:val="10"/>
          <w:szCs w:val="10"/>
        </w:rPr>
      </w:pPr>
    </w:p>
    <w:p w14:paraId="5CF7D066" w14:textId="77777777" w:rsidR="00AD18AD" w:rsidRPr="00AD18AD" w:rsidRDefault="00AD18AD" w:rsidP="00AD18AD">
      <w:pPr>
        <w:rPr>
          <w:rFonts w:ascii="Arial" w:hAnsi="Arial" w:cs="Arial"/>
          <w:b/>
          <w:bCs/>
        </w:rPr>
      </w:pPr>
      <w:r w:rsidRPr="00AD18AD">
        <w:rPr>
          <w:rFonts w:ascii="Arial" w:hAnsi="Arial" w:cs="Arial"/>
          <w:b/>
          <w:bCs/>
        </w:rPr>
        <w:t>1. Identificação do domínio</w:t>
      </w:r>
    </w:p>
    <w:p w14:paraId="44CF4A47" w14:textId="77777777" w:rsidR="00AD18AD" w:rsidRPr="00AD18AD" w:rsidRDefault="00AD18AD" w:rsidP="00AD18AD">
      <w:pPr>
        <w:spacing w:line="240" w:lineRule="auto"/>
        <w:rPr>
          <w:rFonts w:ascii="Arial" w:hAnsi="Arial" w:cs="Arial"/>
        </w:rPr>
      </w:pPr>
      <w:r w:rsidRPr="00AD18AD">
        <w:rPr>
          <w:rFonts w:ascii="Arial" w:hAnsi="Arial" w:cs="Arial"/>
          <w:highlight w:val="yellow"/>
        </w:rPr>
        <w:t>Informe o domínio do projeto e descreva brevemente a área de negócio que o sistema pretende compreender e apoiar.</w:t>
      </w:r>
    </w:p>
    <w:p w14:paraId="21A13AD8" w14:textId="2470EBDC" w:rsidR="00AD18AD" w:rsidRDefault="00D06E43" w:rsidP="00AD18A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R- </w:t>
      </w:r>
      <w:r>
        <w:rPr>
          <w:rFonts w:ascii="Arial" w:hAnsi="Arial" w:cs="Arial"/>
        </w:rPr>
        <w:t xml:space="preserve">O domínio do </w:t>
      </w:r>
      <w:proofErr w:type="spellStart"/>
      <w:r>
        <w:rPr>
          <w:rFonts w:ascii="Arial" w:hAnsi="Arial" w:cs="Arial"/>
        </w:rPr>
        <w:t>StudyHub</w:t>
      </w:r>
      <w:proofErr w:type="spellEnd"/>
      <w:r>
        <w:rPr>
          <w:rFonts w:ascii="Arial" w:hAnsi="Arial" w:cs="Arial"/>
        </w:rPr>
        <w:t xml:space="preserve"> é o </w:t>
      </w:r>
      <w:proofErr w:type="spellStart"/>
      <w:r>
        <w:rPr>
          <w:rFonts w:ascii="Arial" w:hAnsi="Arial" w:cs="Arial"/>
        </w:rPr>
        <w:t>marketplace</w:t>
      </w:r>
      <w:proofErr w:type="spellEnd"/>
      <w:r>
        <w:rPr>
          <w:rFonts w:ascii="Arial" w:hAnsi="Arial" w:cs="Arial"/>
        </w:rPr>
        <w:t xml:space="preserve"> educacional colaborativo. Envolvendo um ecossistema digital que une a comercialização de produtos ou serviços educacionais à produção conjunta de conhecimento, recursos e metodologias por parte da comunidade.</w:t>
      </w:r>
    </w:p>
    <w:p w14:paraId="1B150D06" w14:textId="6968EB1A" w:rsidR="00D06E43" w:rsidRPr="00D06E43" w:rsidRDefault="00D06E43" w:rsidP="00AD18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plataforma conecta estudantes que precisam de apoio ou recursos adicionais a autores e prestadores que oferecem conteúdos e serviços. O sistema apoia a publicação e descoberta de </w:t>
      </w:r>
      <w:proofErr w:type="spellStart"/>
      <w:r>
        <w:rPr>
          <w:rFonts w:ascii="Arial" w:hAnsi="Arial" w:cs="Arial"/>
        </w:rPr>
        <w:t>conteúdo</w:t>
      </w:r>
      <w:r w:rsidR="009926D8"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>, a criação de pedidos, o envio de gerenciamento de propostas, a contratação e entrega de serviços, os pagamentos e as avaliações de usuários. Também oferece recursos de perfil, grupos, agenda compartilhada e comunicação para apoiar a colaboração entre os integrantes.</w:t>
      </w:r>
    </w:p>
    <w:p w14:paraId="393A7689" w14:textId="77777777" w:rsidR="00D06E43" w:rsidRDefault="00D06E43" w:rsidP="00AD18AD">
      <w:pPr>
        <w:rPr>
          <w:rFonts w:ascii="Arial" w:hAnsi="Arial" w:cs="Arial"/>
          <w:b/>
          <w:bCs/>
        </w:rPr>
      </w:pPr>
    </w:p>
    <w:p w14:paraId="748D7266" w14:textId="22BF580A" w:rsidR="00AD18AD" w:rsidRPr="00AD18AD" w:rsidRDefault="00AD18AD" w:rsidP="00AD18AD">
      <w:pPr>
        <w:rPr>
          <w:rFonts w:ascii="Arial" w:hAnsi="Arial" w:cs="Arial"/>
          <w:b/>
          <w:bCs/>
        </w:rPr>
      </w:pPr>
      <w:r w:rsidRPr="00AD18AD">
        <w:rPr>
          <w:rFonts w:ascii="Arial" w:hAnsi="Arial" w:cs="Arial"/>
          <w:b/>
          <w:bCs/>
        </w:rPr>
        <w:t>2. Identificação dos subdomínios</w:t>
      </w:r>
    </w:p>
    <w:p w14:paraId="716AB700" w14:textId="77777777" w:rsidR="00AD18AD" w:rsidRDefault="00AD18AD" w:rsidP="00AD18AD">
      <w:pPr>
        <w:spacing w:line="240" w:lineRule="auto"/>
        <w:rPr>
          <w:rFonts w:ascii="Arial" w:hAnsi="Arial" w:cs="Arial"/>
        </w:rPr>
      </w:pPr>
      <w:r w:rsidRPr="00AD18AD">
        <w:rPr>
          <w:rFonts w:ascii="Arial" w:hAnsi="Arial" w:cs="Arial"/>
        </w:rPr>
        <w:t>Identifique as grandes áreas de negócio que precisam existir para que o negócio funcione.</w:t>
      </w:r>
    </w:p>
    <w:p w14:paraId="73316FD4" w14:textId="77777777" w:rsidR="00AD18AD" w:rsidRDefault="00AD18AD" w:rsidP="00AD18AD">
      <w:pPr>
        <w:spacing w:line="240" w:lineRule="auto"/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4155"/>
      </w:tblGrid>
      <w:tr w:rsidR="00AD18AD" w14:paraId="785E59E0" w14:textId="77777777" w:rsidTr="00AD18AD">
        <w:trPr>
          <w:jc w:val="center"/>
        </w:trPr>
        <w:tc>
          <w:tcPr>
            <w:tcW w:w="2263" w:type="dxa"/>
          </w:tcPr>
          <w:p w14:paraId="3EB3AB7F" w14:textId="6C0BAF78" w:rsidR="00AD18AD" w:rsidRPr="00AD18AD" w:rsidRDefault="00AD18AD" w:rsidP="00AD18AD">
            <w:pPr>
              <w:jc w:val="center"/>
              <w:rPr>
                <w:rFonts w:ascii="Arial" w:hAnsi="Arial" w:cs="Arial"/>
                <w:b/>
                <w:bCs/>
              </w:rPr>
            </w:pPr>
            <w:r w:rsidRPr="00AD18AD">
              <w:rPr>
                <w:rFonts w:ascii="Arial" w:hAnsi="Arial" w:cs="Arial"/>
                <w:b/>
                <w:bCs/>
              </w:rPr>
              <w:t>Subdomínio</w:t>
            </w:r>
          </w:p>
        </w:tc>
        <w:tc>
          <w:tcPr>
            <w:tcW w:w="4155" w:type="dxa"/>
          </w:tcPr>
          <w:p w14:paraId="0DC6F9A3" w14:textId="005F0F5E" w:rsidR="00AD18AD" w:rsidRPr="00AD18AD" w:rsidRDefault="00AD18AD" w:rsidP="00AD18AD">
            <w:pPr>
              <w:jc w:val="center"/>
              <w:rPr>
                <w:rFonts w:ascii="Arial" w:hAnsi="Arial" w:cs="Arial"/>
                <w:b/>
                <w:bCs/>
              </w:rPr>
            </w:pPr>
            <w:r w:rsidRPr="00AD18AD">
              <w:rPr>
                <w:rFonts w:ascii="Arial" w:hAnsi="Arial" w:cs="Arial"/>
                <w:b/>
                <w:bCs/>
              </w:rPr>
              <w:t>Responsabilidades</w:t>
            </w:r>
          </w:p>
        </w:tc>
      </w:tr>
      <w:tr w:rsidR="00AD18AD" w14:paraId="2D8A8575" w14:textId="77777777" w:rsidTr="00AD18AD">
        <w:trPr>
          <w:jc w:val="center"/>
        </w:trPr>
        <w:tc>
          <w:tcPr>
            <w:tcW w:w="2263" w:type="dxa"/>
          </w:tcPr>
          <w:p w14:paraId="56AADC9C" w14:textId="0472A186" w:rsidR="00AD18AD" w:rsidRP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2A74">
              <w:rPr>
                <w:rFonts w:ascii="Arial" w:hAnsi="Arial" w:cs="Arial"/>
                <w:b/>
                <w:bCs/>
                <w:sz w:val="20"/>
                <w:szCs w:val="20"/>
              </w:rPr>
              <w:t>Cadastro e Acesso</w:t>
            </w:r>
          </w:p>
        </w:tc>
        <w:tc>
          <w:tcPr>
            <w:tcW w:w="4155" w:type="dxa"/>
          </w:tcPr>
          <w:p w14:paraId="73DE3EC9" w14:textId="27911F76" w:rsidR="00AD18AD" w:rsidRPr="00AD18AD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Criar e acessar contas, autenticação e permissões dos estudantes e autores/prestadores.</w:t>
            </w:r>
          </w:p>
        </w:tc>
      </w:tr>
      <w:tr w:rsidR="00AD18AD" w14:paraId="35631BD2" w14:textId="77777777" w:rsidTr="00AD18AD">
        <w:trPr>
          <w:jc w:val="center"/>
        </w:trPr>
        <w:tc>
          <w:tcPr>
            <w:tcW w:w="2263" w:type="dxa"/>
          </w:tcPr>
          <w:p w14:paraId="362E9599" w14:textId="0725DFE3" w:rsidR="00AD18AD" w:rsidRP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2A74">
              <w:rPr>
                <w:rFonts w:ascii="Arial" w:hAnsi="Arial" w:cs="Arial"/>
                <w:b/>
                <w:bCs/>
                <w:sz w:val="20"/>
                <w:szCs w:val="20"/>
              </w:rPr>
              <w:t>Pedidos</w:t>
            </w:r>
          </w:p>
        </w:tc>
        <w:tc>
          <w:tcPr>
            <w:tcW w:w="4155" w:type="dxa"/>
          </w:tcPr>
          <w:p w14:paraId="342DDBFC" w14:textId="59D23C84" w:rsidR="00AD18AD" w:rsidRPr="00AD18AD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Representa as necessidades educacionais publicadas pelos estudantes e manter suas informações e situação.</w:t>
            </w:r>
          </w:p>
        </w:tc>
      </w:tr>
      <w:tr w:rsidR="00AD18AD" w14:paraId="11CDE128" w14:textId="77777777" w:rsidTr="00AD18AD">
        <w:trPr>
          <w:jc w:val="center"/>
        </w:trPr>
        <w:tc>
          <w:tcPr>
            <w:tcW w:w="2263" w:type="dxa"/>
          </w:tcPr>
          <w:p w14:paraId="362F240D" w14:textId="7D240EE2" w:rsidR="00AD18AD" w:rsidRP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Propostas</w:t>
            </w:r>
          </w:p>
        </w:tc>
        <w:tc>
          <w:tcPr>
            <w:tcW w:w="4155" w:type="dxa"/>
          </w:tcPr>
          <w:p w14:paraId="4986DB9E" w14:textId="0272DE05" w:rsidR="00AD18AD" w:rsidRPr="00AD18AD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Organiza as ofertas enviadas por autores/prestadores para atender a um pedido, incluindo o valor, descrição e prazo de entrega.</w:t>
            </w:r>
          </w:p>
        </w:tc>
      </w:tr>
      <w:tr w:rsidR="00AD18AD" w14:paraId="1FEA6C1E" w14:textId="77777777" w:rsidTr="00AD18AD">
        <w:trPr>
          <w:jc w:val="center"/>
        </w:trPr>
        <w:tc>
          <w:tcPr>
            <w:tcW w:w="2263" w:type="dxa"/>
          </w:tcPr>
          <w:p w14:paraId="22437108" w14:textId="6ACED681" w:rsidR="00AD18AD" w:rsidRP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Serviços e Contratação</w:t>
            </w:r>
          </w:p>
        </w:tc>
        <w:tc>
          <w:tcPr>
            <w:tcW w:w="4155" w:type="dxa"/>
          </w:tcPr>
          <w:p w14:paraId="10540DE9" w14:textId="21B44AB9" w:rsidR="00AD18AD" w:rsidRPr="00AD18AD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Organiza os serviços oferecidos e registra a contratação e as condições negociadas entre as partes.</w:t>
            </w:r>
          </w:p>
        </w:tc>
      </w:tr>
      <w:tr w:rsidR="008B2A74" w14:paraId="2CCDBB7F" w14:textId="77777777" w:rsidTr="00AD18AD">
        <w:trPr>
          <w:jc w:val="center"/>
        </w:trPr>
        <w:tc>
          <w:tcPr>
            <w:tcW w:w="2263" w:type="dxa"/>
          </w:tcPr>
          <w:p w14:paraId="5D3D8479" w14:textId="07C8761C" w:rsidR="008B2A74" w:rsidRP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Conteúdos Educacionais </w:t>
            </w:r>
          </w:p>
        </w:tc>
        <w:tc>
          <w:tcPr>
            <w:tcW w:w="4155" w:type="dxa"/>
          </w:tcPr>
          <w:p w14:paraId="1C0FFF9C" w14:textId="172D08D5" w:rsidR="008B2A74" w:rsidRPr="00AD18AD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Organiza a publicação, consulta e acesso a materiais e projetos educacionais.</w:t>
            </w:r>
          </w:p>
        </w:tc>
      </w:tr>
      <w:tr w:rsidR="008B2A74" w14:paraId="6193FDA6" w14:textId="77777777" w:rsidTr="00AD18AD">
        <w:trPr>
          <w:jc w:val="center"/>
        </w:trPr>
        <w:tc>
          <w:tcPr>
            <w:tcW w:w="2263" w:type="dxa"/>
          </w:tcPr>
          <w:p w14:paraId="68E3AB2D" w14:textId="2F3E9900" w:rsidR="008B2A74" w:rsidRP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Pagamentos</w:t>
            </w:r>
          </w:p>
        </w:tc>
        <w:tc>
          <w:tcPr>
            <w:tcW w:w="4155" w:type="dxa"/>
          </w:tcPr>
          <w:p w14:paraId="012AC9FF" w14:textId="181E226B" w:rsidR="008B2A74" w:rsidRPr="00AD18AD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 e acompanha as transações financeiras relacionadas aos serviços contratados.</w:t>
            </w:r>
          </w:p>
        </w:tc>
      </w:tr>
      <w:tr w:rsidR="008B2A74" w14:paraId="0FBA41BA" w14:textId="77777777" w:rsidTr="00AD18AD">
        <w:trPr>
          <w:jc w:val="center"/>
        </w:trPr>
        <w:tc>
          <w:tcPr>
            <w:tcW w:w="2263" w:type="dxa"/>
          </w:tcPr>
          <w:p w14:paraId="435322B7" w14:textId="046B9BB0" w:rsidR="008B2A74" w:rsidRP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Avaliações</w:t>
            </w:r>
          </w:p>
        </w:tc>
        <w:tc>
          <w:tcPr>
            <w:tcW w:w="4155" w:type="dxa"/>
          </w:tcPr>
          <w:p w14:paraId="6767AF3A" w14:textId="601B1F4A" w:rsidR="008B2A74" w:rsidRPr="00AD18AD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 opiniões e notas sobre os serviços após a sua realização, apoiando a confiança na plataforma.</w:t>
            </w:r>
          </w:p>
        </w:tc>
      </w:tr>
      <w:tr w:rsidR="008B2A74" w14:paraId="172C4202" w14:textId="77777777" w:rsidTr="00AD18AD">
        <w:trPr>
          <w:jc w:val="center"/>
        </w:trPr>
        <w:tc>
          <w:tcPr>
            <w:tcW w:w="2263" w:type="dxa"/>
          </w:tcPr>
          <w:p w14:paraId="2C56DEA4" w14:textId="48AC8D73" w:rsid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Comunicação e Colaboração</w:t>
            </w:r>
          </w:p>
        </w:tc>
        <w:tc>
          <w:tcPr>
            <w:tcW w:w="4155" w:type="dxa"/>
          </w:tcPr>
          <w:p w14:paraId="1BA8009D" w14:textId="3D035B05" w:rsidR="008B2A74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Permite a interação entre os integrantes por grupos, chat e agenda compartilhada.</w:t>
            </w:r>
          </w:p>
        </w:tc>
      </w:tr>
    </w:tbl>
    <w:p w14:paraId="5DA838B6" w14:textId="77777777" w:rsidR="00AD18AD" w:rsidRPr="00AD18AD" w:rsidRDefault="00AD18AD" w:rsidP="00AD18AD">
      <w:pPr>
        <w:spacing w:line="240" w:lineRule="auto"/>
        <w:rPr>
          <w:rFonts w:ascii="Arial" w:hAnsi="Arial" w:cs="Arial"/>
        </w:rPr>
      </w:pPr>
    </w:p>
    <w:p w14:paraId="011B5513" w14:textId="77777777" w:rsidR="00AD18AD" w:rsidRPr="00AD18AD" w:rsidRDefault="00AD18AD" w:rsidP="00AD18AD">
      <w:pPr>
        <w:rPr>
          <w:rFonts w:ascii="Arial" w:hAnsi="Arial" w:cs="Arial"/>
          <w:b/>
          <w:bCs/>
        </w:rPr>
      </w:pPr>
      <w:r w:rsidRPr="00AD18AD">
        <w:rPr>
          <w:rFonts w:ascii="Arial" w:hAnsi="Arial" w:cs="Arial"/>
          <w:b/>
          <w:bCs/>
        </w:rPr>
        <w:t>3. Classificação dos subdomínios</w:t>
      </w:r>
    </w:p>
    <w:p w14:paraId="109B71E1" w14:textId="77777777" w:rsidR="00AD18AD" w:rsidRDefault="00AD18AD" w:rsidP="00AD18AD">
      <w:pPr>
        <w:rPr>
          <w:rFonts w:ascii="Arial" w:hAnsi="Arial" w:cs="Arial"/>
        </w:rPr>
      </w:pPr>
      <w:r w:rsidRPr="00AD18AD">
        <w:rPr>
          <w:rFonts w:ascii="Arial" w:hAnsi="Arial" w:cs="Arial"/>
        </w:rPr>
        <w:t>Classifique cada subdomínio como Core, Suporte ou Genérico.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813"/>
      </w:tblGrid>
      <w:tr w:rsidR="00AD18AD" w14:paraId="4DCC9831" w14:textId="77777777" w:rsidTr="00AD18AD">
        <w:tc>
          <w:tcPr>
            <w:tcW w:w="2122" w:type="dxa"/>
          </w:tcPr>
          <w:p w14:paraId="3C4113B9" w14:textId="521D2726" w:rsidR="00AD18AD" w:rsidRPr="00AD18AD" w:rsidRDefault="00AD18AD" w:rsidP="00AD18AD">
            <w:pPr>
              <w:jc w:val="center"/>
              <w:rPr>
                <w:rFonts w:ascii="Arial" w:hAnsi="Arial" w:cs="Arial"/>
                <w:b/>
                <w:bCs/>
              </w:rPr>
            </w:pPr>
            <w:r w:rsidRPr="00AD18AD">
              <w:rPr>
                <w:rFonts w:ascii="Arial" w:hAnsi="Arial" w:cs="Arial"/>
                <w:b/>
                <w:bCs/>
              </w:rPr>
              <w:t>Subdomínio</w:t>
            </w:r>
          </w:p>
        </w:tc>
        <w:tc>
          <w:tcPr>
            <w:tcW w:w="2693" w:type="dxa"/>
          </w:tcPr>
          <w:p w14:paraId="279E83B7" w14:textId="568DB5DC" w:rsidR="00AD18AD" w:rsidRPr="00AD18AD" w:rsidRDefault="00AD18AD" w:rsidP="00AD18AD">
            <w:pPr>
              <w:jc w:val="center"/>
              <w:rPr>
                <w:rFonts w:ascii="Arial" w:hAnsi="Arial" w:cs="Arial"/>
                <w:b/>
                <w:bCs/>
              </w:rPr>
            </w:pPr>
            <w:r w:rsidRPr="00AD18AD">
              <w:rPr>
                <w:rFonts w:ascii="Arial" w:hAnsi="Arial" w:cs="Arial"/>
                <w:b/>
                <w:bCs/>
              </w:rPr>
              <w:t>Classificação</w:t>
            </w:r>
          </w:p>
        </w:tc>
        <w:tc>
          <w:tcPr>
            <w:tcW w:w="4813" w:type="dxa"/>
          </w:tcPr>
          <w:p w14:paraId="072FBF5A" w14:textId="01066C91" w:rsidR="00AD18AD" w:rsidRPr="00AD18AD" w:rsidRDefault="00AD18AD" w:rsidP="00AD18AD">
            <w:pPr>
              <w:jc w:val="center"/>
              <w:rPr>
                <w:rFonts w:ascii="Arial" w:hAnsi="Arial" w:cs="Arial"/>
                <w:b/>
                <w:bCs/>
              </w:rPr>
            </w:pPr>
            <w:r w:rsidRPr="00AD18AD">
              <w:rPr>
                <w:rFonts w:ascii="Arial" w:hAnsi="Arial" w:cs="Arial"/>
                <w:b/>
                <w:bCs/>
              </w:rPr>
              <w:t>Justificativa</w:t>
            </w:r>
          </w:p>
        </w:tc>
      </w:tr>
      <w:tr w:rsidR="00AD18AD" w14:paraId="4B27876B" w14:textId="77777777" w:rsidTr="00AD18AD">
        <w:tc>
          <w:tcPr>
            <w:tcW w:w="2122" w:type="dxa"/>
          </w:tcPr>
          <w:p w14:paraId="3CF767FE" w14:textId="33ABB6C6" w:rsidR="00AD18AD" w:rsidRP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Cadastro e acesso</w:t>
            </w:r>
          </w:p>
        </w:tc>
        <w:tc>
          <w:tcPr>
            <w:tcW w:w="2693" w:type="dxa"/>
          </w:tcPr>
          <w:p w14:paraId="7A5D4D18" w14:textId="54811023" w:rsidR="00AD18AD" w:rsidRPr="008B2A74" w:rsidRDefault="008B2A74" w:rsidP="008B2A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  <w:tc>
          <w:tcPr>
            <w:tcW w:w="4813" w:type="dxa"/>
          </w:tcPr>
          <w:p w14:paraId="6863790B" w14:textId="4D0DBFD3" w:rsidR="00AD18AD" w:rsidRPr="00AD18AD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 importância. Sem o cadastro e acesso do usuário, o mesmo não pode acessar o sistema.</w:t>
            </w:r>
          </w:p>
        </w:tc>
      </w:tr>
      <w:tr w:rsidR="00AD18AD" w14:paraId="5D1D6EEB" w14:textId="77777777" w:rsidTr="00AD18AD">
        <w:tc>
          <w:tcPr>
            <w:tcW w:w="2122" w:type="dxa"/>
          </w:tcPr>
          <w:p w14:paraId="4682E757" w14:textId="3BFB5EAF" w:rsidR="00AD18AD" w:rsidRP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Pedido</w:t>
            </w:r>
          </w:p>
        </w:tc>
        <w:tc>
          <w:tcPr>
            <w:tcW w:w="2693" w:type="dxa"/>
          </w:tcPr>
          <w:p w14:paraId="26F1DBC9" w14:textId="7E7D4637" w:rsidR="00AD18AD" w:rsidRPr="008B2A74" w:rsidRDefault="008B2A74" w:rsidP="008B2A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  <w:tc>
          <w:tcPr>
            <w:tcW w:w="4813" w:type="dxa"/>
          </w:tcPr>
          <w:p w14:paraId="27896611" w14:textId="59ACC67E" w:rsidR="00AD18AD" w:rsidRPr="00AD18AD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É essencial para expressar a necessidade do estudante e iniciar o processo de atendimento.</w:t>
            </w:r>
          </w:p>
        </w:tc>
      </w:tr>
      <w:tr w:rsidR="00AD18AD" w14:paraId="1ED46CE0" w14:textId="77777777" w:rsidTr="00AD18AD">
        <w:tc>
          <w:tcPr>
            <w:tcW w:w="2122" w:type="dxa"/>
          </w:tcPr>
          <w:p w14:paraId="4D3517EB" w14:textId="034AE5A9" w:rsidR="00AD18AD" w:rsidRP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Propostas</w:t>
            </w:r>
          </w:p>
        </w:tc>
        <w:tc>
          <w:tcPr>
            <w:tcW w:w="2693" w:type="dxa"/>
          </w:tcPr>
          <w:p w14:paraId="08E37774" w14:textId="1AACF084" w:rsidR="00AD18AD" w:rsidRPr="00AD18AD" w:rsidRDefault="008B2A74" w:rsidP="008B2A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  <w:tc>
          <w:tcPr>
            <w:tcW w:w="4813" w:type="dxa"/>
          </w:tcPr>
          <w:p w14:paraId="196A51E5" w14:textId="25D790AC" w:rsidR="00AD18AD" w:rsidRPr="00AD18AD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Conecta a necessidade publicada à oferta de autores/prestadores e viabiliza a escolha das condições de atendimento.</w:t>
            </w:r>
          </w:p>
        </w:tc>
      </w:tr>
      <w:tr w:rsidR="00AD18AD" w14:paraId="302B10B0" w14:textId="77777777" w:rsidTr="00AD18AD">
        <w:tc>
          <w:tcPr>
            <w:tcW w:w="2122" w:type="dxa"/>
          </w:tcPr>
          <w:p w14:paraId="56618712" w14:textId="5CD8D1C9" w:rsidR="00AD18AD" w:rsidRPr="008B2A74" w:rsidRDefault="008B2A74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Serviços e Contratação</w:t>
            </w:r>
          </w:p>
        </w:tc>
        <w:tc>
          <w:tcPr>
            <w:tcW w:w="2693" w:type="dxa"/>
          </w:tcPr>
          <w:p w14:paraId="76879221" w14:textId="26E211B1" w:rsidR="00AD18AD" w:rsidRPr="00AD18AD" w:rsidRDefault="008B2A74" w:rsidP="008B2A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  <w:tc>
          <w:tcPr>
            <w:tcW w:w="4813" w:type="dxa"/>
          </w:tcPr>
          <w:p w14:paraId="49FDFEF6" w14:textId="072BF86D" w:rsidR="00AD18AD" w:rsidRPr="00AD18AD" w:rsidRDefault="008B2A74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Converte a oferta </w:t>
            </w:r>
            <w:r w:rsidR="003D763B">
              <w:rPr>
                <w:rFonts w:ascii="Arial" w:hAnsi="Arial" w:cs="Arial"/>
                <w:sz w:val="20"/>
                <w:szCs w:val="20"/>
              </w:rPr>
              <w:t>em uma contratação acordada, parte central da proposta de valor.</w:t>
            </w:r>
          </w:p>
        </w:tc>
      </w:tr>
      <w:tr w:rsidR="00AD18AD" w14:paraId="33CAF5C7" w14:textId="77777777" w:rsidTr="00AD18AD">
        <w:tc>
          <w:tcPr>
            <w:tcW w:w="2122" w:type="dxa"/>
          </w:tcPr>
          <w:p w14:paraId="7F2C0A4C" w14:textId="69657D9A" w:rsidR="00AD18AD" w:rsidRPr="003D763B" w:rsidRDefault="003D763B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Conteúdos Educacionais </w:t>
            </w:r>
          </w:p>
        </w:tc>
        <w:tc>
          <w:tcPr>
            <w:tcW w:w="2693" w:type="dxa"/>
          </w:tcPr>
          <w:p w14:paraId="5794080F" w14:textId="1C659FC4" w:rsidR="00AD18AD" w:rsidRPr="00AD18AD" w:rsidRDefault="003D763B" w:rsidP="003D76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  <w:tc>
          <w:tcPr>
            <w:tcW w:w="4813" w:type="dxa"/>
          </w:tcPr>
          <w:p w14:paraId="65060A6D" w14:textId="0CBE27C6" w:rsidR="00AD18AD" w:rsidRPr="00AD18AD" w:rsidRDefault="003D763B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publicação e o acesso a materiais e projetos são parte central da oferta educacional da plataforma.</w:t>
            </w:r>
          </w:p>
        </w:tc>
      </w:tr>
      <w:tr w:rsidR="003D763B" w14:paraId="5C6CD370" w14:textId="77777777" w:rsidTr="00AD18AD">
        <w:tc>
          <w:tcPr>
            <w:tcW w:w="2122" w:type="dxa"/>
          </w:tcPr>
          <w:p w14:paraId="530F7F67" w14:textId="1B96C73F" w:rsidR="003D763B" w:rsidRPr="003D763B" w:rsidRDefault="003D763B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Pagamentos</w:t>
            </w:r>
          </w:p>
        </w:tc>
        <w:tc>
          <w:tcPr>
            <w:tcW w:w="2693" w:type="dxa"/>
          </w:tcPr>
          <w:p w14:paraId="14977D92" w14:textId="5806EC85" w:rsidR="003D763B" w:rsidRPr="00AD18AD" w:rsidRDefault="003D763B" w:rsidP="003D76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Genérico</w:t>
            </w:r>
          </w:p>
        </w:tc>
        <w:tc>
          <w:tcPr>
            <w:tcW w:w="4813" w:type="dxa"/>
          </w:tcPr>
          <w:p w14:paraId="12B8F3C7" w14:textId="694CBB9D" w:rsidR="003D763B" w:rsidRPr="00AD18AD" w:rsidRDefault="003D763B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processamento financeiro é uma capacidade comum que pode ser delegada por uma API ou um provedor especializado.</w:t>
            </w:r>
          </w:p>
        </w:tc>
      </w:tr>
      <w:tr w:rsidR="003D763B" w14:paraId="0D3464B1" w14:textId="77777777" w:rsidTr="00AD18AD">
        <w:tc>
          <w:tcPr>
            <w:tcW w:w="2122" w:type="dxa"/>
          </w:tcPr>
          <w:p w14:paraId="499C400F" w14:textId="1193CD8C" w:rsidR="003D763B" w:rsidRPr="003D763B" w:rsidRDefault="003D763B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Avaliações</w:t>
            </w:r>
          </w:p>
        </w:tc>
        <w:tc>
          <w:tcPr>
            <w:tcW w:w="2693" w:type="dxa"/>
          </w:tcPr>
          <w:p w14:paraId="0A526940" w14:textId="20C184A0" w:rsidR="003D763B" w:rsidRPr="00AD18AD" w:rsidRDefault="003D763B" w:rsidP="003D76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Suporte</w:t>
            </w:r>
          </w:p>
        </w:tc>
        <w:tc>
          <w:tcPr>
            <w:tcW w:w="4813" w:type="dxa"/>
          </w:tcPr>
          <w:p w14:paraId="169C8203" w14:textId="15C1B62C" w:rsidR="003D763B" w:rsidRPr="00AD18AD" w:rsidRDefault="003D763B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Ajuda a construir confiança e reputação, complementando a contratação e a entrega de serviços.</w:t>
            </w:r>
          </w:p>
        </w:tc>
      </w:tr>
      <w:tr w:rsidR="003D763B" w14:paraId="0A00E2BA" w14:textId="77777777" w:rsidTr="00AD18AD">
        <w:tc>
          <w:tcPr>
            <w:tcW w:w="2122" w:type="dxa"/>
          </w:tcPr>
          <w:p w14:paraId="1C959E5F" w14:textId="2EF11C54" w:rsidR="003D763B" w:rsidRPr="003D763B" w:rsidRDefault="003D763B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Comunicação e Colaboração</w:t>
            </w:r>
          </w:p>
        </w:tc>
        <w:tc>
          <w:tcPr>
            <w:tcW w:w="2693" w:type="dxa"/>
          </w:tcPr>
          <w:p w14:paraId="32E9760F" w14:textId="3020FBD2" w:rsidR="003D763B" w:rsidRPr="00AD18AD" w:rsidRDefault="003D763B" w:rsidP="003D76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Suporte</w:t>
            </w:r>
          </w:p>
        </w:tc>
        <w:tc>
          <w:tcPr>
            <w:tcW w:w="4813" w:type="dxa"/>
          </w:tcPr>
          <w:p w14:paraId="4162E53B" w14:textId="6AF5F9A9" w:rsidR="003D763B" w:rsidRPr="00AD18AD" w:rsidRDefault="003D763B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Facilita a interação e a organização dos participantes, sendo mais prático desenvolver com simplicidade.</w:t>
            </w:r>
          </w:p>
        </w:tc>
      </w:tr>
    </w:tbl>
    <w:p w14:paraId="65DB9514" w14:textId="77777777" w:rsidR="00AD18AD" w:rsidRDefault="00AD18AD" w:rsidP="00AD18AD">
      <w:pPr>
        <w:rPr>
          <w:rFonts w:ascii="Arial" w:hAnsi="Arial" w:cs="Arial"/>
          <w:b/>
          <w:bCs/>
        </w:rPr>
      </w:pPr>
    </w:p>
    <w:p w14:paraId="4D4C47E3" w14:textId="5A14AA71" w:rsidR="00AD18AD" w:rsidRPr="00AD18AD" w:rsidRDefault="00AD18AD" w:rsidP="00AD18AD">
      <w:pPr>
        <w:rPr>
          <w:rFonts w:ascii="Arial" w:hAnsi="Arial" w:cs="Arial"/>
          <w:b/>
          <w:bCs/>
        </w:rPr>
      </w:pPr>
      <w:r w:rsidRPr="00AD18AD">
        <w:rPr>
          <w:rFonts w:ascii="Arial" w:hAnsi="Arial" w:cs="Arial"/>
          <w:b/>
          <w:bCs/>
        </w:rPr>
        <w:t>4. Linguagem Ubíqua</w:t>
      </w:r>
    </w:p>
    <w:p w14:paraId="026EBD77" w14:textId="77777777" w:rsidR="00AD18AD" w:rsidRDefault="00AD18AD" w:rsidP="00AD18AD">
      <w:pPr>
        <w:rPr>
          <w:rFonts w:ascii="Arial" w:hAnsi="Arial" w:cs="Arial"/>
        </w:rPr>
      </w:pPr>
      <w:r w:rsidRPr="00AD18AD">
        <w:rPr>
          <w:rFonts w:ascii="Arial" w:hAnsi="Arial" w:cs="Arial"/>
        </w:rPr>
        <w:t>Identifique os principais termos e conceitos utilizados no domínio e estabeleça um significado comum para eles.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4104"/>
      </w:tblGrid>
      <w:tr w:rsidR="00AC744F" w14:paraId="01B5681C" w14:textId="77777777" w:rsidTr="00AC744F">
        <w:tc>
          <w:tcPr>
            <w:tcW w:w="1980" w:type="dxa"/>
          </w:tcPr>
          <w:p w14:paraId="098EE4FB" w14:textId="44FAB88A" w:rsidR="00AC744F" w:rsidRPr="00AC744F" w:rsidRDefault="00AC744F" w:rsidP="00AC744F">
            <w:pPr>
              <w:jc w:val="center"/>
              <w:rPr>
                <w:rFonts w:ascii="Arial" w:hAnsi="Arial" w:cs="Arial"/>
                <w:b/>
                <w:bCs/>
              </w:rPr>
            </w:pPr>
            <w:r w:rsidRPr="00AC744F">
              <w:rPr>
                <w:rFonts w:ascii="Arial" w:hAnsi="Arial" w:cs="Arial"/>
                <w:b/>
                <w:bCs/>
              </w:rPr>
              <w:t>Termo</w:t>
            </w:r>
          </w:p>
        </w:tc>
        <w:tc>
          <w:tcPr>
            <w:tcW w:w="3544" w:type="dxa"/>
          </w:tcPr>
          <w:p w14:paraId="49F313F4" w14:textId="456F803E" w:rsidR="00AC744F" w:rsidRPr="00AC744F" w:rsidRDefault="00AC744F" w:rsidP="00AC744F">
            <w:pPr>
              <w:jc w:val="center"/>
              <w:rPr>
                <w:rFonts w:ascii="Arial" w:hAnsi="Arial" w:cs="Arial"/>
                <w:b/>
                <w:bCs/>
              </w:rPr>
            </w:pPr>
            <w:r w:rsidRPr="00AC744F">
              <w:rPr>
                <w:rFonts w:ascii="Arial" w:hAnsi="Arial" w:cs="Arial"/>
                <w:b/>
                <w:bCs/>
              </w:rPr>
              <w:t>Significado no domínio</w:t>
            </w:r>
          </w:p>
        </w:tc>
        <w:tc>
          <w:tcPr>
            <w:tcW w:w="4104" w:type="dxa"/>
          </w:tcPr>
          <w:p w14:paraId="0D514449" w14:textId="4E55A4FE" w:rsidR="00AC744F" w:rsidRPr="00AC744F" w:rsidRDefault="00AC744F" w:rsidP="00AC744F">
            <w:pPr>
              <w:jc w:val="center"/>
              <w:rPr>
                <w:rFonts w:ascii="Arial" w:hAnsi="Arial" w:cs="Arial"/>
                <w:b/>
                <w:bCs/>
              </w:rPr>
            </w:pPr>
            <w:r w:rsidRPr="00AC744F">
              <w:rPr>
                <w:rFonts w:ascii="Arial" w:hAnsi="Arial" w:cs="Arial"/>
                <w:b/>
                <w:bCs/>
              </w:rPr>
              <w:t>Exemplo de utilização no projeto</w:t>
            </w:r>
          </w:p>
        </w:tc>
      </w:tr>
      <w:tr w:rsidR="00AC744F" w14:paraId="77B01782" w14:textId="77777777" w:rsidTr="00AC744F">
        <w:tc>
          <w:tcPr>
            <w:tcW w:w="1980" w:type="dxa"/>
          </w:tcPr>
          <w:p w14:paraId="2767A781" w14:textId="3D8C0056" w:rsidR="00AC744F" w:rsidRPr="003D763B" w:rsidRDefault="003D763B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Usuário</w:t>
            </w:r>
          </w:p>
        </w:tc>
        <w:tc>
          <w:tcPr>
            <w:tcW w:w="3544" w:type="dxa"/>
          </w:tcPr>
          <w:p w14:paraId="4E91D595" w14:textId="5971625B" w:rsidR="00AC744F" w:rsidRPr="00AC744F" w:rsidRDefault="003D763B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Pessoa cadastrada no sistema, como estudante ou autor/prestador de serviço.</w:t>
            </w:r>
          </w:p>
        </w:tc>
        <w:tc>
          <w:tcPr>
            <w:tcW w:w="4104" w:type="dxa"/>
          </w:tcPr>
          <w:p w14:paraId="4BBB9E2E" w14:textId="65062E0E" w:rsidR="00AC744F" w:rsidRPr="00AC744F" w:rsidRDefault="003D763B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usuário se cadastra no sistema colocando seu nome, e-mail e senha.</w:t>
            </w:r>
          </w:p>
        </w:tc>
      </w:tr>
      <w:tr w:rsidR="00AC744F" w14:paraId="44A47EC1" w14:textId="77777777" w:rsidTr="00AC744F">
        <w:tc>
          <w:tcPr>
            <w:tcW w:w="1980" w:type="dxa"/>
          </w:tcPr>
          <w:p w14:paraId="3982DD66" w14:textId="64EF254D" w:rsidR="00AC744F" w:rsidRPr="003D763B" w:rsidRDefault="003D763B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Estudante</w:t>
            </w:r>
          </w:p>
        </w:tc>
        <w:tc>
          <w:tcPr>
            <w:tcW w:w="3544" w:type="dxa"/>
          </w:tcPr>
          <w:p w14:paraId="6C745F9A" w14:textId="4DAF4EDD" w:rsidR="00AC744F" w:rsidRPr="00AC744F" w:rsidRDefault="003D763B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Usuário que busca conteúdos, apoio ou serviços educacionais.</w:t>
            </w:r>
          </w:p>
        </w:tc>
        <w:tc>
          <w:tcPr>
            <w:tcW w:w="4104" w:type="dxa"/>
          </w:tcPr>
          <w:p w14:paraId="47849713" w14:textId="6B7094CA" w:rsidR="00AC744F" w:rsidRPr="00AC744F" w:rsidRDefault="003D763B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estudante cadastra um pedido descrevendo a ajuda de que precisa.</w:t>
            </w:r>
          </w:p>
        </w:tc>
      </w:tr>
      <w:tr w:rsidR="00AC744F" w14:paraId="18CE16E4" w14:textId="77777777" w:rsidTr="00AC744F">
        <w:tc>
          <w:tcPr>
            <w:tcW w:w="1980" w:type="dxa"/>
          </w:tcPr>
          <w:p w14:paraId="759F9D8F" w14:textId="24362E7F" w:rsidR="00AC744F" w:rsidRPr="003D763B" w:rsidRDefault="003D763B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Autor/Prestador</w:t>
            </w:r>
          </w:p>
        </w:tc>
        <w:tc>
          <w:tcPr>
            <w:tcW w:w="3544" w:type="dxa"/>
          </w:tcPr>
          <w:p w14:paraId="076C62ED" w14:textId="6FB961D6" w:rsidR="00AC744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Usuário que publica conteúdos ou oferece serviços educacionais</w:t>
            </w:r>
          </w:p>
        </w:tc>
        <w:tc>
          <w:tcPr>
            <w:tcW w:w="4104" w:type="dxa"/>
          </w:tcPr>
          <w:p w14:paraId="641BC7D5" w14:textId="0DA4FBA1" w:rsidR="00AC744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autor envia uma proposta para atender a um pedido.</w:t>
            </w:r>
          </w:p>
        </w:tc>
      </w:tr>
      <w:tr w:rsidR="00AC744F" w14:paraId="7A00F454" w14:textId="77777777" w:rsidTr="00AC744F">
        <w:tc>
          <w:tcPr>
            <w:tcW w:w="1980" w:type="dxa"/>
          </w:tcPr>
          <w:p w14:paraId="3550DA82" w14:textId="7134B85D" w:rsidR="00AC744F" w:rsidRPr="003F7E2F" w:rsidRDefault="003F7E2F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Pedido</w:t>
            </w:r>
          </w:p>
        </w:tc>
        <w:tc>
          <w:tcPr>
            <w:tcW w:w="3544" w:type="dxa"/>
          </w:tcPr>
          <w:p w14:paraId="79DB711C" w14:textId="1E296C72" w:rsidR="00AC744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Solicitação criada por um estudante para expressar uma necessidade educacional.</w:t>
            </w:r>
          </w:p>
        </w:tc>
        <w:tc>
          <w:tcPr>
            <w:tcW w:w="4104" w:type="dxa"/>
          </w:tcPr>
          <w:p w14:paraId="728F2EBD" w14:textId="5663C67E" w:rsidR="00AC744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estudante cadastra um pedido com título e descrição.</w:t>
            </w:r>
          </w:p>
        </w:tc>
      </w:tr>
      <w:tr w:rsidR="00AC744F" w14:paraId="4149AD1D" w14:textId="77777777" w:rsidTr="00AC744F">
        <w:tc>
          <w:tcPr>
            <w:tcW w:w="1980" w:type="dxa"/>
          </w:tcPr>
          <w:p w14:paraId="11AA3B78" w14:textId="36D6C96A" w:rsidR="00AC744F" w:rsidRPr="003F7E2F" w:rsidRDefault="003F7E2F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Proposta</w:t>
            </w:r>
          </w:p>
        </w:tc>
        <w:tc>
          <w:tcPr>
            <w:tcW w:w="3544" w:type="dxa"/>
          </w:tcPr>
          <w:p w14:paraId="4AB8354C" w14:textId="2C3AD414" w:rsidR="00AC744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Oferta de atendimento a um pedido, com condições como descrição, valor e prazo de entrega.</w:t>
            </w:r>
          </w:p>
        </w:tc>
        <w:tc>
          <w:tcPr>
            <w:tcW w:w="4104" w:type="dxa"/>
          </w:tcPr>
          <w:p w14:paraId="17E1821F" w14:textId="79367D05" w:rsidR="00AC744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prestador cadastra ou altera uma proposta vinculada ao pedido.</w:t>
            </w:r>
          </w:p>
        </w:tc>
      </w:tr>
      <w:tr w:rsidR="003F7E2F" w14:paraId="590DA11F" w14:textId="77777777" w:rsidTr="00AC744F">
        <w:tc>
          <w:tcPr>
            <w:tcW w:w="1980" w:type="dxa"/>
          </w:tcPr>
          <w:p w14:paraId="23D6C3ED" w14:textId="08CCAA5E" w:rsidR="003F7E2F" w:rsidRPr="003F7E2F" w:rsidRDefault="003F7E2F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Serviço</w:t>
            </w:r>
          </w:p>
        </w:tc>
        <w:tc>
          <w:tcPr>
            <w:tcW w:w="3544" w:type="dxa"/>
          </w:tcPr>
          <w:p w14:paraId="01272CD9" w14:textId="5F636E70" w:rsidR="003F7E2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Atividade de apoio educacional oferecida e contratada pela plataforma.</w:t>
            </w:r>
          </w:p>
        </w:tc>
        <w:tc>
          <w:tcPr>
            <w:tcW w:w="4104" w:type="dxa"/>
          </w:tcPr>
          <w:p w14:paraId="56F03AD3" w14:textId="709E4A0C" w:rsidR="003F7E2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estudante seleciona um serviço e solicita sua contratação.</w:t>
            </w:r>
          </w:p>
        </w:tc>
      </w:tr>
      <w:tr w:rsidR="003F7E2F" w14:paraId="606BCE1B" w14:textId="77777777" w:rsidTr="00AC744F">
        <w:tc>
          <w:tcPr>
            <w:tcW w:w="1980" w:type="dxa"/>
          </w:tcPr>
          <w:p w14:paraId="70351206" w14:textId="02829E26" w:rsidR="003F7E2F" w:rsidRPr="003F7E2F" w:rsidRDefault="003F7E2F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Contrato</w:t>
            </w:r>
          </w:p>
        </w:tc>
        <w:tc>
          <w:tcPr>
            <w:tcW w:w="3544" w:type="dxa"/>
          </w:tcPr>
          <w:p w14:paraId="3F0158DB" w14:textId="263FE3D9" w:rsidR="003F7E2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que formaliza a contratação de um serviço e suas condições.</w:t>
            </w:r>
          </w:p>
        </w:tc>
        <w:tc>
          <w:tcPr>
            <w:tcW w:w="4104" w:type="dxa"/>
          </w:tcPr>
          <w:p w14:paraId="31BAA57F" w14:textId="298A7278" w:rsidR="003F7E2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Após a contratação, o sistema registra o contrato associado ao serviço.</w:t>
            </w:r>
          </w:p>
        </w:tc>
      </w:tr>
      <w:tr w:rsidR="003F7E2F" w14:paraId="04350A1E" w14:textId="77777777" w:rsidTr="00AC744F">
        <w:tc>
          <w:tcPr>
            <w:tcW w:w="1980" w:type="dxa"/>
          </w:tcPr>
          <w:p w14:paraId="57A773E3" w14:textId="5CBDE991" w:rsidR="003F7E2F" w:rsidRPr="003F7E2F" w:rsidRDefault="003F7E2F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Pagamento</w:t>
            </w:r>
          </w:p>
        </w:tc>
        <w:tc>
          <w:tcPr>
            <w:tcW w:w="3544" w:type="dxa"/>
          </w:tcPr>
          <w:p w14:paraId="4E15C167" w14:textId="41E83734" w:rsidR="003F7E2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Transação financeira associada a um serviço contratado.</w:t>
            </w:r>
          </w:p>
        </w:tc>
        <w:tc>
          <w:tcPr>
            <w:tcW w:w="4104" w:type="dxa"/>
          </w:tcPr>
          <w:p w14:paraId="33A96283" w14:textId="2AE11EFA" w:rsidR="003F7E2F" w:rsidRPr="00AC744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sistema registra o pagamento informado.</w:t>
            </w:r>
          </w:p>
        </w:tc>
      </w:tr>
      <w:tr w:rsidR="003F7E2F" w14:paraId="6F17ED96" w14:textId="77777777" w:rsidTr="00AC744F">
        <w:tc>
          <w:tcPr>
            <w:tcW w:w="1980" w:type="dxa"/>
          </w:tcPr>
          <w:p w14:paraId="1E6EC979" w14:textId="4CC47E04" w:rsidR="003F7E2F" w:rsidRPr="003F7E2F" w:rsidRDefault="003F7E2F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Avaliação</w:t>
            </w:r>
          </w:p>
        </w:tc>
        <w:tc>
          <w:tcPr>
            <w:tcW w:w="3544" w:type="dxa"/>
          </w:tcPr>
          <w:p w14:paraId="1B33F869" w14:textId="18FF3EB8" w:rsidR="003F7E2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Opinião registrada pelo usuário após utilizar um serviço.</w:t>
            </w:r>
          </w:p>
        </w:tc>
        <w:tc>
          <w:tcPr>
            <w:tcW w:w="4104" w:type="dxa"/>
          </w:tcPr>
          <w:p w14:paraId="33CD8945" w14:textId="2CB46C8E" w:rsidR="003F7E2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Após a confirmação do pagamento e conclusão do serviço, o estudante registra uma avaliação.</w:t>
            </w:r>
          </w:p>
        </w:tc>
      </w:tr>
      <w:tr w:rsidR="003F7E2F" w14:paraId="6CB38D42" w14:textId="77777777" w:rsidTr="00AC744F">
        <w:tc>
          <w:tcPr>
            <w:tcW w:w="1980" w:type="dxa"/>
          </w:tcPr>
          <w:p w14:paraId="3945BEC4" w14:textId="60CB4C68" w:rsidR="003F7E2F" w:rsidRDefault="003F7E2F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Conteúdo educacional</w:t>
            </w:r>
          </w:p>
        </w:tc>
        <w:tc>
          <w:tcPr>
            <w:tcW w:w="3544" w:type="dxa"/>
          </w:tcPr>
          <w:p w14:paraId="43B43DD8" w14:textId="708F4978" w:rsidR="003F7E2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ou projeto publicado para consulta ou uso educacional. </w:t>
            </w:r>
          </w:p>
        </w:tc>
        <w:tc>
          <w:tcPr>
            <w:tcW w:w="4104" w:type="dxa"/>
          </w:tcPr>
          <w:p w14:paraId="74B55CBC" w14:textId="38974EED" w:rsidR="003F7E2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Um autor publica um conteúdo para que outros usuários possam acessá-lo.</w:t>
            </w:r>
          </w:p>
        </w:tc>
      </w:tr>
      <w:tr w:rsidR="003F7E2F" w14:paraId="7411D31D" w14:textId="77777777" w:rsidTr="00AC744F">
        <w:tc>
          <w:tcPr>
            <w:tcW w:w="1980" w:type="dxa"/>
          </w:tcPr>
          <w:p w14:paraId="069FE55B" w14:textId="30C18E96" w:rsidR="003F7E2F" w:rsidRDefault="003F7E2F" w:rsidP="00AD18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544" w:type="dxa"/>
          </w:tcPr>
          <w:p w14:paraId="3F2E8C8E" w14:textId="090C0434" w:rsidR="003F7E2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Espaço de interação entre usuários que compartilham atividades ou interesses.</w:t>
            </w:r>
          </w:p>
        </w:tc>
        <w:tc>
          <w:tcPr>
            <w:tcW w:w="4104" w:type="dxa"/>
          </w:tcPr>
          <w:p w14:paraId="77D2FBC6" w14:textId="2E230228" w:rsidR="003F7E2F" w:rsidRDefault="003F7E2F" w:rsidP="00AD18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 participantes usam o grupo e a agenda compartilhada para organizar atividades.</w:t>
            </w:r>
          </w:p>
        </w:tc>
      </w:tr>
    </w:tbl>
    <w:p w14:paraId="7A785779" w14:textId="77777777" w:rsidR="00AC744F" w:rsidRDefault="00AC744F" w:rsidP="00AD18AD">
      <w:pPr>
        <w:rPr>
          <w:rFonts w:ascii="Arial" w:hAnsi="Arial" w:cs="Arial"/>
          <w:b/>
          <w:bCs/>
        </w:rPr>
      </w:pPr>
    </w:p>
    <w:p w14:paraId="7AA4D660" w14:textId="77777777" w:rsidR="00AC744F" w:rsidRDefault="00AC744F" w:rsidP="00AD18AD">
      <w:pPr>
        <w:rPr>
          <w:rFonts w:ascii="Arial" w:hAnsi="Arial" w:cs="Arial"/>
          <w:b/>
          <w:bCs/>
        </w:rPr>
      </w:pPr>
    </w:p>
    <w:p w14:paraId="299AEAFC" w14:textId="66C9016A" w:rsidR="00AC744F" w:rsidRDefault="00AC744F" w:rsidP="00AD18AD">
      <w:pPr>
        <w:rPr>
          <w:rFonts w:ascii="Arial" w:hAnsi="Arial" w:cs="Arial"/>
          <w:b/>
          <w:bCs/>
        </w:rPr>
      </w:pPr>
    </w:p>
    <w:p w14:paraId="48482F13" w14:textId="1442D781" w:rsidR="003F7E2F" w:rsidRDefault="003F7E2F" w:rsidP="00AD18AD">
      <w:pPr>
        <w:rPr>
          <w:rFonts w:ascii="Arial" w:hAnsi="Arial" w:cs="Arial"/>
          <w:b/>
          <w:bCs/>
        </w:rPr>
      </w:pPr>
    </w:p>
    <w:p w14:paraId="63521D0B" w14:textId="60311D24" w:rsidR="003F7E2F" w:rsidRDefault="003F7E2F" w:rsidP="00AD18AD">
      <w:pPr>
        <w:rPr>
          <w:rFonts w:ascii="Arial" w:hAnsi="Arial" w:cs="Arial"/>
          <w:b/>
          <w:bCs/>
        </w:rPr>
      </w:pPr>
    </w:p>
    <w:p w14:paraId="5737C85E" w14:textId="120E9345" w:rsidR="003F7E2F" w:rsidRDefault="003F7E2F" w:rsidP="00AD18AD">
      <w:pPr>
        <w:rPr>
          <w:rFonts w:ascii="Arial" w:hAnsi="Arial" w:cs="Arial"/>
          <w:b/>
          <w:bCs/>
        </w:rPr>
      </w:pPr>
    </w:p>
    <w:p w14:paraId="54347EBB" w14:textId="7CEE9C67" w:rsidR="003F7E2F" w:rsidRDefault="003F7E2F" w:rsidP="00AD18AD">
      <w:pPr>
        <w:rPr>
          <w:rFonts w:ascii="Arial" w:hAnsi="Arial" w:cs="Arial"/>
          <w:b/>
          <w:bCs/>
        </w:rPr>
      </w:pPr>
    </w:p>
    <w:p w14:paraId="68F31EC4" w14:textId="51F02F13" w:rsidR="003F7E2F" w:rsidRDefault="003F7E2F" w:rsidP="00AD18AD">
      <w:pPr>
        <w:rPr>
          <w:rFonts w:ascii="Arial" w:hAnsi="Arial" w:cs="Arial"/>
          <w:b/>
          <w:bCs/>
        </w:rPr>
      </w:pPr>
    </w:p>
    <w:p w14:paraId="064ADEFF" w14:textId="0159901E" w:rsidR="003F7E2F" w:rsidRDefault="003F7E2F" w:rsidP="00AD18AD">
      <w:pPr>
        <w:rPr>
          <w:rFonts w:ascii="Arial" w:hAnsi="Arial" w:cs="Arial"/>
          <w:b/>
          <w:bCs/>
        </w:rPr>
      </w:pPr>
    </w:p>
    <w:p w14:paraId="63FA7A35" w14:textId="1B2F1CA6" w:rsidR="003F7E2F" w:rsidRDefault="003F7E2F" w:rsidP="00AD18AD">
      <w:pPr>
        <w:rPr>
          <w:rFonts w:ascii="Arial" w:hAnsi="Arial" w:cs="Arial"/>
          <w:b/>
          <w:bCs/>
        </w:rPr>
      </w:pPr>
    </w:p>
    <w:p w14:paraId="796ABFA1" w14:textId="0F466D97" w:rsidR="003F7E2F" w:rsidRDefault="003F7E2F" w:rsidP="00AD18AD">
      <w:pPr>
        <w:rPr>
          <w:rFonts w:ascii="Arial" w:hAnsi="Arial" w:cs="Arial"/>
          <w:b/>
          <w:bCs/>
        </w:rPr>
      </w:pPr>
    </w:p>
    <w:p w14:paraId="1BE6F520" w14:textId="06569A1B" w:rsidR="003F7E2F" w:rsidRDefault="003F7E2F" w:rsidP="00AD18AD">
      <w:pPr>
        <w:rPr>
          <w:rFonts w:ascii="Arial" w:hAnsi="Arial" w:cs="Arial"/>
          <w:b/>
          <w:bCs/>
        </w:rPr>
      </w:pPr>
    </w:p>
    <w:p w14:paraId="4362AA3E" w14:textId="3B29DB59" w:rsidR="003F7E2F" w:rsidRDefault="003F7E2F" w:rsidP="00AD18AD">
      <w:pPr>
        <w:rPr>
          <w:rFonts w:ascii="Arial" w:hAnsi="Arial" w:cs="Arial"/>
          <w:b/>
          <w:bCs/>
        </w:rPr>
      </w:pPr>
    </w:p>
    <w:p w14:paraId="4FD0C278" w14:textId="16C146F8" w:rsidR="003F7E2F" w:rsidRDefault="003F7E2F" w:rsidP="00AD18AD">
      <w:pPr>
        <w:rPr>
          <w:rFonts w:ascii="Arial" w:hAnsi="Arial" w:cs="Arial"/>
          <w:b/>
          <w:bCs/>
        </w:rPr>
      </w:pPr>
    </w:p>
    <w:p w14:paraId="0FCC559D" w14:textId="2CFD2062" w:rsidR="003F7E2F" w:rsidRDefault="003F7E2F" w:rsidP="00AD18AD">
      <w:pPr>
        <w:rPr>
          <w:rFonts w:ascii="Arial" w:hAnsi="Arial" w:cs="Arial"/>
          <w:b/>
          <w:bCs/>
        </w:rPr>
      </w:pPr>
    </w:p>
    <w:p w14:paraId="05D019DC" w14:textId="1B7CC0A0" w:rsidR="003F7E2F" w:rsidRDefault="003F7E2F" w:rsidP="00AD18AD">
      <w:pPr>
        <w:rPr>
          <w:rFonts w:ascii="Arial" w:hAnsi="Arial" w:cs="Arial"/>
          <w:b/>
          <w:bCs/>
        </w:rPr>
      </w:pPr>
    </w:p>
    <w:p w14:paraId="1BF67A57" w14:textId="59C028A1" w:rsidR="003F7E2F" w:rsidRDefault="003F7E2F" w:rsidP="00AD18AD">
      <w:pPr>
        <w:rPr>
          <w:rFonts w:ascii="Arial" w:hAnsi="Arial" w:cs="Arial"/>
          <w:b/>
          <w:bCs/>
        </w:rPr>
      </w:pPr>
    </w:p>
    <w:p w14:paraId="04BA768C" w14:textId="77777777" w:rsidR="003F7E2F" w:rsidRDefault="003F7E2F" w:rsidP="00AD18AD">
      <w:pPr>
        <w:rPr>
          <w:rFonts w:ascii="Arial" w:hAnsi="Arial" w:cs="Arial"/>
          <w:b/>
          <w:bCs/>
        </w:rPr>
      </w:pPr>
    </w:p>
    <w:p w14:paraId="778902AB" w14:textId="77777777" w:rsidR="00AD18AD" w:rsidRPr="00AD18AD" w:rsidRDefault="00AD18AD" w:rsidP="00AD18AD">
      <w:pPr>
        <w:rPr>
          <w:rFonts w:ascii="Arial" w:hAnsi="Arial" w:cs="Arial"/>
          <w:b/>
          <w:bCs/>
        </w:rPr>
      </w:pPr>
      <w:r w:rsidRPr="00AD18AD">
        <w:rPr>
          <w:rFonts w:ascii="Arial" w:hAnsi="Arial" w:cs="Arial"/>
          <w:b/>
          <w:bCs/>
        </w:rPr>
        <w:lastRenderedPageBreak/>
        <w:t>5. Mapa de Domínio</w:t>
      </w:r>
    </w:p>
    <w:p w14:paraId="5E384797" w14:textId="77777777" w:rsidR="00AD18AD" w:rsidRPr="00AC744F" w:rsidRDefault="00AD18AD" w:rsidP="00AC744F">
      <w:p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Elabore um diagrama representando o domínio e seus subdomínios.</w:t>
      </w:r>
    </w:p>
    <w:p w14:paraId="301F543B" w14:textId="77777777" w:rsidR="00AD18AD" w:rsidRPr="00AC744F" w:rsidRDefault="00AD18AD" w:rsidP="00AC744F">
      <w:p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O mapa deve apresentar:</w:t>
      </w:r>
    </w:p>
    <w:p w14:paraId="3CEF363F" w14:textId="77777777" w:rsidR="00AD18AD" w:rsidRPr="00AC744F" w:rsidRDefault="00AD18AD" w:rsidP="00AC744F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o domínio;</w:t>
      </w:r>
    </w:p>
    <w:p w14:paraId="4000EE6C" w14:textId="77777777" w:rsidR="00AD18AD" w:rsidRPr="00AC744F" w:rsidRDefault="00AD18AD" w:rsidP="00AC744F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os subdomínios;</w:t>
      </w:r>
    </w:p>
    <w:p w14:paraId="7EC76F69" w14:textId="77777777" w:rsidR="00AD18AD" w:rsidRPr="00AC744F" w:rsidRDefault="00AD18AD" w:rsidP="00AC744F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a classificação Core, Suporte ou Genérico;</w:t>
      </w:r>
    </w:p>
    <w:p w14:paraId="440A089A" w14:textId="5645C1DC" w:rsidR="00AD18AD" w:rsidRDefault="00AD18AD" w:rsidP="00AC744F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AC744F">
        <w:rPr>
          <w:rFonts w:ascii="Arial" w:hAnsi="Arial" w:cs="Arial"/>
        </w:rPr>
        <w:t>os principais conceitos associados a cada subdomínio.</w:t>
      </w:r>
    </w:p>
    <w:p w14:paraId="4D2AF175" w14:textId="037DFBDC" w:rsidR="003F7E2F" w:rsidRDefault="003F7E2F" w:rsidP="003F7E2F">
      <w:pPr>
        <w:spacing w:line="240" w:lineRule="auto"/>
        <w:rPr>
          <w:rFonts w:ascii="Arial" w:hAnsi="Arial" w:cs="Arial"/>
        </w:rPr>
      </w:pPr>
    </w:p>
    <w:p w14:paraId="1333DF0C" w14:textId="0241717B" w:rsidR="003F7E2F" w:rsidRDefault="003F7E2F" w:rsidP="003F7E2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Mapa de Domínio:</w:t>
      </w:r>
    </w:p>
    <w:p w14:paraId="23AB274B" w14:textId="5BC633D7" w:rsidR="003F7E2F" w:rsidRPr="00AC744F" w:rsidRDefault="003F7E2F" w:rsidP="003F7E2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8017DF4" wp14:editId="28CD4B28">
            <wp:extent cx="6118860" cy="407670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670" cy="408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7E2F" w:rsidRPr="00AC744F" w:rsidSect="00BB6A9D">
      <w:headerReference w:type="default" r:id="rId8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477DF" w14:textId="77777777" w:rsidR="00F56405" w:rsidRDefault="00F56405" w:rsidP="00BB6A9D">
      <w:pPr>
        <w:spacing w:after="0" w:line="240" w:lineRule="auto"/>
      </w:pPr>
      <w:r>
        <w:separator/>
      </w:r>
    </w:p>
  </w:endnote>
  <w:endnote w:type="continuationSeparator" w:id="0">
    <w:p w14:paraId="490A0253" w14:textId="77777777" w:rsidR="00F56405" w:rsidRDefault="00F56405" w:rsidP="00BB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6E0BE" w14:textId="77777777" w:rsidR="00F56405" w:rsidRDefault="00F56405" w:rsidP="00BB6A9D">
      <w:pPr>
        <w:spacing w:after="0" w:line="240" w:lineRule="auto"/>
      </w:pPr>
      <w:r>
        <w:separator/>
      </w:r>
    </w:p>
  </w:footnote>
  <w:footnote w:type="continuationSeparator" w:id="0">
    <w:p w14:paraId="47E24D57" w14:textId="77777777" w:rsidR="00F56405" w:rsidRDefault="00F56405" w:rsidP="00BB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F4414" w14:textId="5FB7AE1D" w:rsidR="00BB6A9D" w:rsidRDefault="00BB6A9D" w:rsidP="00CF2CDA">
    <w:pPr>
      <w:pStyle w:val="Cabealho"/>
      <w:pBdr>
        <w:bottom w:val="single" w:sz="4" w:space="1" w:color="auto"/>
      </w:pBdr>
      <w:jc w:val="center"/>
    </w:pPr>
    <w:r w:rsidRPr="00CF2CDA">
      <w:rPr>
        <w:b/>
        <w:bCs/>
        <w:noProof/>
        <w:color w:val="000000"/>
      </w:rPr>
      <w:drawing>
        <wp:inline distT="0" distB="0" distL="0" distR="0" wp14:anchorId="7446E89D" wp14:editId="5F56C1C0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127B9"/>
    <w:multiLevelType w:val="multilevel"/>
    <w:tmpl w:val="5AB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A540C"/>
    <w:multiLevelType w:val="multilevel"/>
    <w:tmpl w:val="0B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4478F"/>
    <w:multiLevelType w:val="multilevel"/>
    <w:tmpl w:val="DFE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712F7"/>
    <w:multiLevelType w:val="multilevel"/>
    <w:tmpl w:val="6C64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085030"/>
    <w:multiLevelType w:val="multilevel"/>
    <w:tmpl w:val="FA7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55740"/>
    <w:multiLevelType w:val="multilevel"/>
    <w:tmpl w:val="F6C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D"/>
    <w:rsid w:val="00045558"/>
    <w:rsid w:val="00072143"/>
    <w:rsid w:val="001E770E"/>
    <w:rsid w:val="002877D6"/>
    <w:rsid w:val="002F1440"/>
    <w:rsid w:val="003D763B"/>
    <w:rsid w:val="003F7E2F"/>
    <w:rsid w:val="00413989"/>
    <w:rsid w:val="00453DF0"/>
    <w:rsid w:val="0049573A"/>
    <w:rsid w:val="00496CA3"/>
    <w:rsid w:val="00530DE0"/>
    <w:rsid w:val="005D18F8"/>
    <w:rsid w:val="00645F72"/>
    <w:rsid w:val="006A4221"/>
    <w:rsid w:val="006B47BF"/>
    <w:rsid w:val="00704AED"/>
    <w:rsid w:val="00704DF1"/>
    <w:rsid w:val="007F67CF"/>
    <w:rsid w:val="008B2A74"/>
    <w:rsid w:val="00937396"/>
    <w:rsid w:val="009926D8"/>
    <w:rsid w:val="009F63A8"/>
    <w:rsid w:val="00AC744F"/>
    <w:rsid w:val="00AD18AD"/>
    <w:rsid w:val="00BB6A9D"/>
    <w:rsid w:val="00BB7672"/>
    <w:rsid w:val="00C43A41"/>
    <w:rsid w:val="00C60AB7"/>
    <w:rsid w:val="00CF2CDA"/>
    <w:rsid w:val="00CF7D43"/>
    <w:rsid w:val="00D06E43"/>
    <w:rsid w:val="00DA546E"/>
    <w:rsid w:val="00E54C06"/>
    <w:rsid w:val="00F56405"/>
    <w:rsid w:val="00FB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34F9ED"/>
  <w15:chartTrackingRefBased/>
  <w15:docId w15:val="{26D68359-9B8D-434E-9F71-C486582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A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A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6A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A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6A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A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6A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A9D"/>
  </w:style>
  <w:style w:type="paragraph" w:styleId="Rodap">
    <w:name w:val="footer"/>
    <w:basedOn w:val="Normal"/>
    <w:link w:val="Rodap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A9D"/>
  </w:style>
  <w:style w:type="table" w:styleId="Tabelacomgrade">
    <w:name w:val="Table Grid"/>
    <w:basedOn w:val="Tabelanormal"/>
    <w:uiPriority w:val="39"/>
    <w:rsid w:val="00BB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704D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Cauê Meira</cp:lastModifiedBy>
  <cp:revision>5</cp:revision>
  <dcterms:created xsi:type="dcterms:W3CDTF">2026-10-08T13:44:00Z</dcterms:created>
  <dcterms:modified xsi:type="dcterms:W3CDTF">2026-10-13T22:13:00Z</dcterms:modified>
</cp:coreProperties>
</file>