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6136D" w14:textId="77777777" w:rsidR="00BB6A9D" w:rsidRDefault="00BB6A9D" w:rsidP="00BB6A9D">
      <w:pPr>
        <w:rPr>
          <w:b/>
          <w:bCs/>
        </w:rPr>
      </w:pPr>
    </w:p>
    <w:p w14:paraId="157B75BE" w14:textId="2A06CC45" w:rsidR="00BB6A9D" w:rsidRPr="00453DF0" w:rsidRDefault="00BB6A9D" w:rsidP="00BB6A9D">
      <w:pPr>
        <w:jc w:val="center"/>
        <w:rPr>
          <w:rFonts w:ascii="Arial" w:hAnsi="Arial" w:cs="Arial"/>
          <w:b/>
          <w:bCs/>
          <w:color w:val="0070C0"/>
          <w:sz w:val="30"/>
          <w:szCs w:val="30"/>
          <w:u w:val="single"/>
        </w:rPr>
      </w:pPr>
      <w:r w:rsidRPr="00453DF0">
        <w:rPr>
          <w:rFonts w:ascii="Arial" w:hAnsi="Arial" w:cs="Arial"/>
          <w:b/>
          <w:bCs/>
          <w:color w:val="0070C0"/>
          <w:sz w:val="30"/>
          <w:szCs w:val="30"/>
          <w:u w:val="single"/>
        </w:rPr>
        <w:t>Análise de Oportunidades de Reuso</w:t>
      </w:r>
    </w:p>
    <w:p w14:paraId="2F7DFB10" w14:textId="77777777" w:rsidR="00BB6A9D" w:rsidRPr="00BB6A9D" w:rsidRDefault="00BB6A9D" w:rsidP="00BB6A9D">
      <w:pPr>
        <w:jc w:val="center"/>
        <w:rPr>
          <w:rFonts w:ascii="Arial" w:hAnsi="Arial" w:cs="Arial"/>
          <w:b/>
          <w:bCs/>
          <w:color w:val="C00000"/>
          <w:sz w:val="30"/>
          <w:szCs w:val="30"/>
          <w:u w:val="single"/>
        </w:rPr>
      </w:pPr>
    </w:p>
    <w:p w14:paraId="3C60C780" w14:textId="77777777" w:rsidR="00BB6A9D" w:rsidRPr="00530DE0" w:rsidRDefault="00BB6A9D" w:rsidP="00BB6A9D">
      <w:pPr>
        <w:rPr>
          <w:rFonts w:ascii="Arial" w:hAnsi="Arial" w:cs="Arial"/>
          <w:b/>
          <w:bCs/>
          <w:color w:val="0070C0"/>
          <w:sz w:val="28"/>
          <w:szCs w:val="28"/>
          <w:u w:val="single"/>
        </w:rPr>
      </w:pPr>
      <w:r w:rsidRPr="00530DE0">
        <w:rPr>
          <w:rFonts w:ascii="Arial" w:hAnsi="Arial" w:cs="Arial"/>
          <w:b/>
          <w:bCs/>
          <w:color w:val="0070C0"/>
          <w:sz w:val="28"/>
          <w:szCs w:val="28"/>
          <w:u w:val="single"/>
        </w:rPr>
        <w:t>1. Identificação do projeto</w:t>
      </w:r>
    </w:p>
    <w:p w14:paraId="67D24C4B" w14:textId="4EB4EC8D" w:rsidR="00BB6A9D" w:rsidRPr="00BB6A9D" w:rsidRDefault="00BB6A9D" w:rsidP="00BB6A9D">
      <w:pPr>
        <w:rPr>
          <w:rFonts w:ascii="Arial" w:hAnsi="Arial" w:cs="Arial"/>
        </w:rPr>
      </w:pPr>
      <w:r w:rsidRPr="00BB6A9D">
        <w:rPr>
          <w:rFonts w:ascii="Arial" w:hAnsi="Arial" w:cs="Arial"/>
          <w:b/>
          <w:bCs/>
        </w:rPr>
        <w:t xml:space="preserve">Nome do </w:t>
      </w:r>
      <w:r>
        <w:rPr>
          <w:rFonts w:ascii="Arial" w:hAnsi="Arial" w:cs="Arial"/>
          <w:b/>
          <w:bCs/>
        </w:rPr>
        <w:t>Produto</w:t>
      </w:r>
      <w:r w:rsidRPr="00BB6A9D">
        <w:rPr>
          <w:rFonts w:ascii="Arial" w:hAnsi="Arial" w:cs="Arial"/>
          <w:b/>
          <w:bCs/>
        </w:rPr>
        <w:t>:</w:t>
      </w:r>
      <w:r w:rsidR="002109D6">
        <w:rPr>
          <w:rFonts w:ascii="Arial" w:hAnsi="Arial" w:cs="Arial"/>
          <w:b/>
          <w:bCs/>
        </w:rPr>
        <w:t xml:space="preserve"> </w:t>
      </w:r>
      <w:proofErr w:type="spellStart"/>
      <w:r w:rsidR="002109D6">
        <w:rPr>
          <w:rFonts w:ascii="Arial" w:hAnsi="Arial" w:cs="Arial"/>
          <w:b/>
          <w:bCs/>
        </w:rPr>
        <w:t>StudyHub</w:t>
      </w:r>
      <w:proofErr w:type="spellEnd"/>
    </w:p>
    <w:p w14:paraId="2084D326" w14:textId="77777777" w:rsidR="00BB6A9D" w:rsidRDefault="00BB6A9D" w:rsidP="00BB6A9D">
      <w:pPr>
        <w:rPr>
          <w:rFonts w:ascii="Arial" w:hAnsi="Arial" w:cs="Arial"/>
          <w:b/>
          <w:bCs/>
        </w:rPr>
      </w:pPr>
      <w:r w:rsidRPr="00BB6A9D">
        <w:rPr>
          <w:rFonts w:ascii="Arial" w:hAnsi="Arial" w:cs="Arial"/>
          <w:b/>
          <w:bCs/>
        </w:rPr>
        <w:t>Integrantes:</w:t>
      </w:r>
    </w:p>
    <w:p w14:paraId="771C0DF4" w14:textId="7EC7A7FE" w:rsidR="00453DF0" w:rsidRPr="00453DF0" w:rsidRDefault="00453DF0" w:rsidP="00BB6A9D">
      <w:pPr>
        <w:spacing w:after="120"/>
        <w:ind w:left="709"/>
        <w:rPr>
          <w:rFonts w:ascii="Arial" w:hAnsi="Arial" w:cs="Arial"/>
          <w:b/>
          <w:bCs/>
        </w:rPr>
      </w:pPr>
      <w:r w:rsidRPr="00453DF0">
        <w:rPr>
          <w:rFonts w:ascii="Arial" w:hAnsi="Arial" w:cs="Arial"/>
          <w:b/>
          <w:bCs/>
        </w:rPr>
        <w:t>1.</w:t>
      </w:r>
      <w:r w:rsidR="002109D6">
        <w:rPr>
          <w:rFonts w:ascii="Arial" w:hAnsi="Arial" w:cs="Arial"/>
          <w:b/>
          <w:bCs/>
        </w:rPr>
        <w:t xml:space="preserve"> André Alves Toledo Silva, R.A: 22.122.020-5</w:t>
      </w:r>
    </w:p>
    <w:p w14:paraId="494B90FF" w14:textId="3CD616F4" w:rsidR="00453DF0" w:rsidRPr="00453DF0" w:rsidRDefault="00453DF0" w:rsidP="00BB6A9D">
      <w:pPr>
        <w:spacing w:after="120"/>
        <w:ind w:left="709"/>
        <w:rPr>
          <w:rFonts w:ascii="Arial" w:hAnsi="Arial" w:cs="Arial"/>
          <w:b/>
          <w:bCs/>
        </w:rPr>
      </w:pPr>
      <w:r w:rsidRPr="00453DF0">
        <w:rPr>
          <w:rFonts w:ascii="Arial" w:hAnsi="Arial" w:cs="Arial"/>
          <w:b/>
          <w:bCs/>
        </w:rPr>
        <w:t>2.</w:t>
      </w:r>
      <w:r w:rsidR="002109D6">
        <w:rPr>
          <w:rFonts w:ascii="Arial" w:hAnsi="Arial" w:cs="Arial"/>
          <w:b/>
          <w:bCs/>
        </w:rPr>
        <w:t xml:space="preserve"> Arthur Carvalho Rotkis, R.A: 22.123.116-0</w:t>
      </w:r>
    </w:p>
    <w:p w14:paraId="6F03E073" w14:textId="7C3E7D9C" w:rsidR="00453DF0" w:rsidRPr="00453DF0" w:rsidRDefault="00453DF0" w:rsidP="00BB6A9D">
      <w:pPr>
        <w:spacing w:after="120"/>
        <w:ind w:left="709"/>
        <w:rPr>
          <w:rFonts w:ascii="Arial" w:hAnsi="Arial" w:cs="Arial"/>
          <w:b/>
          <w:bCs/>
        </w:rPr>
      </w:pPr>
      <w:r w:rsidRPr="00453DF0">
        <w:rPr>
          <w:rFonts w:ascii="Arial" w:hAnsi="Arial" w:cs="Arial"/>
          <w:b/>
          <w:bCs/>
        </w:rPr>
        <w:t>3.</w:t>
      </w:r>
      <w:r w:rsidR="002109D6">
        <w:rPr>
          <w:rFonts w:ascii="Arial" w:hAnsi="Arial" w:cs="Arial"/>
          <w:b/>
          <w:bCs/>
        </w:rPr>
        <w:t xml:space="preserve"> Cauê Iwamoto Meira, R.A: 22.221.039-5</w:t>
      </w:r>
    </w:p>
    <w:p w14:paraId="3B078F5D" w14:textId="7DC9CC9D" w:rsidR="00453DF0" w:rsidRPr="00453DF0" w:rsidRDefault="00453DF0" w:rsidP="00BB6A9D">
      <w:pPr>
        <w:spacing w:after="120"/>
        <w:ind w:left="709"/>
        <w:rPr>
          <w:rFonts w:ascii="Arial" w:hAnsi="Arial" w:cs="Arial"/>
          <w:b/>
          <w:bCs/>
        </w:rPr>
      </w:pPr>
      <w:r w:rsidRPr="00453DF0">
        <w:rPr>
          <w:rFonts w:ascii="Arial" w:hAnsi="Arial" w:cs="Arial"/>
          <w:b/>
          <w:bCs/>
        </w:rPr>
        <w:t>4.</w:t>
      </w:r>
      <w:r w:rsidR="002109D6">
        <w:rPr>
          <w:rFonts w:ascii="Arial" w:hAnsi="Arial" w:cs="Arial"/>
          <w:b/>
          <w:bCs/>
        </w:rPr>
        <w:t xml:space="preserve"> Hanna de Oliveira Melo, R.A: 22.223.002-1</w:t>
      </w:r>
    </w:p>
    <w:p w14:paraId="5BAFB6E4" w14:textId="443EE085" w:rsidR="00453DF0" w:rsidRPr="00453DF0" w:rsidRDefault="00453DF0" w:rsidP="00BB6A9D">
      <w:pPr>
        <w:spacing w:after="120"/>
        <w:ind w:left="709"/>
        <w:rPr>
          <w:rFonts w:ascii="Arial" w:hAnsi="Arial" w:cs="Arial"/>
          <w:b/>
          <w:bCs/>
        </w:rPr>
      </w:pPr>
      <w:r w:rsidRPr="00453DF0">
        <w:rPr>
          <w:rFonts w:ascii="Arial" w:hAnsi="Arial" w:cs="Arial"/>
          <w:b/>
          <w:bCs/>
        </w:rPr>
        <w:t>5.</w:t>
      </w:r>
      <w:r w:rsidR="002109D6">
        <w:rPr>
          <w:rFonts w:ascii="Arial" w:hAnsi="Arial" w:cs="Arial"/>
          <w:b/>
          <w:bCs/>
        </w:rPr>
        <w:t xml:space="preserve"> Sérgio de Siqueira Santos, R.A: 22.124.082-3</w:t>
      </w:r>
    </w:p>
    <w:p w14:paraId="76DEC383" w14:textId="77777777" w:rsidR="00453DF0" w:rsidRDefault="00453DF0" w:rsidP="00BB6A9D">
      <w:pPr>
        <w:rPr>
          <w:rFonts w:ascii="Arial" w:hAnsi="Arial" w:cs="Arial"/>
          <w:b/>
          <w:bCs/>
        </w:rPr>
      </w:pPr>
    </w:p>
    <w:p w14:paraId="39533D71" w14:textId="77777777" w:rsidR="00CF2CDA" w:rsidRDefault="00BB6A9D" w:rsidP="00BB6A9D">
      <w:pPr>
        <w:rPr>
          <w:rFonts w:ascii="Arial" w:hAnsi="Arial" w:cs="Arial"/>
        </w:rPr>
      </w:pPr>
      <w:r w:rsidRPr="00BB6A9D">
        <w:rPr>
          <w:rFonts w:ascii="Arial" w:hAnsi="Arial" w:cs="Arial"/>
          <w:b/>
          <w:bCs/>
        </w:rPr>
        <w:t>Descrição resumida do projeto:</w:t>
      </w:r>
      <w:r w:rsidRPr="00BB6A9D">
        <w:rPr>
          <w:rFonts w:ascii="Arial" w:hAnsi="Arial" w:cs="Arial"/>
        </w:rPr>
        <w:br/>
      </w:r>
      <w:r w:rsidRPr="00CF2CDA">
        <w:rPr>
          <w:rFonts w:ascii="Arial" w:hAnsi="Arial" w:cs="Arial"/>
        </w:rPr>
        <w:t>Descreva brevemente o sistema e suas principais funcionalidades.</w:t>
      </w:r>
    </w:p>
    <w:p w14:paraId="3D14613D" w14:textId="29396FCE" w:rsidR="00BB6A9D" w:rsidRPr="002109D6" w:rsidRDefault="002109D6" w:rsidP="00BB6A9D">
      <w:pPr>
        <w:rPr>
          <w:rFonts w:ascii="Arial" w:hAnsi="Arial" w:cs="Arial"/>
          <w:u w:val="single"/>
        </w:rPr>
      </w:pPr>
      <w:r>
        <w:rPr>
          <w:rFonts w:ascii="Arial" w:hAnsi="Arial" w:cs="Arial"/>
          <w:b/>
          <w:bCs/>
          <w:u w:val="single"/>
        </w:rPr>
        <w:t xml:space="preserve">R- </w:t>
      </w:r>
      <w:r w:rsidRPr="002109D6">
        <w:rPr>
          <w:rFonts w:ascii="Arial" w:hAnsi="Arial" w:cs="Arial"/>
          <w:u w:val="single"/>
        </w:rPr>
        <w:t xml:space="preserve">O </w:t>
      </w:r>
      <w:proofErr w:type="spellStart"/>
      <w:r w:rsidRPr="002109D6">
        <w:rPr>
          <w:rFonts w:ascii="Arial" w:hAnsi="Arial" w:cs="Arial"/>
          <w:u w:val="single"/>
        </w:rPr>
        <w:t>StudyHub</w:t>
      </w:r>
      <w:proofErr w:type="spellEnd"/>
      <w:r w:rsidRPr="002109D6">
        <w:rPr>
          <w:rFonts w:ascii="Arial" w:hAnsi="Arial" w:cs="Arial"/>
          <w:u w:val="single"/>
        </w:rPr>
        <w:t xml:space="preserve"> é uma plataforma educacional colaborativa para publicação, consulta e </w:t>
      </w:r>
      <w:r>
        <w:rPr>
          <w:rFonts w:ascii="Arial" w:hAnsi="Arial" w:cs="Arial"/>
          <w:u w:val="single"/>
        </w:rPr>
        <w:t>comercialização</w:t>
      </w:r>
      <w:r w:rsidRPr="002109D6">
        <w:rPr>
          <w:rFonts w:ascii="Arial" w:hAnsi="Arial" w:cs="Arial"/>
          <w:u w:val="single"/>
        </w:rPr>
        <w:t xml:space="preserve"> de projetos</w:t>
      </w:r>
      <w:r>
        <w:rPr>
          <w:rFonts w:ascii="Arial" w:hAnsi="Arial" w:cs="Arial"/>
          <w:u w:val="single"/>
        </w:rPr>
        <w:t xml:space="preserve"> e</w:t>
      </w:r>
      <w:r w:rsidRPr="002109D6">
        <w:rPr>
          <w:rFonts w:ascii="Arial" w:hAnsi="Arial" w:cs="Arial"/>
          <w:u w:val="single"/>
        </w:rPr>
        <w:t xml:space="preserve"> aulas. O sistema também permite a c</w:t>
      </w:r>
      <w:r w:rsidR="005454AF">
        <w:rPr>
          <w:rFonts w:ascii="Arial" w:hAnsi="Arial" w:cs="Arial"/>
          <w:u w:val="single"/>
        </w:rPr>
        <w:t>omunicação</w:t>
      </w:r>
      <w:r w:rsidRPr="002109D6">
        <w:rPr>
          <w:rFonts w:ascii="Arial" w:hAnsi="Arial" w:cs="Arial"/>
          <w:u w:val="single"/>
        </w:rPr>
        <w:t xml:space="preserve"> </w:t>
      </w:r>
      <w:r w:rsidR="005454AF">
        <w:rPr>
          <w:rFonts w:ascii="Arial" w:hAnsi="Arial" w:cs="Arial"/>
          <w:u w:val="single"/>
        </w:rPr>
        <w:t>por meio de</w:t>
      </w:r>
      <w:r w:rsidRPr="002109D6">
        <w:rPr>
          <w:rFonts w:ascii="Arial" w:hAnsi="Arial" w:cs="Arial"/>
          <w:u w:val="single"/>
        </w:rPr>
        <w:t xml:space="preserve"> </w:t>
      </w:r>
      <w:r w:rsidR="005454AF">
        <w:rPr>
          <w:rFonts w:ascii="Arial" w:hAnsi="Arial" w:cs="Arial"/>
          <w:u w:val="single"/>
        </w:rPr>
        <w:t>chats</w:t>
      </w:r>
      <w:r w:rsidRPr="002109D6">
        <w:rPr>
          <w:rFonts w:ascii="Arial" w:hAnsi="Arial" w:cs="Arial"/>
          <w:u w:val="single"/>
        </w:rPr>
        <w:t xml:space="preserve"> e o gerenciamento de agendas compartilhadas para organização de atividades, estudos e reuniões.</w:t>
      </w:r>
    </w:p>
    <w:p w14:paraId="51E3450A" w14:textId="2FD61D4B" w:rsidR="00BB6A9D" w:rsidRPr="00530DE0" w:rsidRDefault="00BB6A9D" w:rsidP="00BB6A9D">
      <w:pPr>
        <w:rPr>
          <w:rFonts w:ascii="Arial" w:hAnsi="Arial" w:cs="Arial"/>
          <w:b/>
          <w:bCs/>
          <w:color w:val="0070C0"/>
          <w:sz w:val="28"/>
          <w:szCs w:val="28"/>
          <w:u w:val="single"/>
        </w:rPr>
      </w:pPr>
      <w:r w:rsidRPr="00530DE0">
        <w:rPr>
          <w:rFonts w:ascii="Arial" w:hAnsi="Arial" w:cs="Arial"/>
          <w:b/>
          <w:bCs/>
          <w:color w:val="0070C0"/>
          <w:sz w:val="28"/>
          <w:szCs w:val="28"/>
          <w:u w:val="single"/>
        </w:rPr>
        <w:t xml:space="preserve">2. </w:t>
      </w:r>
      <w:r w:rsidR="00072143" w:rsidRPr="00530DE0">
        <w:rPr>
          <w:rFonts w:ascii="Arial" w:hAnsi="Arial" w:cs="Arial"/>
          <w:b/>
          <w:bCs/>
          <w:color w:val="0070C0"/>
          <w:sz w:val="28"/>
          <w:szCs w:val="28"/>
          <w:u w:val="single"/>
        </w:rPr>
        <w:t xml:space="preserve">Catálogo de </w:t>
      </w:r>
      <w:r w:rsidRPr="00530DE0">
        <w:rPr>
          <w:rFonts w:ascii="Arial" w:hAnsi="Arial" w:cs="Arial"/>
          <w:b/>
          <w:bCs/>
          <w:color w:val="0070C0"/>
          <w:sz w:val="28"/>
          <w:szCs w:val="28"/>
          <w:u w:val="single"/>
        </w:rPr>
        <w:t>Oportunidades de reuso</w:t>
      </w:r>
    </w:p>
    <w:p w14:paraId="16DC6F58" w14:textId="2FBCF905" w:rsidR="00BB6A9D" w:rsidRPr="00453DF0" w:rsidRDefault="00072143" w:rsidP="00BB6A9D">
      <w:pPr>
        <w:rPr>
          <w:rFonts w:ascii="Arial" w:hAnsi="Arial" w:cs="Arial"/>
        </w:rPr>
      </w:pPr>
      <w:r w:rsidRPr="00072143">
        <w:rPr>
          <w:rFonts w:ascii="Arial" w:hAnsi="Arial" w:cs="Arial"/>
        </w:rPr>
        <w:t>Analise as necessidades do sistema e identifique o que poderia ser reutilizado em vez de desenvolvido do zero.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5"/>
        <w:gridCol w:w="2540"/>
        <w:gridCol w:w="2441"/>
        <w:gridCol w:w="1582"/>
        <w:gridCol w:w="1532"/>
        <w:gridCol w:w="1188"/>
      </w:tblGrid>
      <w:tr w:rsidR="00BB6A9D" w:rsidRPr="00BB6A9D" w14:paraId="6B5B2855" w14:textId="77777777" w:rsidTr="00BB6A9D">
        <w:tc>
          <w:tcPr>
            <w:tcW w:w="0" w:type="auto"/>
            <w:hideMark/>
          </w:tcPr>
          <w:p w14:paraId="21A84D3A" w14:textId="2FFE1B45" w:rsidR="00BB6A9D" w:rsidRPr="00CF2CDA" w:rsidRDefault="00CF2CDA" w:rsidP="00BB6A9D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CDA">
              <w:rPr>
                <w:rFonts w:ascii="Arial" w:hAnsi="Arial" w:cs="Arial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hideMark/>
          </w:tcPr>
          <w:p w14:paraId="50A75DC5" w14:textId="3720182B" w:rsidR="00BB6A9D" w:rsidRPr="00BB6A9D" w:rsidRDefault="00072143" w:rsidP="00BB6A9D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Necessidade do Sistema</w:t>
            </w:r>
          </w:p>
        </w:tc>
        <w:tc>
          <w:tcPr>
            <w:tcW w:w="0" w:type="auto"/>
            <w:hideMark/>
          </w:tcPr>
          <w:p w14:paraId="3FC53525" w14:textId="1B0D4C6A" w:rsidR="00BB6A9D" w:rsidRPr="00BB6A9D" w:rsidRDefault="00072143" w:rsidP="00BB6A9D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 que pode ser reutilizado</w:t>
            </w:r>
            <w:r w:rsidR="00BB6A9D" w:rsidRPr="00BB6A9D">
              <w:rPr>
                <w:rFonts w:ascii="Arial" w:hAnsi="Arial" w:cs="Arial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0" w:type="auto"/>
            <w:hideMark/>
          </w:tcPr>
          <w:p w14:paraId="0B949979" w14:textId="77777777" w:rsidR="00BB6A9D" w:rsidRPr="00BB6A9D" w:rsidRDefault="00BB6A9D" w:rsidP="00BB6A9D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6A9D">
              <w:rPr>
                <w:rFonts w:ascii="Arial" w:hAnsi="Arial" w:cs="Arial"/>
                <w:b/>
                <w:bCs/>
                <w:sz w:val="20"/>
                <w:szCs w:val="20"/>
              </w:rPr>
              <w:t>Nível de reuso</w:t>
            </w:r>
          </w:p>
        </w:tc>
        <w:tc>
          <w:tcPr>
            <w:tcW w:w="0" w:type="auto"/>
            <w:hideMark/>
          </w:tcPr>
          <w:p w14:paraId="5ED05FF1" w14:textId="1208A587" w:rsidR="00BB6A9D" w:rsidRPr="00BB6A9D" w:rsidRDefault="00072143" w:rsidP="00BB6A9D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  <w:r w:rsidR="00BB6A9D" w:rsidRPr="00BB6A9D">
              <w:rPr>
                <w:rFonts w:ascii="Arial" w:hAnsi="Arial" w:cs="Arial"/>
                <w:b/>
                <w:bCs/>
                <w:sz w:val="20"/>
                <w:szCs w:val="20"/>
              </w:rPr>
              <w:t>stratégia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 reuso</w:t>
            </w:r>
          </w:p>
        </w:tc>
        <w:tc>
          <w:tcPr>
            <w:tcW w:w="0" w:type="auto"/>
            <w:hideMark/>
          </w:tcPr>
          <w:p w14:paraId="7AFD8819" w14:textId="739796C1" w:rsidR="00BB6A9D" w:rsidRPr="00BB6A9D" w:rsidRDefault="00072143" w:rsidP="00BB6A9D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Decisão</w:t>
            </w:r>
          </w:p>
        </w:tc>
      </w:tr>
      <w:tr w:rsidR="005454AF" w:rsidRPr="00BB6A9D" w14:paraId="7D606573" w14:textId="77777777" w:rsidTr="00BB6A9D">
        <w:tc>
          <w:tcPr>
            <w:tcW w:w="0" w:type="auto"/>
            <w:hideMark/>
          </w:tcPr>
          <w:p w14:paraId="23272B75" w14:textId="6523E8D4" w:rsidR="005454AF" w:rsidRPr="00BB6A9D" w:rsidRDefault="005454AF" w:rsidP="005454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473103">
              <w:t>1</w:t>
            </w:r>
          </w:p>
        </w:tc>
        <w:tc>
          <w:tcPr>
            <w:tcW w:w="0" w:type="auto"/>
            <w:hideMark/>
          </w:tcPr>
          <w:p w14:paraId="30BAF49B" w14:textId="46D29575" w:rsidR="005454AF" w:rsidRPr="00BB6A9D" w:rsidRDefault="005454AF" w:rsidP="005454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473103">
              <w:t>Construção das interfaces web</w:t>
            </w:r>
          </w:p>
        </w:tc>
        <w:tc>
          <w:tcPr>
            <w:tcW w:w="0" w:type="auto"/>
            <w:hideMark/>
          </w:tcPr>
          <w:p w14:paraId="0F46B4A1" w14:textId="10417CDC" w:rsidR="005454AF" w:rsidRPr="00BB6A9D" w:rsidRDefault="00AF53ED" w:rsidP="005454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Next</w:t>
            </w:r>
          </w:p>
        </w:tc>
        <w:tc>
          <w:tcPr>
            <w:tcW w:w="0" w:type="auto"/>
            <w:hideMark/>
          </w:tcPr>
          <w:p w14:paraId="268C418F" w14:textId="21CFE8C7" w:rsidR="005454AF" w:rsidRPr="00BB6A9D" w:rsidRDefault="005454AF" w:rsidP="005454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473103">
              <w:t>Aplicação</w:t>
            </w:r>
          </w:p>
        </w:tc>
        <w:tc>
          <w:tcPr>
            <w:tcW w:w="0" w:type="auto"/>
            <w:hideMark/>
          </w:tcPr>
          <w:p w14:paraId="6DBBBFD9" w14:textId="4021E96B" w:rsidR="005454AF" w:rsidRPr="00BB6A9D" w:rsidRDefault="005454AF" w:rsidP="005454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473103">
              <w:t>Framework</w:t>
            </w:r>
          </w:p>
        </w:tc>
        <w:tc>
          <w:tcPr>
            <w:tcW w:w="0" w:type="auto"/>
            <w:hideMark/>
          </w:tcPr>
          <w:p w14:paraId="56BBCAD0" w14:textId="77C32F34" w:rsidR="005454AF" w:rsidRPr="00BB6A9D" w:rsidRDefault="005454AF" w:rsidP="005454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473103">
              <w:t>Reutilizar</w:t>
            </w:r>
          </w:p>
        </w:tc>
      </w:tr>
      <w:tr w:rsidR="005454AF" w:rsidRPr="00BB6A9D" w14:paraId="7C4AB938" w14:textId="77777777" w:rsidTr="00BB6A9D">
        <w:tc>
          <w:tcPr>
            <w:tcW w:w="0" w:type="auto"/>
            <w:hideMark/>
          </w:tcPr>
          <w:p w14:paraId="7620EF73" w14:textId="36B3BE82" w:rsidR="005454AF" w:rsidRPr="00BB6A9D" w:rsidRDefault="005454AF" w:rsidP="005454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473103">
              <w:t>2</w:t>
            </w:r>
          </w:p>
        </w:tc>
        <w:tc>
          <w:tcPr>
            <w:tcW w:w="0" w:type="auto"/>
            <w:hideMark/>
          </w:tcPr>
          <w:p w14:paraId="688F0696" w14:textId="28A04484" w:rsidR="005454AF" w:rsidRPr="00BB6A9D" w:rsidRDefault="005454AF" w:rsidP="005454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473103">
              <w:t>Cadastro, login e controle de acesso</w:t>
            </w:r>
          </w:p>
        </w:tc>
        <w:tc>
          <w:tcPr>
            <w:tcW w:w="0" w:type="auto"/>
            <w:hideMark/>
          </w:tcPr>
          <w:p w14:paraId="51FC936A" w14:textId="611F8E3D" w:rsidR="005454AF" w:rsidRPr="00BB6A9D" w:rsidRDefault="005454AF" w:rsidP="005454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473103">
              <w:t>Solução de autenticação</w:t>
            </w:r>
            <w:r w:rsidR="00AF53ED">
              <w:t xml:space="preserve"> com JWT</w:t>
            </w:r>
          </w:p>
        </w:tc>
        <w:tc>
          <w:tcPr>
            <w:tcW w:w="0" w:type="auto"/>
            <w:hideMark/>
          </w:tcPr>
          <w:p w14:paraId="61B02B10" w14:textId="3CDC1922" w:rsidR="005454AF" w:rsidRPr="00BB6A9D" w:rsidRDefault="005454AF" w:rsidP="005454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473103">
              <w:t>Componente</w:t>
            </w:r>
          </w:p>
        </w:tc>
        <w:tc>
          <w:tcPr>
            <w:tcW w:w="0" w:type="auto"/>
            <w:hideMark/>
          </w:tcPr>
          <w:p w14:paraId="3E70F1AF" w14:textId="62BCFDE6" w:rsidR="005454AF" w:rsidRPr="00BB6A9D" w:rsidRDefault="005454AF" w:rsidP="005454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473103">
              <w:t>Serviço/API</w:t>
            </w:r>
          </w:p>
        </w:tc>
        <w:tc>
          <w:tcPr>
            <w:tcW w:w="0" w:type="auto"/>
            <w:hideMark/>
          </w:tcPr>
          <w:p w14:paraId="0DF49D7F" w14:textId="07654483" w:rsidR="005454AF" w:rsidRPr="00BB6A9D" w:rsidRDefault="005454AF" w:rsidP="005454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473103">
              <w:t>Reutilizar</w:t>
            </w:r>
          </w:p>
        </w:tc>
      </w:tr>
      <w:tr w:rsidR="005454AF" w:rsidRPr="00BB6A9D" w14:paraId="11BC9ACA" w14:textId="77777777" w:rsidTr="00BB6A9D">
        <w:tc>
          <w:tcPr>
            <w:tcW w:w="0" w:type="auto"/>
            <w:hideMark/>
          </w:tcPr>
          <w:p w14:paraId="59B0A05D" w14:textId="11E8CE6B" w:rsidR="005454AF" w:rsidRPr="00BB6A9D" w:rsidRDefault="005454AF" w:rsidP="005454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473103">
              <w:t>3</w:t>
            </w:r>
          </w:p>
        </w:tc>
        <w:tc>
          <w:tcPr>
            <w:tcW w:w="0" w:type="auto"/>
            <w:hideMark/>
          </w:tcPr>
          <w:p w14:paraId="6804F5E9" w14:textId="2B4392F3" w:rsidR="005454AF" w:rsidRPr="00BB6A9D" w:rsidRDefault="005454AF" w:rsidP="005454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473103">
              <w:t>Gerenciamento da agenda compartilhada</w:t>
            </w:r>
          </w:p>
        </w:tc>
        <w:tc>
          <w:tcPr>
            <w:tcW w:w="0" w:type="auto"/>
            <w:hideMark/>
          </w:tcPr>
          <w:p w14:paraId="215ADB97" w14:textId="3ABF72F9" w:rsidR="005454AF" w:rsidRPr="00BB6A9D" w:rsidRDefault="005454AF" w:rsidP="005454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473103">
              <w:t>Componente de calendário</w:t>
            </w:r>
            <w:r w:rsidR="00AF53ED">
              <w:t xml:space="preserve"> com </w:t>
            </w:r>
            <w:proofErr w:type="spellStart"/>
            <w:r w:rsidR="00AF53ED" w:rsidRPr="00AF53ED">
              <w:rPr>
                <w:rFonts w:ascii="Arial" w:hAnsi="Arial" w:cs="Arial"/>
              </w:rPr>
              <w:t>shadcn</w:t>
            </w:r>
            <w:proofErr w:type="spellEnd"/>
            <w:r w:rsidR="00AF53ED" w:rsidRPr="00AF53ED">
              <w:rPr>
                <w:rFonts w:ascii="Arial" w:hAnsi="Arial" w:cs="Arial"/>
              </w:rPr>
              <w:t>/ui</w:t>
            </w:r>
          </w:p>
        </w:tc>
        <w:tc>
          <w:tcPr>
            <w:tcW w:w="0" w:type="auto"/>
            <w:hideMark/>
          </w:tcPr>
          <w:p w14:paraId="35A6F192" w14:textId="108878E2" w:rsidR="005454AF" w:rsidRPr="00BB6A9D" w:rsidRDefault="005454AF" w:rsidP="005454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473103">
              <w:t>Componente</w:t>
            </w:r>
          </w:p>
        </w:tc>
        <w:tc>
          <w:tcPr>
            <w:tcW w:w="0" w:type="auto"/>
            <w:hideMark/>
          </w:tcPr>
          <w:p w14:paraId="608E2CFA" w14:textId="5E9220F6" w:rsidR="005454AF" w:rsidRPr="00BB6A9D" w:rsidRDefault="005454AF" w:rsidP="005454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473103">
              <w:t>Biblioteca</w:t>
            </w:r>
          </w:p>
        </w:tc>
        <w:tc>
          <w:tcPr>
            <w:tcW w:w="0" w:type="auto"/>
            <w:hideMark/>
          </w:tcPr>
          <w:p w14:paraId="496062D6" w14:textId="27075350" w:rsidR="005454AF" w:rsidRPr="00BB6A9D" w:rsidRDefault="005454AF" w:rsidP="005454AF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473103">
              <w:t>Reutilizar</w:t>
            </w:r>
          </w:p>
        </w:tc>
      </w:tr>
      <w:tr w:rsidR="005454AF" w:rsidRPr="00BB6A9D" w14:paraId="4EB0B6F1" w14:textId="77777777" w:rsidTr="00BB6A9D">
        <w:tc>
          <w:tcPr>
            <w:tcW w:w="0" w:type="auto"/>
          </w:tcPr>
          <w:p w14:paraId="2CE16058" w14:textId="1937A42D" w:rsidR="005454AF" w:rsidRPr="00BB6A9D" w:rsidRDefault="005454AF" w:rsidP="005454AF">
            <w:pPr>
              <w:rPr>
                <w:rFonts w:ascii="Arial" w:hAnsi="Arial" w:cs="Arial"/>
                <w:sz w:val="20"/>
                <w:szCs w:val="20"/>
              </w:rPr>
            </w:pPr>
            <w:r w:rsidRPr="00473103">
              <w:lastRenderedPageBreak/>
              <w:t>4</w:t>
            </w:r>
          </w:p>
        </w:tc>
        <w:tc>
          <w:tcPr>
            <w:tcW w:w="0" w:type="auto"/>
          </w:tcPr>
          <w:p w14:paraId="5D39D98C" w14:textId="06A20D18" w:rsidR="005454AF" w:rsidRPr="00BB6A9D" w:rsidRDefault="005454AF" w:rsidP="005454AF">
            <w:pPr>
              <w:rPr>
                <w:rFonts w:ascii="Arial" w:hAnsi="Arial" w:cs="Arial"/>
                <w:sz w:val="20"/>
                <w:szCs w:val="20"/>
              </w:rPr>
            </w:pPr>
            <w:r w:rsidRPr="00473103">
              <w:t>Comunicação entre os usuários</w:t>
            </w:r>
          </w:p>
        </w:tc>
        <w:tc>
          <w:tcPr>
            <w:tcW w:w="0" w:type="auto"/>
          </w:tcPr>
          <w:p w14:paraId="0F5BB7F0" w14:textId="11DD14C8" w:rsidR="005454AF" w:rsidRPr="00BB6A9D" w:rsidRDefault="005454AF" w:rsidP="005454AF">
            <w:pPr>
              <w:rPr>
                <w:rFonts w:ascii="Arial" w:hAnsi="Arial" w:cs="Arial"/>
                <w:sz w:val="20"/>
                <w:szCs w:val="20"/>
              </w:rPr>
            </w:pPr>
            <w:r w:rsidRPr="00473103">
              <w:t>Serviço ou componente de chat</w:t>
            </w:r>
          </w:p>
        </w:tc>
        <w:tc>
          <w:tcPr>
            <w:tcW w:w="0" w:type="auto"/>
          </w:tcPr>
          <w:p w14:paraId="4CAC3120" w14:textId="697305EF" w:rsidR="005454AF" w:rsidRPr="00BB6A9D" w:rsidRDefault="005454AF" w:rsidP="005454AF">
            <w:pPr>
              <w:rPr>
                <w:rFonts w:ascii="Arial" w:hAnsi="Arial" w:cs="Arial"/>
                <w:sz w:val="20"/>
                <w:szCs w:val="20"/>
              </w:rPr>
            </w:pPr>
            <w:r w:rsidRPr="00473103">
              <w:t>Componente</w:t>
            </w:r>
          </w:p>
        </w:tc>
        <w:tc>
          <w:tcPr>
            <w:tcW w:w="0" w:type="auto"/>
          </w:tcPr>
          <w:p w14:paraId="04E588A6" w14:textId="7CB79463" w:rsidR="005454AF" w:rsidRPr="00BB6A9D" w:rsidRDefault="005454AF" w:rsidP="005454AF">
            <w:pPr>
              <w:rPr>
                <w:rFonts w:ascii="Arial" w:hAnsi="Arial" w:cs="Arial"/>
                <w:sz w:val="20"/>
                <w:szCs w:val="20"/>
              </w:rPr>
            </w:pPr>
            <w:r w:rsidRPr="00473103">
              <w:t>Serviço/API</w:t>
            </w:r>
          </w:p>
        </w:tc>
        <w:tc>
          <w:tcPr>
            <w:tcW w:w="0" w:type="auto"/>
          </w:tcPr>
          <w:p w14:paraId="74B7EA9E" w14:textId="29C48FC1" w:rsidR="005454AF" w:rsidRPr="00BB6A9D" w:rsidRDefault="005454AF" w:rsidP="005454AF">
            <w:pPr>
              <w:rPr>
                <w:rFonts w:ascii="Arial" w:hAnsi="Arial" w:cs="Arial"/>
                <w:sz w:val="20"/>
                <w:szCs w:val="20"/>
              </w:rPr>
            </w:pPr>
            <w:r w:rsidRPr="00473103">
              <w:t>Reutilizar</w:t>
            </w:r>
          </w:p>
        </w:tc>
      </w:tr>
      <w:tr w:rsidR="005454AF" w:rsidRPr="00BB6A9D" w14:paraId="6592B9D2" w14:textId="77777777" w:rsidTr="00BB6A9D">
        <w:tc>
          <w:tcPr>
            <w:tcW w:w="0" w:type="auto"/>
          </w:tcPr>
          <w:p w14:paraId="02B40DA9" w14:textId="43DCD8D5" w:rsidR="005454AF" w:rsidRPr="00BB6A9D" w:rsidRDefault="005454AF" w:rsidP="005454AF">
            <w:pPr>
              <w:rPr>
                <w:rFonts w:ascii="Arial" w:hAnsi="Arial" w:cs="Arial"/>
                <w:sz w:val="20"/>
                <w:szCs w:val="20"/>
              </w:rPr>
            </w:pPr>
            <w:r w:rsidRPr="00473103">
              <w:t>5</w:t>
            </w:r>
          </w:p>
        </w:tc>
        <w:tc>
          <w:tcPr>
            <w:tcW w:w="0" w:type="auto"/>
          </w:tcPr>
          <w:p w14:paraId="507CC963" w14:textId="0A774A69" w:rsidR="005454AF" w:rsidRPr="00BB6A9D" w:rsidRDefault="005454AF" w:rsidP="005454AF">
            <w:pPr>
              <w:rPr>
                <w:rFonts w:ascii="Arial" w:hAnsi="Arial" w:cs="Arial"/>
                <w:sz w:val="20"/>
                <w:szCs w:val="20"/>
              </w:rPr>
            </w:pPr>
            <w:r w:rsidRPr="00473103">
              <w:t>Armazenamento e disponibilização de arquivos</w:t>
            </w:r>
          </w:p>
        </w:tc>
        <w:tc>
          <w:tcPr>
            <w:tcW w:w="0" w:type="auto"/>
          </w:tcPr>
          <w:p w14:paraId="5E46AF43" w14:textId="125CB7EB" w:rsidR="005454AF" w:rsidRPr="00BB6A9D" w:rsidRDefault="005454AF" w:rsidP="005454AF">
            <w:pPr>
              <w:rPr>
                <w:rFonts w:ascii="Arial" w:hAnsi="Arial" w:cs="Arial"/>
                <w:sz w:val="20"/>
                <w:szCs w:val="20"/>
              </w:rPr>
            </w:pPr>
            <w:r w:rsidRPr="00473103">
              <w:t>Serviço de armazenamento</w:t>
            </w:r>
            <w:r w:rsidR="00AF53ED">
              <w:t xml:space="preserve"> com </w:t>
            </w:r>
            <w:proofErr w:type="spellStart"/>
            <w:r w:rsidR="00AF53ED" w:rsidRPr="00AF53ED">
              <w:rPr>
                <w:rFonts w:ascii="Arial" w:hAnsi="Arial" w:cs="Arial"/>
              </w:rPr>
              <w:t>Firebase</w:t>
            </w:r>
            <w:proofErr w:type="spellEnd"/>
          </w:p>
        </w:tc>
        <w:tc>
          <w:tcPr>
            <w:tcW w:w="0" w:type="auto"/>
          </w:tcPr>
          <w:p w14:paraId="58BE7514" w14:textId="2AD6C29A" w:rsidR="005454AF" w:rsidRPr="00BB6A9D" w:rsidRDefault="005454AF" w:rsidP="005454AF">
            <w:pPr>
              <w:rPr>
                <w:rFonts w:ascii="Arial" w:hAnsi="Arial" w:cs="Arial"/>
                <w:sz w:val="20"/>
                <w:szCs w:val="20"/>
              </w:rPr>
            </w:pPr>
            <w:r w:rsidRPr="00473103">
              <w:t>Componente</w:t>
            </w:r>
          </w:p>
        </w:tc>
        <w:tc>
          <w:tcPr>
            <w:tcW w:w="0" w:type="auto"/>
          </w:tcPr>
          <w:p w14:paraId="1D9E7502" w14:textId="0BF45162" w:rsidR="005454AF" w:rsidRPr="00BB6A9D" w:rsidRDefault="005454AF" w:rsidP="005454AF">
            <w:pPr>
              <w:rPr>
                <w:rFonts w:ascii="Arial" w:hAnsi="Arial" w:cs="Arial"/>
                <w:sz w:val="20"/>
                <w:szCs w:val="20"/>
              </w:rPr>
            </w:pPr>
            <w:r w:rsidRPr="00473103">
              <w:t>Serviço/API</w:t>
            </w:r>
          </w:p>
        </w:tc>
        <w:tc>
          <w:tcPr>
            <w:tcW w:w="0" w:type="auto"/>
          </w:tcPr>
          <w:p w14:paraId="62FB810D" w14:textId="36E2E25C" w:rsidR="005454AF" w:rsidRPr="00BB6A9D" w:rsidRDefault="005454AF" w:rsidP="005454AF">
            <w:pPr>
              <w:rPr>
                <w:rFonts w:ascii="Arial" w:hAnsi="Arial" w:cs="Arial"/>
                <w:sz w:val="20"/>
                <w:szCs w:val="20"/>
              </w:rPr>
            </w:pPr>
            <w:r w:rsidRPr="00473103">
              <w:t>Reutilizar</w:t>
            </w:r>
          </w:p>
        </w:tc>
      </w:tr>
      <w:tr w:rsidR="005454AF" w:rsidRPr="00BB6A9D" w14:paraId="25F602E3" w14:textId="77777777" w:rsidTr="00BB6A9D">
        <w:tc>
          <w:tcPr>
            <w:tcW w:w="0" w:type="auto"/>
          </w:tcPr>
          <w:p w14:paraId="28885CC9" w14:textId="1F919DE7" w:rsidR="005454AF" w:rsidRDefault="005454AF" w:rsidP="005454AF">
            <w:pPr>
              <w:rPr>
                <w:rFonts w:ascii="Arial" w:hAnsi="Arial" w:cs="Arial"/>
                <w:sz w:val="20"/>
                <w:szCs w:val="20"/>
              </w:rPr>
            </w:pPr>
            <w:r w:rsidRPr="00473103">
              <w:t>6</w:t>
            </w:r>
          </w:p>
        </w:tc>
        <w:tc>
          <w:tcPr>
            <w:tcW w:w="0" w:type="auto"/>
          </w:tcPr>
          <w:p w14:paraId="125C6636" w14:textId="30635D78" w:rsidR="005454AF" w:rsidRPr="00BB6A9D" w:rsidRDefault="005454AF" w:rsidP="005454AF">
            <w:pPr>
              <w:rPr>
                <w:rFonts w:ascii="Arial" w:hAnsi="Arial" w:cs="Arial"/>
                <w:sz w:val="20"/>
                <w:szCs w:val="20"/>
              </w:rPr>
            </w:pPr>
            <w:r w:rsidRPr="00473103">
              <w:t>Processamento de pagamentos</w:t>
            </w:r>
          </w:p>
        </w:tc>
        <w:tc>
          <w:tcPr>
            <w:tcW w:w="0" w:type="auto"/>
          </w:tcPr>
          <w:p w14:paraId="7DC9DB43" w14:textId="6F05810F" w:rsidR="005454AF" w:rsidRPr="00BB6A9D" w:rsidRDefault="005454AF" w:rsidP="005454AF">
            <w:pPr>
              <w:rPr>
                <w:rFonts w:ascii="Arial" w:hAnsi="Arial" w:cs="Arial"/>
                <w:sz w:val="20"/>
                <w:szCs w:val="20"/>
              </w:rPr>
            </w:pPr>
            <w:r w:rsidRPr="00473103">
              <w:t>API de pagamento</w:t>
            </w:r>
          </w:p>
        </w:tc>
        <w:tc>
          <w:tcPr>
            <w:tcW w:w="0" w:type="auto"/>
          </w:tcPr>
          <w:p w14:paraId="43ED9BA4" w14:textId="41350CB1" w:rsidR="005454AF" w:rsidRPr="00BB6A9D" w:rsidRDefault="005454AF" w:rsidP="005454AF">
            <w:pPr>
              <w:rPr>
                <w:rFonts w:ascii="Arial" w:hAnsi="Arial" w:cs="Arial"/>
                <w:sz w:val="20"/>
                <w:szCs w:val="20"/>
              </w:rPr>
            </w:pPr>
            <w:r w:rsidRPr="00473103">
              <w:t>Componente</w:t>
            </w:r>
          </w:p>
        </w:tc>
        <w:tc>
          <w:tcPr>
            <w:tcW w:w="0" w:type="auto"/>
          </w:tcPr>
          <w:p w14:paraId="0D78B7A0" w14:textId="2B34C00A" w:rsidR="005454AF" w:rsidRPr="00BB6A9D" w:rsidRDefault="005454AF" w:rsidP="005454AF">
            <w:pPr>
              <w:rPr>
                <w:rFonts w:ascii="Arial" w:hAnsi="Arial" w:cs="Arial"/>
                <w:sz w:val="20"/>
                <w:szCs w:val="20"/>
              </w:rPr>
            </w:pPr>
            <w:r w:rsidRPr="00473103">
              <w:t>Serviço/API</w:t>
            </w:r>
          </w:p>
        </w:tc>
        <w:tc>
          <w:tcPr>
            <w:tcW w:w="0" w:type="auto"/>
          </w:tcPr>
          <w:p w14:paraId="6B292ED1" w14:textId="21B7FC07" w:rsidR="005454AF" w:rsidRPr="00BB6A9D" w:rsidRDefault="005454AF" w:rsidP="005454AF">
            <w:pPr>
              <w:rPr>
                <w:rFonts w:ascii="Arial" w:hAnsi="Arial" w:cs="Arial"/>
                <w:sz w:val="20"/>
                <w:szCs w:val="20"/>
              </w:rPr>
            </w:pPr>
            <w:r w:rsidRPr="00473103">
              <w:t>Reutilizar</w:t>
            </w:r>
          </w:p>
        </w:tc>
      </w:tr>
    </w:tbl>
    <w:p w14:paraId="7F8ACAF7" w14:textId="77777777" w:rsidR="002877D6" w:rsidRPr="002877D6" w:rsidRDefault="002877D6" w:rsidP="002877D6">
      <w:pPr>
        <w:spacing w:before="240"/>
        <w:rPr>
          <w:rFonts w:ascii="Arial" w:hAnsi="Arial" w:cs="Arial"/>
          <w:sz w:val="20"/>
          <w:szCs w:val="20"/>
        </w:rPr>
      </w:pPr>
      <w:r w:rsidRPr="002877D6">
        <w:rPr>
          <w:rFonts w:ascii="Arial" w:hAnsi="Arial" w:cs="Arial"/>
          <w:b/>
          <w:bCs/>
          <w:sz w:val="20"/>
          <w:szCs w:val="20"/>
        </w:rPr>
        <w:t>Nível de reuso:</w:t>
      </w:r>
      <w:r w:rsidRPr="002877D6">
        <w:rPr>
          <w:rFonts w:ascii="Arial" w:hAnsi="Arial" w:cs="Arial"/>
          <w:sz w:val="20"/>
          <w:szCs w:val="20"/>
        </w:rPr>
        <w:t xml:space="preserve"> aplicação, componente ou objeto/função.</w:t>
      </w:r>
    </w:p>
    <w:p w14:paraId="27A03C56" w14:textId="2A4C5B75" w:rsidR="002877D6" w:rsidRPr="005454AF" w:rsidRDefault="002877D6" w:rsidP="00BB6A9D">
      <w:pPr>
        <w:rPr>
          <w:rFonts w:ascii="Arial" w:hAnsi="Arial" w:cs="Arial"/>
          <w:sz w:val="20"/>
          <w:szCs w:val="20"/>
        </w:rPr>
      </w:pPr>
      <w:r w:rsidRPr="002877D6">
        <w:rPr>
          <w:rFonts w:ascii="Arial" w:hAnsi="Arial" w:cs="Arial"/>
          <w:b/>
          <w:bCs/>
          <w:sz w:val="20"/>
          <w:szCs w:val="20"/>
        </w:rPr>
        <w:t>Estratégia de reuso:</w:t>
      </w:r>
      <w:r w:rsidRPr="002877D6">
        <w:rPr>
          <w:rFonts w:ascii="Arial" w:hAnsi="Arial" w:cs="Arial"/>
          <w:sz w:val="20"/>
          <w:szCs w:val="20"/>
        </w:rPr>
        <w:t xml:space="preserve"> biblioteca, framework, componente, serviço/API ou arquitetura.</w:t>
      </w:r>
    </w:p>
    <w:p w14:paraId="0154C535" w14:textId="77777777" w:rsidR="002877D6" w:rsidRDefault="002877D6" w:rsidP="00BB6A9D">
      <w:pPr>
        <w:rPr>
          <w:rFonts w:ascii="Arial" w:hAnsi="Arial" w:cs="Arial"/>
          <w:b/>
          <w:bCs/>
        </w:rPr>
      </w:pPr>
    </w:p>
    <w:p w14:paraId="6C7A7EEB" w14:textId="3D9F3038" w:rsidR="00BB6A9D" w:rsidRPr="002F1440" w:rsidRDefault="00BB6A9D" w:rsidP="00BB6A9D">
      <w:pPr>
        <w:rPr>
          <w:rFonts w:ascii="Arial" w:hAnsi="Arial" w:cs="Arial"/>
          <w:b/>
          <w:bCs/>
          <w:color w:val="0070C0"/>
          <w:u w:val="single"/>
        </w:rPr>
      </w:pPr>
      <w:r w:rsidRPr="002F1440">
        <w:rPr>
          <w:rFonts w:ascii="Arial" w:hAnsi="Arial" w:cs="Arial"/>
          <w:b/>
          <w:bCs/>
          <w:color w:val="0070C0"/>
          <w:u w:val="single"/>
        </w:rPr>
        <w:t xml:space="preserve">3. </w:t>
      </w:r>
      <w:r w:rsidR="002877D6" w:rsidRPr="002F1440">
        <w:rPr>
          <w:rFonts w:ascii="Arial" w:hAnsi="Arial" w:cs="Arial"/>
          <w:b/>
          <w:bCs/>
          <w:color w:val="0070C0"/>
          <w:u w:val="single"/>
        </w:rPr>
        <w:t xml:space="preserve">Análise e </w:t>
      </w:r>
      <w:r w:rsidRPr="002F1440">
        <w:rPr>
          <w:rFonts w:ascii="Arial" w:hAnsi="Arial" w:cs="Arial"/>
          <w:b/>
          <w:bCs/>
          <w:color w:val="0070C0"/>
          <w:u w:val="single"/>
        </w:rPr>
        <w:t>Justificativa da</w:t>
      </w:r>
      <w:r w:rsidR="002877D6" w:rsidRPr="002F1440">
        <w:rPr>
          <w:rFonts w:ascii="Arial" w:hAnsi="Arial" w:cs="Arial"/>
          <w:b/>
          <w:bCs/>
          <w:color w:val="0070C0"/>
          <w:u w:val="single"/>
        </w:rPr>
        <w:t>s</w:t>
      </w:r>
      <w:r w:rsidRPr="002F1440">
        <w:rPr>
          <w:rFonts w:ascii="Arial" w:hAnsi="Arial" w:cs="Arial"/>
          <w:b/>
          <w:bCs/>
          <w:color w:val="0070C0"/>
          <w:u w:val="single"/>
        </w:rPr>
        <w:t xml:space="preserve"> decis</w:t>
      </w:r>
      <w:r w:rsidR="002877D6" w:rsidRPr="002F1440">
        <w:rPr>
          <w:rFonts w:ascii="Arial" w:hAnsi="Arial" w:cs="Arial"/>
          <w:b/>
          <w:bCs/>
          <w:color w:val="0070C0"/>
          <w:u w:val="single"/>
        </w:rPr>
        <w:t>ões</w:t>
      </w:r>
    </w:p>
    <w:p w14:paraId="514A0143" w14:textId="77777777" w:rsidR="002877D6" w:rsidRPr="002877D6" w:rsidRDefault="002877D6" w:rsidP="002877D6">
      <w:pPr>
        <w:rPr>
          <w:rFonts w:ascii="Arial" w:hAnsi="Arial" w:cs="Arial"/>
        </w:rPr>
      </w:pPr>
      <w:r w:rsidRPr="002877D6">
        <w:rPr>
          <w:rFonts w:ascii="Arial" w:hAnsi="Arial" w:cs="Arial"/>
        </w:rPr>
        <w:t>Para cada oportunidade que o grupo considerar relevante, preencha:</w:t>
      </w:r>
    </w:p>
    <w:p w14:paraId="4943A14E" w14:textId="77777777" w:rsidR="00AF53ED" w:rsidRPr="00AF53ED" w:rsidRDefault="00AF53ED" w:rsidP="00AF53ED">
      <w:pPr>
        <w:rPr>
          <w:rFonts w:ascii="Arial" w:hAnsi="Arial" w:cs="Arial"/>
          <w:b/>
          <w:bCs/>
        </w:rPr>
      </w:pPr>
      <w:r w:rsidRPr="00AF53ED">
        <w:rPr>
          <w:rFonts w:ascii="Arial" w:hAnsi="Arial" w:cs="Arial"/>
          <w:b/>
          <w:bCs/>
        </w:rPr>
        <w:t>Oportunidade #1 — Interface Web e Mobile</w:t>
      </w:r>
    </w:p>
    <w:p w14:paraId="42901B8E" w14:textId="77777777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</w:rPr>
        <w:t>Necessidade do sistema:</w:t>
      </w:r>
      <w:r w:rsidRPr="00AF53ED">
        <w:rPr>
          <w:rFonts w:ascii="Arial" w:hAnsi="Arial" w:cs="Arial"/>
        </w:rPr>
        <w:br/>
        <w:t>O sistema precisa disponibilizar interfaces para acesso às funcionalidades da plataforma em diferentes dispositivos.</w:t>
      </w:r>
    </w:p>
    <w:p w14:paraId="2D7DF7D8" w14:textId="15F35A70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Solução candidata ao reuso:</w:t>
      </w:r>
      <w:r w:rsidRPr="00AF53ED">
        <w:rPr>
          <w:rFonts w:ascii="Arial" w:hAnsi="Arial" w:cs="Arial"/>
          <w:b/>
          <w:bCs/>
        </w:rPr>
        <w:br/>
      </w:r>
      <w:r w:rsidRPr="00AF53ED">
        <w:rPr>
          <w:rFonts w:ascii="Arial" w:hAnsi="Arial" w:cs="Arial"/>
        </w:rPr>
        <w:t xml:space="preserve">Framework </w:t>
      </w:r>
      <w:r>
        <w:rPr>
          <w:rFonts w:ascii="Arial" w:hAnsi="Arial" w:cs="Arial"/>
        </w:rPr>
        <w:t>Next.</w:t>
      </w:r>
    </w:p>
    <w:p w14:paraId="5499EA77" w14:textId="77672F00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Por que essa solução é adequada?</w:t>
      </w:r>
      <w:r w:rsidRPr="00AF53ED">
        <w:rPr>
          <w:rFonts w:ascii="Arial" w:hAnsi="Arial" w:cs="Arial"/>
        </w:rPr>
        <w:br/>
        <w:t xml:space="preserve">O </w:t>
      </w:r>
      <w:r>
        <w:rPr>
          <w:rFonts w:ascii="Arial" w:hAnsi="Arial" w:cs="Arial"/>
        </w:rPr>
        <w:t>Next</w:t>
      </w:r>
      <w:r w:rsidRPr="00AF53ED">
        <w:rPr>
          <w:rFonts w:ascii="Arial" w:hAnsi="Arial" w:cs="Arial"/>
        </w:rPr>
        <w:t xml:space="preserve"> permite desenvolver interfaces utilizando componentes reutilizáveis, facilitando a construção das telas do sistema e sua adaptação para diferentes plataformas.</w:t>
      </w:r>
    </w:p>
    <w:p w14:paraId="2FC4BEA2" w14:textId="77777777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Benefícios esperados:</w:t>
      </w:r>
      <w:r w:rsidRPr="00AF53ED">
        <w:rPr>
          <w:rFonts w:ascii="Arial" w:hAnsi="Arial" w:cs="Arial"/>
          <w:b/>
          <w:bCs/>
        </w:rPr>
        <w:br/>
      </w:r>
      <w:r w:rsidRPr="00AF53ED">
        <w:rPr>
          <w:rFonts w:ascii="Arial" w:hAnsi="Arial" w:cs="Arial"/>
        </w:rPr>
        <w:t>Redução do tempo de desenvolvimento, reutilização de componentes e facilidade de manutenção.</w:t>
      </w:r>
    </w:p>
    <w:p w14:paraId="29D219CE" w14:textId="77777777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Critérios considerados:</w:t>
      </w:r>
      <w:r w:rsidRPr="00AF53ED">
        <w:rPr>
          <w:rFonts w:ascii="Arial" w:hAnsi="Arial" w:cs="Arial"/>
          <w:b/>
          <w:bCs/>
        </w:rPr>
        <w:br/>
      </w:r>
      <w:r w:rsidRPr="00AF53ED">
        <w:rPr>
          <w:rFonts w:ascii="Arial" w:hAnsi="Arial" w:cs="Arial"/>
        </w:rPr>
        <w:t>Compatibilidade com o projeto, documentação, comunidade, maturidade e possibilidade de reutilização de componentes.</w:t>
      </w:r>
    </w:p>
    <w:p w14:paraId="7C34BC37" w14:textId="77777777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Riscos ou limitações:</w:t>
      </w:r>
      <w:r w:rsidRPr="00AF53ED">
        <w:rPr>
          <w:rFonts w:ascii="Arial" w:hAnsi="Arial" w:cs="Arial"/>
        </w:rPr>
        <w:br/>
        <w:t>Dependência do framework e necessidade de acompanhar suas atualizações.</w:t>
      </w:r>
    </w:p>
    <w:p w14:paraId="0E2575A8" w14:textId="77777777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</w:rPr>
        <w:t>Decisão:</w:t>
      </w:r>
      <w:r w:rsidRPr="00AF53ED">
        <w:rPr>
          <w:rFonts w:ascii="Arial" w:hAnsi="Arial" w:cs="Arial"/>
        </w:rPr>
        <w:br/>
      </w:r>
      <w:r w:rsidRPr="00AF53ED">
        <w:rPr>
          <w:rFonts w:ascii="Segoe UI Symbol" w:hAnsi="Segoe UI Symbol" w:cs="Segoe UI Symbol"/>
        </w:rPr>
        <w:t>☑</w:t>
      </w:r>
      <w:r w:rsidRPr="00AF53ED">
        <w:rPr>
          <w:rFonts w:ascii="Arial" w:hAnsi="Arial" w:cs="Arial"/>
        </w:rPr>
        <w:t xml:space="preserve"> Reutilizar</w:t>
      </w:r>
      <w:r w:rsidRPr="00AF53ED">
        <w:rPr>
          <w:rFonts w:ascii="Arial" w:hAnsi="Arial" w:cs="Arial"/>
        </w:rPr>
        <w:br/>
      </w:r>
      <w:r w:rsidRPr="00AF53ED">
        <w:rPr>
          <w:rFonts w:ascii="Segoe UI Symbol" w:hAnsi="Segoe UI Symbol" w:cs="Segoe UI Symbol"/>
        </w:rPr>
        <w:t>☐</w:t>
      </w:r>
      <w:r w:rsidRPr="00AF53ED">
        <w:rPr>
          <w:rFonts w:ascii="Arial" w:hAnsi="Arial" w:cs="Arial"/>
        </w:rPr>
        <w:t xml:space="preserve"> Desenvolver</w:t>
      </w:r>
    </w:p>
    <w:p w14:paraId="4E1F6241" w14:textId="3554495F" w:rsid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Justificativa da decisão:</w:t>
      </w:r>
      <w:r w:rsidRPr="00AF53ED">
        <w:rPr>
          <w:rFonts w:ascii="Arial" w:hAnsi="Arial" w:cs="Arial"/>
        </w:rPr>
        <w:br/>
        <w:t xml:space="preserve">O uso do </w:t>
      </w:r>
      <w:r>
        <w:rPr>
          <w:rFonts w:ascii="Arial" w:hAnsi="Arial" w:cs="Arial"/>
        </w:rPr>
        <w:t>Next</w:t>
      </w:r>
      <w:r w:rsidRPr="00AF53ED">
        <w:rPr>
          <w:rFonts w:ascii="Arial" w:hAnsi="Arial" w:cs="Arial"/>
        </w:rPr>
        <w:t xml:space="preserve"> permite reduzir o esforço de desenvolvimento das interfaces e favorece a reutilização de componentes entre diferentes partes do sistema.</w:t>
      </w:r>
    </w:p>
    <w:p w14:paraId="627E908D" w14:textId="77777777" w:rsidR="00AF53ED" w:rsidRPr="00AF53ED" w:rsidRDefault="00AF53ED" w:rsidP="00AF53ED">
      <w:pPr>
        <w:rPr>
          <w:rFonts w:ascii="Arial" w:hAnsi="Arial" w:cs="Arial"/>
        </w:rPr>
      </w:pPr>
    </w:p>
    <w:p w14:paraId="02D91FAC" w14:textId="3EA1338E" w:rsidR="002877D6" w:rsidRPr="002877D6" w:rsidRDefault="002877D6" w:rsidP="002877D6">
      <w:pPr>
        <w:rPr>
          <w:rFonts w:ascii="Arial" w:hAnsi="Arial" w:cs="Arial"/>
        </w:rPr>
      </w:pPr>
    </w:p>
    <w:p w14:paraId="72CEBBA6" w14:textId="7BDE359B" w:rsidR="00BB6A9D" w:rsidRDefault="00BB6A9D" w:rsidP="00BB6A9D">
      <w:pPr>
        <w:rPr>
          <w:rFonts w:ascii="Arial" w:hAnsi="Arial" w:cs="Arial"/>
        </w:rPr>
      </w:pPr>
    </w:p>
    <w:p w14:paraId="6E576B37" w14:textId="77777777" w:rsidR="00AF53ED" w:rsidRPr="00AF53ED" w:rsidRDefault="00AF53ED" w:rsidP="00AF53ED">
      <w:pPr>
        <w:rPr>
          <w:rFonts w:ascii="Arial" w:hAnsi="Arial" w:cs="Arial"/>
          <w:b/>
          <w:bCs/>
        </w:rPr>
      </w:pPr>
      <w:r w:rsidRPr="00AF53ED">
        <w:rPr>
          <w:rFonts w:ascii="Arial" w:hAnsi="Arial" w:cs="Arial"/>
          <w:b/>
          <w:bCs/>
        </w:rPr>
        <w:t>Oportunidade #2 — Autenticação com JWT</w:t>
      </w:r>
    </w:p>
    <w:p w14:paraId="2AB902BC" w14:textId="77777777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Necessidade do sistema:</w:t>
      </w:r>
      <w:r w:rsidRPr="00AF53ED">
        <w:rPr>
          <w:rFonts w:ascii="Arial" w:hAnsi="Arial" w:cs="Arial"/>
        </w:rPr>
        <w:br/>
        <w:t>O sistema precisa permitir cadastro, login e controle de acesso dos usuários.</w:t>
      </w:r>
    </w:p>
    <w:p w14:paraId="16AAB38D" w14:textId="77777777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Solução candidata ao reuso:</w:t>
      </w:r>
      <w:r w:rsidRPr="00AF53ED">
        <w:rPr>
          <w:rFonts w:ascii="Arial" w:hAnsi="Arial" w:cs="Arial"/>
        </w:rPr>
        <w:br/>
        <w:t>JWT (JSON Web Token) para autenticação e gerenciamento de sessões.</w:t>
      </w:r>
    </w:p>
    <w:p w14:paraId="2DB6E61D" w14:textId="77777777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Por que essa solução é adequada?</w:t>
      </w:r>
      <w:r w:rsidRPr="00AF53ED">
        <w:rPr>
          <w:rFonts w:ascii="Arial" w:hAnsi="Arial" w:cs="Arial"/>
        </w:rPr>
        <w:br/>
        <w:t>O JWT permite representar e transmitir informações de autenticação entre o cliente e o servidor, podendo ser utilizado para validar a identidade do usuário e controlar o acesso às funcionalidades da plataforma.</w:t>
      </w:r>
    </w:p>
    <w:p w14:paraId="5CA6C1B9" w14:textId="77777777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Benefícios esperados:</w:t>
      </w:r>
      <w:r w:rsidRPr="00AF53ED">
        <w:rPr>
          <w:rFonts w:ascii="Arial" w:hAnsi="Arial" w:cs="Arial"/>
        </w:rPr>
        <w:br/>
        <w:t>Redução do esforço de implementação, facilidade de integração entre front-</w:t>
      </w:r>
      <w:proofErr w:type="spellStart"/>
      <w:r w:rsidRPr="00AF53ED">
        <w:rPr>
          <w:rFonts w:ascii="Arial" w:hAnsi="Arial" w:cs="Arial"/>
        </w:rPr>
        <w:t>end</w:t>
      </w:r>
      <w:proofErr w:type="spellEnd"/>
      <w:r w:rsidRPr="00AF53ED">
        <w:rPr>
          <w:rFonts w:ascii="Arial" w:hAnsi="Arial" w:cs="Arial"/>
        </w:rPr>
        <w:t xml:space="preserve"> e </w:t>
      </w:r>
      <w:proofErr w:type="spellStart"/>
      <w:r w:rsidRPr="00AF53ED">
        <w:rPr>
          <w:rFonts w:ascii="Arial" w:hAnsi="Arial" w:cs="Arial"/>
        </w:rPr>
        <w:t>back-end</w:t>
      </w:r>
      <w:proofErr w:type="spellEnd"/>
      <w:r w:rsidRPr="00AF53ED">
        <w:rPr>
          <w:rFonts w:ascii="Arial" w:hAnsi="Arial" w:cs="Arial"/>
        </w:rPr>
        <w:t xml:space="preserve"> e possibilidade de autenticação baseada em tokens.</w:t>
      </w:r>
    </w:p>
    <w:p w14:paraId="0462B239" w14:textId="77777777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Critérios considerados:</w:t>
      </w:r>
      <w:r w:rsidRPr="00AF53ED">
        <w:rPr>
          <w:rFonts w:ascii="Arial" w:hAnsi="Arial" w:cs="Arial"/>
        </w:rPr>
        <w:br/>
        <w:t>Compatibilidade com a arquitetura do sistema, facilidade de integração, documentação, flexibilidade e baixo acoplamento entre as partes da aplicação.</w:t>
      </w:r>
    </w:p>
    <w:p w14:paraId="595BEA48" w14:textId="77777777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Riscos ou limitações:</w:t>
      </w:r>
      <w:r w:rsidRPr="00AF53ED">
        <w:rPr>
          <w:rFonts w:ascii="Arial" w:hAnsi="Arial" w:cs="Arial"/>
        </w:rPr>
        <w:br/>
        <w:t>É necessário realizar o gerenciamento adequado dos tokens, incluindo sua validade, armazenamento e renovação, para evitar problemas de segurança.</w:t>
      </w:r>
    </w:p>
    <w:p w14:paraId="3637A120" w14:textId="77777777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Decisão:</w:t>
      </w:r>
      <w:r w:rsidRPr="00AF53ED">
        <w:rPr>
          <w:rFonts w:ascii="Arial" w:hAnsi="Arial" w:cs="Arial"/>
        </w:rPr>
        <w:br/>
      </w:r>
      <w:r w:rsidRPr="00AF53ED">
        <w:rPr>
          <w:rFonts w:ascii="Segoe UI Symbol" w:hAnsi="Segoe UI Symbol" w:cs="Segoe UI Symbol"/>
        </w:rPr>
        <w:t>☑</w:t>
      </w:r>
      <w:r w:rsidRPr="00AF53ED">
        <w:rPr>
          <w:rFonts w:ascii="Arial" w:hAnsi="Arial" w:cs="Arial"/>
        </w:rPr>
        <w:t xml:space="preserve"> </w:t>
      </w:r>
      <w:r w:rsidRPr="00AF53ED">
        <w:rPr>
          <w:rFonts w:ascii="Arial" w:hAnsi="Arial" w:cs="Arial"/>
          <w:b/>
          <w:bCs/>
        </w:rPr>
        <w:t>Reutilizar</w:t>
      </w:r>
      <w:r w:rsidRPr="00AF53ED">
        <w:rPr>
          <w:rFonts w:ascii="Arial" w:hAnsi="Arial" w:cs="Arial"/>
        </w:rPr>
        <w:br/>
      </w:r>
      <w:r w:rsidRPr="00AF53ED">
        <w:rPr>
          <w:rFonts w:ascii="Segoe UI Symbol" w:hAnsi="Segoe UI Symbol" w:cs="Segoe UI Symbol"/>
        </w:rPr>
        <w:t>☐</w:t>
      </w:r>
      <w:r w:rsidRPr="00AF53ED">
        <w:rPr>
          <w:rFonts w:ascii="Arial" w:hAnsi="Arial" w:cs="Arial"/>
        </w:rPr>
        <w:t xml:space="preserve"> Desenvolver</w:t>
      </w:r>
    </w:p>
    <w:p w14:paraId="0F2D21B8" w14:textId="77777777" w:rsid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Justificativa da decisão:</w:t>
      </w:r>
      <w:r w:rsidRPr="00AF53ED">
        <w:rPr>
          <w:rFonts w:ascii="Arial" w:hAnsi="Arial" w:cs="Arial"/>
        </w:rPr>
        <w:br/>
        <w:t>O JWT é uma solução amplamente utilizada para autenticação baseada em tokens e pode ser integrada ao sistema sem a necessidade de desenvolver um mecanismo próprio de gerenciamento de sessões. Dessa forma, a equipe reduz o esforço de desenvolvimento e mantém uma separação adequada entre o front-</w:t>
      </w:r>
      <w:proofErr w:type="spellStart"/>
      <w:r w:rsidRPr="00AF53ED">
        <w:rPr>
          <w:rFonts w:ascii="Arial" w:hAnsi="Arial" w:cs="Arial"/>
        </w:rPr>
        <w:t>end</w:t>
      </w:r>
      <w:proofErr w:type="spellEnd"/>
      <w:r w:rsidRPr="00AF53ED">
        <w:rPr>
          <w:rFonts w:ascii="Arial" w:hAnsi="Arial" w:cs="Arial"/>
        </w:rPr>
        <w:t xml:space="preserve"> e o </w:t>
      </w:r>
      <w:proofErr w:type="spellStart"/>
      <w:r w:rsidRPr="00AF53ED">
        <w:rPr>
          <w:rFonts w:ascii="Arial" w:hAnsi="Arial" w:cs="Arial"/>
        </w:rPr>
        <w:t>back</w:t>
      </w:r>
      <w:proofErr w:type="spellEnd"/>
      <w:r w:rsidRPr="00AF53ED">
        <w:rPr>
          <w:rFonts w:ascii="Arial" w:hAnsi="Arial" w:cs="Arial"/>
        </w:rPr>
        <w:t>-end.</w:t>
      </w:r>
    </w:p>
    <w:p w14:paraId="350179AF" w14:textId="77777777" w:rsidR="00AF53ED" w:rsidRDefault="00AF53ED" w:rsidP="00AF53ED">
      <w:pPr>
        <w:rPr>
          <w:rFonts w:ascii="Arial" w:hAnsi="Arial" w:cs="Arial"/>
        </w:rPr>
      </w:pPr>
    </w:p>
    <w:p w14:paraId="7099EE6E" w14:textId="77777777" w:rsidR="00AF53ED" w:rsidRPr="00AF53ED" w:rsidRDefault="00AF53ED" w:rsidP="00AF53ED">
      <w:pPr>
        <w:rPr>
          <w:rFonts w:ascii="Arial" w:hAnsi="Arial" w:cs="Arial"/>
          <w:b/>
          <w:bCs/>
        </w:rPr>
      </w:pPr>
      <w:r w:rsidRPr="00AF53ED">
        <w:rPr>
          <w:rFonts w:ascii="Arial" w:hAnsi="Arial" w:cs="Arial"/>
          <w:b/>
          <w:bCs/>
        </w:rPr>
        <w:t>Oportunidade #3 — Agenda Compartilhada</w:t>
      </w:r>
    </w:p>
    <w:p w14:paraId="5C5CF695" w14:textId="77777777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Necessidade do sistema:</w:t>
      </w:r>
      <w:r w:rsidRPr="00AF53ED">
        <w:rPr>
          <w:rFonts w:ascii="Arial" w:hAnsi="Arial" w:cs="Arial"/>
        </w:rPr>
        <w:br/>
        <w:t>O sistema precisa permitir a visualização e o gerenciamento de atividades com datas e horários dentro dos grupos.</w:t>
      </w:r>
    </w:p>
    <w:p w14:paraId="756C9F72" w14:textId="77777777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lastRenderedPageBreak/>
        <w:t>Solução candidata ao reuso:</w:t>
      </w:r>
      <w:r w:rsidRPr="00AF53ED">
        <w:rPr>
          <w:rFonts w:ascii="Arial" w:hAnsi="Arial" w:cs="Arial"/>
        </w:rPr>
        <w:br/>
      </w:r>
      <w:proofErr w:type="spellStart"/>
      <w:r w:rsidRPr="00AF53ED">
        <w:rPr>
          <w:rFonts w:ascii="Arial" w:hAnsi="Arial" w:cs="Arial"/>
        </w:rPr>
        <w:t>shadcn</w:t>
      </w:r>
      <w:proofErr w:type="spellEnd"/>
      <w:r w:rsidRPr="00AF53ED">
        <w:rPr>
          <w:rFonts w:ascii="Arial" w:hAnsi="Arial" w:cs="Arial"/>
        </w:rPr>
        <w:t>/ui, utilizando seus componentes de interface para construção da agenda.</w:t>
      </w:r>
    </w:p>
    <w:p w14:paraId="632DD924" w14:textId="4FBEC83E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Por que essa solução é adequada?</w:t>
      </w:r>
      <w:r w:rsidRPr="00AF53ED">
        <w:rPr>
          <w:rFonts w:ascii="Arial" w:hAnsi="Arial" w:cs="Arial"/>
        </w:rPr>
        <w:br/>
        <w:t xml:space="preserve">O </w:t>
      </w:r>
      <w:proofErr w:type="spellStart"/>
      <w:r w:rsidRPr="00AF53ED">
        <w:rPr>
          <w:rFonts w:ascii="Arial" w:hAnsi="Arial" w:cs="Arial"/>
        </w:rPr>
        <w:t>shadcn</w:t>
      </w:r>
      <w:proofErr w:type="spellEnd"/>
      <w:r w:rsidRPr="00AF53ED">
        <w:rPr>
          <w:rFonts w:ascii="Arial" w:hAnsi="Arial" w:cs="Arial"/>
        </w:rPr>
        <w:t xml:space="preserve">/ui disponibiliza componentes de interface reutilizáveis que podem ser integrados ao </w:t>
      </w:r>
      <w:r>
        <w:rPr>
          <w:rFonts w:ascii="Arial" w:hAnsi="Arial" w:cs="Arial"/>
        </w:rPr>
        <w:t>Next</w:t>
      </w:r>
      <w:r w:rsidRPr="00AF53ED">
        <w:rPr>
          <w:rFonts w:ascii="Arial" w:hAnsi="Arial" w:cs="Arial"/>
        </w:rPr>
        <w:t>, facilitando a construção e padronização da interface da agenda compartilhada.</w:t>
      </w:r>
    </w:p>
    <w:p w14:paraId="70F01650" w14:textId="77777777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Benefícios esperados:</w:t>
      </w:r>
      <w:r w:rsidRPr="00AF53ED">
        <w:rPr>
          <w:rFonts w:ascii="Arial" w:hAnsi="Arial" w:cs="Arial"/>
        </w:rPr>
        <w:br/>
        <w:t>Redução do tempo de desenvolvimento, reutilização de componentes, padronização visual e facilidade de integração com a aplicação.</w:t>
      </w:r>
    </w:p>
    <w:p w14:paraId="4594EBE8" w14:textId="07913652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Critérios considerados:</w:t>
      </w:r>
      <w:r w:rsidRPr="00AF53ED">
        <w:rPr>
          <w:rFonts w:ascii="Arial" w:hAnsi="Arial" w:cs="Arial"/>
        </w:rPr>
        <w:br/>
        <w:t xml:space="preserve">Compatibilidade com </w:t>
      </w:r>
      <w:r>
        <w:rPr>
          <w:rFonts w:ascii="Arial" w:hAnsi="Arial" w:cs="Arial"/>
        </w:rPr>
        <w:t>Next</w:t>
      </w:r>
      <w:r w:rsidRPr="00AF53ED">
        <w:rPr>
          <w:rFonts w:ascii="Arial" w:hAnsi="Arial" w:cs="Arial"/>
        </w:rPr>
        <w:t xml:space="preserve"> reutilização dos componentes, documentação, flexibilidade e possibilidade de personalização.</w:t>
      </w:r>
    </w:p>
    <w:p w14:paraId="7D2AEC09" w14:textId="77777777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Riscos ou limitações:</w:t>
      </w:r>
      <w:r w:rsidRPr="00AF53ED">
        <w:rPr>
          <w:rFonts w:ascii="Arial" w:hAnsi="Arial" w:cs="Arial"/>
        </w:rPr>
        <w:br/>
        <w:t xml:space="preserve">Alguns componentes podem exigir adaptações para atender às regras específicas da agenda do </w:t>
      </w:r>
      <w:proofErr w:type="spellStart"/>
      <w:r w:rsidRPr="00AF53ED">
        <w:rPr>
          <w:rFonts w:ascii="Arial" w:hAnsi="Arial" w:cs="Arial"/>
        </w:rPr>
        <w:t>StudyHub</w:t>
      </w:r>
      <w:proofErr w:type="spellEnd"/>
      <w:r w:rsidRPr="00AF53ED">
        <w:rPr>
          <w:rFonts w:ascii="Arial" w:hAnsi="Arial" w:cs="Arial"/>
        </w:rPr>
        <w:t>.</w:t>
      </w:r>
    </w:p>
    <w:p w14:paraId="72ADFD6B" w14:textId="77777777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Decisão:</w:t>
      </w:r>
      <w:r w:rsidRPr="00AF53ED">
        <w:rPr>
          <w:rFonts w:ascii="Arial" w:hAnsi="Arial" w:cs="Arial"/>
        </w:rPr>
        <w:br/>
      </w:r>
      <w:r w:rsidRPr="00AF53ED">
        <w:rPr>
          <w:rFonts w:ascii="Segoe UI Symbol" w:hAnsi="Segoe UI Symbol" w:cs="Segoe UI Symbol"/>
        </w:rPr>
        <w:t>☑</w:t>
      </w:r>
      <w:r w:rsidRPr="00AF53ED">
        <w:rPr>
          <w:rFonts w:ascii="Arial" w:hAnsi="Arial" w:cs="Arial"/>
        </w:rPr>
        <w:t xml:space="preserve"> </w:t>
      </w:r>
      <w:r w:rsidRPr="00AF53ED">
        <w:rPr>
          <w:rFonts w:ascii="Arial" w:hAnsi="Arial" w:cs="Arial"/>
          <w:b/>
          <w:bCs/>
        </w:rPr>
        <w:t>Reutilizar</w:t>
      </w:r>
      <w:r w:rsidRPr="00AF53ED">
        <w:rPr>
          <w:rFonts w:ascii="Arial" w:hAnsi="Arial" w:cs="Arial"/>
        </w:rPr>
        <w:br/>
      </w:r>
      <w:r w:rsidRPr="00AF53ED">
        <w:rPr>
          <w:rFonts w:ascii="Segoe UI Symbol" w:hAnsi="Segoe UI Symbol" w:cs="Segoe UI Symbol"/>
        </w:rPr>
        <w:t>☐</w:t>
      </w:r>
      <w:r w:rsidRPr="00AF53ED">
        <w:rPr>
          <w:rFonts w:ascii="Arial" w:hAnsi="Arial" w:cs="Arial"/>
        </w:rPr>
        <w:t xml:space="preserve"> Desenvolver</w:t>
      </w:r>
    </w:p>
    <w:p w14:paraId="17DFDE4C" w14:textId="77777777" w:rsid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Justificativa da decisão:</w:t>
      </w:r>
      <w:r w:rsidRPr="00AF53ED">
        <w:rPr>
          <w:rFonts w:ascii="Arial" w:hAnsi="Arial" w:cs="Arial"/>
        </w:rPr>
        <w:br/>
        <w:t xml:space="preserve">O uso do </w:t>
      </w:r>
      <w:proofErr w:type="spellStart"/>
      <w:r w:rsidRPr="00AF53ED">
        <w:rPr>
          <w:rFonts w:ascii="Arial" w:hAnsi="Arial" w:cs="Arial"/>
        </w:rPr>
        <w:t>shadcn</w:t>
      </w:r>
      <w:proofErr w:type="spellEnd"/>
      <w:r w:rsidRPr="00AF53ED">
        <w:rPr>
          <w:rFonts w:ascii="Arial" w:hAnsi="Arial" w:cs="Arial"/>
        </w:rPr>
        <w:t>/ui permite reutilizar componentes de interface já estruturados, reduzindo o esforço necessário para desenvolver a agenda e mantendo uma interface consistente com as demais funcionalidades do sistema.</w:t>
      </w:r>
    </w:p>
    <w:p w14:paraId="75BA05C0" w14:textId="77777777" w:rsidR="00AF53ED" w:rsidRDefault="00AF53ED" w:rsidP="00AF53ED">
      <w:pPr>
        <w:rPr>
          <w:rFonts w:ascii="Arial" w:hAnsi="Arial" w:cs="Arial"/>
        </w:rPr>
      </w:pPr>
    </w:p>
    <w:p w14:paraId="557A67B3" w14:textId="77777777" w:rsidR="00AF53ED" w:rsidRPr="00AF53ED" w:rsidRDefault="00AF53ED" w:rsidP="00AF53ED">
      <w:pPr>
        <w:rPr>
          <w:rFonts w:ascii="Arial" w:hAnsi="Arial" w:cs="Arial"/>
          <w:b/>
          <w:bCs/>
        </w:rPr>
      </w:pPr>
      <w:r w:rsidRPr="00AF53ED">
        <w:rPr>
          <w:rFonts w:ascii="Arial" w:hAnsi="Arial" w:cs="Arial"/>
          <w:b/>
          <w:bCs/>
        </w:rPr>
        <w:t>Oportunidade #4 — Comunicação por Chat</w:t>
      </w:r>
    </w:p>
    <w:p w14:paraId="53E92E92" w14:textId="77777777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Necessidade do sistema:</w:t>
      </w:r>
      <w:r w:rsidRPr="00AF53ED">
        <w:rPr>
          <w:rFonts w:ascii="Arial" w:hAnsi="Arial" w:cs="Arial"/>
        </w:rPr>
        <w:br/>
        <w:t>O sistema precisa permitir a comunicação entre os usuários, principalmente dentro dos grupos.</w:t>
      </w:r>
    </w:p>
    <w:p w14:paraId="33AC6A23" w14:textId="77777777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Solução candidata ao reuso:</w:t>
      </w:r>
      <w:r w:rsidRPr="00AF53ED">
        <w:rPr>
          <w:rFonts w:ascii="Arial" w:hAnsi="Arial" w:cs="Arial"/>
        </w:rPr>
        <w:br/>
        <w:t>Serviço ou componente de chat.</w:t>
      </w:r>
    </w:p>
    <w:p w14:paraId="7870850C" w14:textId="77777777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Por que essa solução é adequada?</w:t>
      </w:r>
      <w:r w:rsidRPr="00AF53ED">
        <w:rPr>
          <w:rFonts w:ascii="Arial" w:hAnsi="Arial" w:cs="Arial"/>
        </w:rPr>
        <w:br/>
        <w:t>Soluções existentes de chat podem fornecer recursos de envio e recebimento de mensagens e comunicação em tempo real, reduzindo a necessidade de desenvolver toda essa infraestrutura.</w:t>
      </w:r>
    </w:p>
    <w:p w14:paraId="0FAD1061" w14:textId="77777777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Benefícios esperados:</w:t>
      </w:r>
      <w:r w:rsidRPr="00AF53ED">
        <w:rPr>
          <w:rFonts w:ascii="Arial" w:hAnsi="Arial" w:cs="Arial"/>
        </w:rPr>
        <w:br/>
        <w:t>Redução do esforço e tempo de desenvolvimento, além da utilização de uma solução já estruturada para comunicação.</w:t>
      </w:r>
    </w:p>
    <w:p w14:paraId="7D5A05D1" w14:textId="77777777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lastRenderedPageBreak/>
        <w:t>Critérios considerados:</w:t>
      </w:r>
      <w:r w:rsidRPr="00AF53ED">
        <w:rPr>
          <w:rFonts w:ascii="Arial" w:hAnsi="Arial" w:cs="Arial"/>
        </w:rPr>
        <w:br/>
        <w:t>Compatibilidade tecnológica, comunicação em tempo real, documentação, estabilidade e possibilidade de integração com os grupos.</w:t>
      </w:r>
    </w:p>
    <w:p w14:paraId="019E260E" w14:textId="77777777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Riscos ou limitações:</w:t>
      </w:r>
      <w:r w:rsidRPr="00AF53ED">
        <w:rPr>
          <w:rFonts w:ascii="Arial" w:hAnsi="Arial" w:cs="Arial"/>
        </w:rPr>
        <w:br/>
        <w:t>Dependência do serviço utilizado e possíveis limitações de personalização ou integração.</w:t>
      </w:r>
    </w:p>
    <w:p w14:paraId="2B2695C5" w14:textId="77777777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Decisão:</w:t>
      </w:r>
      <w:r w:rsidRPr="00AF53ED">
        <w:rPr>
          <w:rFonts w:ascii="Arial" w:hAnsi="Arial" w:cs="Arial"/>
        </w:rPr>
        <w:br/>
      </w:r>
      <w:r w:rsidRPr="00AF53ED">
        <w:rPr>
          <w:rFonts w:ascii="Segoe UI Symbol" w:hAnsi="Segoe UI Symbol" w:cs="Segoe UI Symbol"/>
        </w:rPr>
        <w:t>☑</w:t>
      </w:r>
      <w:r w:rsidRPr="00AF53ED">
        <w:rPr>
          <w:rFonts w:ascii="Arial" w:hAnsi="Arial" w:cs="Arial"/>
        </w:rPr>
        <w:t xml:space="preserve"> </w:t>
      </w:r>
      <w:r w:rsidRPr="00AF53ED">
        <w:rPr>
          <w:rFonts w:ascii="Arial" w:hAnsi="Arial" w:cs="Arial"/>
          <w:b/>
          <w:bCs/>
        </w:rPr>
        <w:t>Reutilizar</w:t>
      </w:r>
      <w:r w:rsidRPr="00AF53ED">
        <w:rPr>
          <w:rFonts w:ascii="Arial" w:hAnsi="Arial" w:cs="Arial"/>
        </w:rPr>
        <w:br/>
      </w:r>
      <w:r w:rsidRPr="00AF53ED">
        <w:rPr>
          <w:rFonts w:ascii="Segoe UI Symbol" w:hAnsi="Segoe UI Symbol" w:cs="Segoe UI Symbol"/>
        </w:rPr>
        <w:t>☐</w:t>
      </w:r>
      <w:r w:rsidRPr="00AF53ED">
        <w:rPr>
          <w:rFonts w:ascii="Arial" w:hAnsi="Arial" w:cs="Arial"/>
        </w:rPr>
        <w:t xml:space="preserve"> Desenvolver</w:t>
      </w:r>
    </w:p>
    <w:p w14:paraId="024C6044" w14:textId="77777777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Justificativa da decisão:</w:t>
      </w:r>
      <w:r w:rsidRPr="00AF53ED">
        <w:rPr>
          <w:rFonts w:ascii="Arial" w:hAnsi="Arial" w:cs="Arial"/>
        </w:rPr>
        <w:br/>
        <w:t>O chat possui funcionalidades comuns que podem ser obtidas por meio de uma solução existente, permitindo que a equipe concentre seus esforços nas regras de comunicação específicas da plataforma.</w:t>
      </w:r>
    </w:p>
    <w:p w14:paraId="2B04CFB4" w14:textId="77777777" w:rsidR="00AF53ED" w:rsidRDefault="00AF53ED" w:rsidP="00AF53ED">
      <w:pPr>
        <w:rPr>
          <w:rFonts w:ascii="Arial" w:hAnsi="Arial" w:cs="Arial"/>
        </w:rPr>
      </w:pPr>
    </w:p>
    <w:p w14:paraId="5C2EE07F" w14:textId="77777777" w:rsidR="00AF53ED" w:rsidRPr="00AF53ED" w:rsidRDefault="00AF53ED" w:rsidP="00AF53ED">
      <w:pPr>
        <w:rPr>
          <w:rFonts w:ascii="Arial" w:hAnsi="Arial" w:cs="Arial"/>
          <w:b/>
          <w:bCs/>
        </w:rPr>
      </w:pPr>
      <w:r w:rsidRPr="00AF53ED">
        <w:rPr>
          <w:rFonts w:ascii="Arial" w:hAnsi="Arial" w:cs="Arial"/>
          <w:b/>
          <w:bCs/>
        </w:rPr>
        <w:t>Oportunidade #5 — Armazenamento de Arquivos</w:t>
      </w:r>
    </w:p>
    <w:p w14:paraId="0D674101" w14:textId="2710B3FB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Necessidade do sistema:</w:t>
      </w:r>
      <w:r w:rsidRPr="00AF53ED">
        <w:rPr>
          <w:rFonts w:ascii="Arial" w:hAnsi="Arial" w:cs="Arial"/>
        </w:rPr>
        <w:br/>
        <w:t>O sistema precisa armazenar e disponibilizar projetos</w:t>
      </w:r>
      <w:r w:rsidR="006831B9">
        <w:rPr>
          <w:rFonts w:ascii="Arial" w:hAnsi="Arial" w:cs="Arial"/>
        </w:rPr>
        <w:t xml:space="preserve"> e</w:t>
      </w:r>
      <w:r w:rsidRPr="00AF53ED">
        <w:rPr>
          <w:rFonts w:ascii="Arial" w:hAnsi="Arial" w:cs="Arial"/>
        </w:rPr>
        <w:t xml:space="preserve"> aulas</w:t>
      </w:r>
      <w:r w:rsidR="006831B9">
        <w:rPr>
          <w:rFonts w:ascii="Arial" w:hAnsi="Arial" w:cs="Arial"/>
        </w:rPr>
        <w:t>.</w:t>
      </w:r>
    </w:p>
    <w:p w14:paraId="4D35872C" w14:textId="77777777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Solução candidata ao reuso:</w:t>
      </w:r>
      <w:r w:rsidRPr="00AF53ED">
        <w:rPr>
          <w:rFonts w:ascii="Arial" w:hAnsi="Arial" w:cs="Arial"/>
        </w:rPr>
        <w:br/>
      </w:r>
      <w:proofErr w:type="spellStart"/>
      <w:r w:rsidRPr="00AF53ED">
        <w:rPr>
          <w:rFonts w:ascii="Arial" w:hAnsi="Arial" w:cs="Arial"/>
        </w:rPr>
        <w:t>Firebase</w:t>
      </w:r>
      <w:proofErr w:type="spellEnd"/>
      <w:r w:rsidRPr="00AF53ED">
        <w:rPr>
          <w:rFonts w:ascii="Arial" w:hAnsi="Arial" w:cs="Arial"/>
        </w:rPr>
        <w:t>, utilizando seu serviço de armazenamento de arquivos.</w:t>
      </w:r>
    </w:p>
    <w:p w14:paraId="198F8B96" w14:textId="77777777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Por que essa solução é adequada?</w:t>
      </w:r>
      <w:r w:rsidRPr="00AF53ED">
        <w:rPr>
          <w:rFonts w:ascii="Arial" w:hAnsi="Arial" w:cs="Arial"/>
        </w:rPr>
        <w:br/>
        <w:t xml:space="preserve">O </w:t>
      </w:r>
      <w:proofErr w:type="spellStart"/>
      <w:r w:rsidRPr="00AF53ED">
        <w:rPr>
          <w:rFonts w:ascii="Arial" w:hAnsi="Arial" w:cs="Arial"/>
        </w:rPr>
        <w:t>Firebase</w:t>
      </w:r>
      <w:proofErr w:type="spellEnd"/>
      <w:r w:rsidRPr="00AF53ED">
        <w:rPr>
          <w:rFonts w:ascii="Arial" w:hAnsi="Arial" w:cs="Arial"/>
        </w:rPr>
        <w:t xml:space="preserve"> oferece infraestrutura pronta para armazenamento e gerenciamento de arquivos, permitindo que os materiais educacionais sejam armazenados e posteriormente disponibilizados aos usuários da plataforma.</w:t>
      </w:r>
    </w:p>
    <w:p w14:paraId="32EAC2D9" w14:textId="77777777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Benefícios esperados:</w:t>
      </w:r>
      <w:r w:rsidRPr="00AF53ED">
        <w:rPr>
          <w:rFonts w:ascii="Arial" w:hAnsi="Arial" w:cs="Arial"/>
        </w:rPr>
        <w:br/>
        <w:t>Redução do esforço de desenvolvimento, facilidade de integração, escalabilidade e menor necessidade de desenvolver uma infraestrutura própria de armazenamento.</w:t>
      </w:r>
    </w:p>
    <w:p w14:paraId="7341D200" w14:textId="77777777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Critérios considerados:</w:t>
      </w:r>
      <w:r w:rsidRPr="00AF53ED">
        <w:rPr>
          <w:rFonts w:ascii="Arial" w:hAnsi="Arial" w:cs="Arial"/>
        </w:rPr>
        <w:br/>
        <w:t>Compatibilidade com a aplicação, documentação, facilidade de integração, escalabilidade e maturidade da solução.</w:t>
      </w:r>
    </w:p>
    <w:p w14:paraId="3F223BAB" w14:textId="77777777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Riscos ou limitações:</w:t>
      </w:r>
      <w:r w:rsidRPr="00AF53ED">
        <w:rPr>
          <w:rFonts w:ascii="Arial" w:hAnsi="Arial" w:cs="Arial"/>
        </w:rPr>
        <w:br/>
        <w:t>Dependência do serviço externo, possíveis custos conforme o volume de armazenamento e limitações relacionadas à personalização da infraestrutura.</w:t>
      </w:r>
    </w:p>
    <w:p w14:paraId="1F57D7BB" w14:textId="77777777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Decisão:</w:t>
      </w:r>
      <w:r w:rsidRPr="00AF53ED">
        <w:rPr>
          <w:rFonts w:ascii="Arial" w:hAnsi="Arial" w:cs="Arial"/>
        </w:rPr>
        <w:br/>
      </w:r>
      <w:r w:rsidRPr="00AF53ED">
        <w:rPr>
          <w:rFonts w:ascii="Segoe UI Symbol" w:hAnsi="Segoe UI Symbol" w:cs="Segoe UI Symbol"/>
        </w:rPr>
        <w:t>☑</w:t>
      </w:r>
      <w:r w:rsidRPr="00AF53ED">
        <w:rPr>
          <w:rFonts w:ascii="Arial" w:hAnsi="Arial" w:cs="Arial"/>
        </w:rPr>
        <w:t xml:space="preserve"> </w:t>
      </w:r>
      <w:r w:rsidRPr="00AF53ED">
        <w:rPr>
          <w:rFonts w:ascii="Arial" w:hAnsi="Arial" w:cs="Arial"/>
          <w:b/>
          <w:bCs/>
        </w:rPr>
        <w:t>Reutilizar</w:t>
      </w:r>
      <w:r w:rsidRPr="00AF53ED">
        <w:rPr>
          <w:rFonts w:ascii="Arial" w:hAnsi="Arial" w:cs="Arial"/>
        </w:rPr>
        <w:br/>
      </w:r>
      <w:r w:rsidRPr="00AF53ED">
        <w:rPr>
          <w:rFonts w:ascii="Segoe UI Symbol" w:hAnsi="Segoe UI Symbol" w:cs="Segoe UI Symbol"/>
        </w:rPr>
        <w:t>☐</w:t>
      </w:r>
      <w:r w:rsidRPr="00AF53ED">
        <w:rPr>
          <w:rFonts w:ascii="Arial" w:hAnsi="Arial" w:cs="Arial"/>
        </w:rPr>
        <w:t xml:space="preserve"> Desenvolver</w:t>
      </w:r>
    </w:p>
    <w:p w14:paraId="07FBD4CA" w14:textId="77777777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lastRenderedPageBreak/>
        <w:t>Justificativa da decisão:</w:t>
      </w:r>
      <w:r w:rsidRPr="00AF53ED">
        <w:rPr>
          <w:rFonts w:ascii="Arial" w:hAnsi="Arial" w:cs="Arial"/>
        </w:rPr>
        <w:br/>
        <w:t xml:space="preserve">O </w:t>
      </w:r>
      <w:proofErr w:type="spellStart"/>
      <w:r w:rsidRPr="00AF53ED">
        <w:rPr>
          <w:rFonts w:ascii="Arial" w:hAnsi="Arial" w:cs="Arial"/>
        </w:rPr>
        <w:t>Firebase</w:t>
      </w:r>
      <w:proofErr w:type="spellEnd"/>
      <w:r w:rsidRPr="00AF53ED">
        <w:rPr>
          <w:rFonts w:ascii="Arial" w:hAnsi="Arial" w:cs="Arial"/>
        </w:rPr>
        <w:t xml:space="preserve"> permite reutilizar uma infraestrutura de armazenamento já existente, reduzindo a complexidade e o tempo necessários para implementar o armazenamento dos materiais educacionais do </w:t>
      </w:r>
      <w:proofErr w:type="spellStart"/>
      <w:r w:rsidRPr="00AF53ED">
        <w:rPr>
          <w:rFonts w:ascii="Arial" w:hAnsi="Arial" w:cs="Arial"/>
        </w:rPr>
        <w:t>StudyHub</w:t>
      </w:r>
      <w:proofErr w:type="spellEnd"/>
      <w:r w:rsidRPr="00AF53ED">
        <w:rPr>
          <w:rFonts w:ascii="Arial" w:hAnsi="Arial" w:cs="Arial"/>
        </w:rPr>
        <w:t>.</w:t>
      </w:r>
    </w:p>
    <w:p w14:paraId="3C278858" w14:textId="77777777" w:rsidR="00AF53ED" w:rsidRPr="00AF53ED" w:rsidRDefault="00AF53ED" w:rsidP="00AF53ED">
      <w:pPr>
        <w:rPr>
          <w:rFonts w:ascii="Arial" w:hAnsi="Arial" w:cs="Arial"/>
        </w:rPr>
      </w:pPr>
    </w:p>
    <w:p w14:paraId="5B2BCD4E" w14:textId="77777777" w:rsidR="00AF53ED" w:rsidRPr="00AF53ED" w:rsidRDefault="00AF53ED" w:rsidP="00AF53ED">
      <w:pPr>
        <w:rPr>
          <w:rFonts w:ascii="Arial" w:hAnsi="Arial" w:cs="Arial"/>
          <w:b/>
          <w:bCs/>
        </w:rPr>
      </w:pPr>
      <w:r w:rsidRPr="00AF53ED">
        <w:rPr>
          <w:rFonts w:ascii="Arial" w:hAnsi="Arial" w:cs="Arial"/>
          <w:b/>
          <w:bCs/>
        </w:rPr>
        <w:t>Oportunidade #6 — Pagamentos</w:t>
      </w:r>
    </w:p>
    <w:p w14:paraId="3A701CCD" w14:textId="77777777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Necessidade do sistema:</w:t>
      </w:r>
      <w:r w:rsidRPr="00AF53ED">
        <w:rPr>
          <w:rFonts w:ascii="Arial" w:hAnsi="Arial" w:cs="Arial"/>
        </w:rPr>
        <w:br/>
        <w:t>O sistema precisa permitir a aquisição de conteúdos disponibilizados pelos autores.</w:t>
      </w:r>
    </w:p>
    <w:p w14:paraId="7A0DBAC9" w14:textId="77777777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Solução candidata ao reuso:</w:t>
      </w:r>
      <w:r w:rsidRPr="00AF53ED">
        <w:rPr>
          <w:rFonts w:ascii="Arial" w:hAnsi="Arial" w:cs="Arial"/>
        </w:rPr>
        <w:br/>
        <w:t>API ou serviço de pagamentos.</w:t>
      </w:r>
    </w:p>
    <w:p w14:paraId="7BC3BACF" w14:textId="77777777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Por que essa solução é adequada?</w:t>
      </w:r>
      <w:r w:rsidRPr="00AF53ED">
        <w:rPr>
          <w:rFonts w:ascii="Arial" w:hAnsi="Arial" w:cs="Arial"/>
        </w:rPr>
        <w:br/>
        <w:t>APIs de pagamento disponibilizam funcionalidades para processamento das transações, evitando que a equipe precise desenvolver toda a infraestrutura necessária para pagamentos.</w:t>
      </w:r>
    </w:p>
    <w:p w14:paraId="1EE298E7" w14:textId="77777777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Benefícios esperados:</w:t>
      </w:r>
      <w:r w:rsidRPr="00AF53ED">
        <w:rPr>
          <w:rFonts w:ascii="Arial" w:hAnsi="Arial" w:cs="Arial"/>
        </w:rPr>
        <w:br/>
        <w:t>Redução do tempo de desenvolvimento, maior segurança e utilização de uma solução especializada.</w:t>
      </w:r>
    </w:p>
    <w:p w14:paraId="76109993" w14:textId="77777777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Critérios considerados:</w:t>
      </w:r>
      <w:r w:rsidRPr="00AF53ED">
        <w:rPr>
          <w:rFonts w:ascii="Arial" w:hAnsi="Arial" w:cs="Arial"/>
        </w:rPr>
        <w:br/>
        <w:t>Segurança, compatibilidade tecnológica, documentação, confiabilidade e facilidade de integração.</w:t>
      </w:r>
    </w:p>
    <w:p w14:paraId="75E09D6D" w14:textId="77777777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Riscos ou limitações:</w:t>
      </w:r>
      <w:r w:rsidRPr="00AF53ED">
        <w:rPr>
          <w:rFonts w:ascii="Arial" w:hAnsi="Arial" w:cs="Arial"/>
        </w:rPr>
        <w:br/>
        <w:t>Dependência do serviço externo, taxas de utilização e possíveis limitações da API.</w:t>
      </w:r>
    </w:p>
    <w:p w14:paraId="450456B5" w14:textId="77777777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Decisão:</w:t>
      </w:r>
      <w:r w:rsidRPr="00AF53ED">
        <w:rPr>
          <w:rFonts w:ascii="Arial" w:hAnsi="Arial" w:cs="Arial"/>
        </w:rPr>
        <w:br/>
      </w:r>
      <w:r w:rsidRPr="00AF53ED">
        <w:rPr>
          <w:rFonts w:ascii="Segoe UI Symbol" w:hAnsi="Segoe UI Symbol" w:cs="Segoe UI Symbol"/>
        </w:rPr>
        <w:t>☑</w:t>
      </w:r>
      <w:r w:rsidRPr="00AF53ED">
        <w:rPr>
          <w:rFonts w:ascii="Arial" w:hAnsi="Arial" w:cs="Arial"/>
        </w:rPr>
        <w:t xml:space="preserve"> </w:t>
      </w:r>
      <w:r w:rsidRPr="00AF53ED">
        <w:rPr>
          <w:rFonts w:ascii="Arial" w:hAnsi="Arial" w:cs="Arial"/>
          <w:b/>
          <w:bCs/>
        </w:rPr>
        <w:t>Reutilizar</w:t>
      </w:r>
      <w:r w:rsidRPr="00AF53ED">
        <w:rPr>
          <w:rFonts w:ascii="Arial" w:hAnsi="Arial" w:cs="Arial"/>
        </w:rPr>
        <w:br/>
      </w:r>
      <w:r w:rsidRPr="00AF53ED">
        <w:rPr>
          <w:rFonts w:ascii="Segoe UI Symbol" w:hAnsi="Segoe UI Symbol" w:cs="Segoe UI Symbol"/>
        </w:rPr>
        <w:t>☐</w:t>
      </w:r>
      <w:r w:rsidRPr="00AF53ED">
        <w:rPr>
          <w:rFonts w:ascii="Arial" w:hAnsi="Arial" w:cs="Arial"/>
        </w:rPr>
        <w:t xml:space="preserve"> Desenvolver</w:t>
      </w:r>
    </w:p>
    <w:p w14:paraId="527F3E30" w14:textId="77777777" w:rsidR="00AF53ED" w:rsidRPr="00AF53ED" w:rsidRDefault="00AF53ED" w:rsidP="00AF53ED">
      <w:pPr>
        <w:rPr>
          <w:rFonts w:ascii="Arial" w:hAnsi="Arial" w:cs="Arial"/>
        </w:rPr>
      </w:pPr>
      <w:r w:rsidRPr="00AF53ED">
        <w:rPr>
          <w:rFonts w:ascii="Arial" w:hAnsi="Arial" w:cs="Arial"/>
          <w:b/>
          <w:bCs/>
        </w:rPr>
        <w:t>Justificativa da decisão:</w:t>
      </w:r>
      <w:r w:rsidRPr="00AF53ED">
        <w:rPr>
          <w:rFonts w:ascii="Arial" w:hAnsi="Arial" w:cs="Arial"/>
        </w:rPr>
        <w:br/>
        <w:t>O processamento de pagamentos é uma funcionalidade complexa e pode ser atendido por serviços especializados, reduzindo o esforço de desenvolvimento e os riscos relacionados à implementação própria.</w:t>
      </w:r>
    </w:p>
    <w:p w14:paraId="0C4CB43B" w14:textId="2C7C6596" w:rsidR="002F1440" w:rsidRPr="002877D6" w:rsidRDefault="002F1440" w:rsidP="002F1440">
      <w:pPr>
        <w:rPr>
          <w:rFonts w:ascii="Arial" w:hAnsi="Arial" w:cs="Arial"/>
        </w:rPr>
      </w:pPr>
      <w:r w:rsidRPr="002877D6">
        <w:rPr>
          <w:rFonts w:ascii="Arial" w:hAnsi="Arial" w:cs="Arial"/>
        </w:rPr>
        <w:t>.</w:t>
      </w:r>
    </w:p>
    <w:p w14:paraId="36C74FB5" w14:textId="77777777" w:rsidR="002F1440" w:rsidRPr="00BB6A9D" w:rsidRDefault="002F1440" w:rsidP="00BB6A9D">
      <w:pPr>
        <w:rPr>
          <w:rFonts w:ascii="Arial" w:hAnsi="Arial" w:cs="Arial"/>
        </w:rPr>
      </w:pPr>
    </w:p>
    <w:p w14:paraId="0001B549" w14:textId="77777777" w:rsidR="00BB6A9D" w:rsidRPr="002F1440" w:rsidRDefault="00BB6A9D" w:rsidP="00BB6A9D">
      <w:pPr>
        <w:rPr>
          <w:rFonts w:ascii="Arial" w:hAnsi="Arial" w:cs="Arial"/>
          <w:b/>
          <w:bCs/>
          <w:color w:val="0070C0"/>
          <w:u w:val="single"/>
        </w:rPr>
      </w:pPr>
      <w:r w:rsidRPr="002F1440">
        <w:rPr>
          <w:rFonts w:ascii="Arial" w:hAnsi="Arial" w:cs="Arial"/>
          <w:b/>
          <w:bCs/>
          <w:color w:val="0070C0"/>
          <w:u w:val="single"/>
        </w:rPr>
        <w:t>4. Síntese das decisões</w:t>
      </w:r>
    </w:p>
    <w:p w14:paraId="5C946D3C" w14:textId="77777777" w:rsidR="00BB6A9D" w:rsidRPr="00BB6A9D" w:rsidRDefault="00BB6A9D" w:rsidP="00BB6A9D">
      <w:pPr>
        <w:rPr>
          <w:rFonts w:ascii="Arial" w:hAnsi="Arial" w:cs="Arial"/>
          <w:b/>
          <w:bCs/>
        </w:rPr>
      </w:pPr>
      <w:r w:rsidRPr="00BB6A9D">
        <w:rPr>
          <w:rFonts w:ascii="Arial" w:hAnsi="Arial" w:cs="Arial"/>
          <w:b/>
          <w:bCs/>
        </w:rPr>
        <w:t>Principais oportunidades de reuso</w:t>
      </w:r>
    </w:p>
    <w:p w14:paraId="5906FB48" w14:textId="54E81853" w:rsidR="00957CAA" w:rsidRPr="00957CAA" w:rsidRDefault="00957CAA" w:rsidP="00957CAA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957CAA">
        <w:rPr>
          <w:rFonts w:ascii="Arial" w:hAnsi="Arial" w:cs="Arial"/>
        </w:rPr>
        <w:t>Nex</w:t>
      </w:r>
      <w:r w:rsidRPr="00957CAA">
        <w:rPr>
          <w:rFonts w:ascii="Arial" w:hAnsi="Arial" w:cs="Arial"/>
        </w:rPr>
        <w:t>t: utilização do framework para desenvolvimento das interfaces web.</w:t>
      </w:r>
    </w:p>
    <w:p w14:paraId="7BE2DC6F" w14:textId="77777777" w:rsidR="00957CAA" w:rsidRPr="00957CAA" w:rsidRDefault="00957CAA" w:rsidP="00957CAA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957CAA">
        <w:rPr>
          <w:rFonts w:ascii="Arial" w:hAnsi="Arial" w:cs="Arial"/>
        </w:rPr>
        <w:lastRenderedPageBreak/>
        <w:t>JWT: utilização para autenticação e controle de acesso dos usuários.</w:t>
      </w:r>
    </w:p>
    <w:p w14:paraId="492F8203" w14:textId="77777777" w:rsidR="00957CAA" w:rsidRPr="00957CAA" w:rsidRDefault="00957CAA" w:rsidP="00957CAA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957CAA">
        <w:rPr>
          <w:rFonts w:ascii="Arial" w:hAnsi="Arial" w:cs="Arial"/>
        </w:rPr>
        <w:t>shadcn</w:t>
      </w:r>
      <w:proofErr w:type="spellEnd"/>
      <w:r w:rsidRPr="00957CAA">
        <w:rPr>
          <w:rFonts w:ascii="Arial" w:hAnsi="Arial" w:cs="Arial"/>
        </w:rPr>
        <w:t>/ui: reutilização de componentes para construção e padronização das interfaces, incluindo a agenda compartilhada.</w:t>
      </w:r>
    </w:p>
    <w:p w14:paraId="3E9B9850" w14:textId="77777777" w:rsidR="00957CAA" w:rsidRPr="00957CAA" w:rsidRDefault="00957CAA" w:rsidP="00957CAA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957CAA">
        <w:rPr>
          <w:rFonts w:ascii="Arial" w:hAnsi="Arial" w:cs="Arial"/>
        </w:rPr>
        <w:t>Serviço de Chat: reutilização de uma solução existente para comunicação entre usuários e grupos.</w:t>
      </w:r>
    </w:p>
    <w:p w14:paraId="722F0C20" w14:textId="77777777" w:rsidR="00957CAA" w:rsidRPr="00957CAA" w:rsidRDefault="00957CAA" w:rsidP="00957CAA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957CAA">
        <w:rPr>
          <w:rFonts w:ascii="Arial" w:hAnsi="Arial" w:cs="Arial"/>
        </w:rPr>
        <w:t>Firebase</w:t>
      </w:r>
      <w:proofErr w:type="spellEnd"/>
      <w:r w:rsidRPr="00957CAA">
        <w:rPr>
          <w:rFonts w:ascii="Arial" w:hAnsi="Arial" w:cs="Arial"/>
        </w:rPr>
        <w:t>: utilização do serviço de armazenamento para os materiais e arquivos educacionais.</w:t>
      </w:r>
    </w:p>
    <w:p w14:paraId="452F8E16" w14:textId="23307C29" w:rsidR="00BB6A9D" w:rsidRPr="00957CAA" w:rsidRDefault="00957CAA" w:rsidP="00957CAA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957CAA">
        <w:rPr>
          <w:rFonts w:ascii="Arial" w:hAnsi="Arial" w:cs="Arial"/>
        </w:rPr>
        <w:t xml:space="preserve">API de Pagamento: utilização de uma solução existente para processamento das aquisições de </w:t>
      </w:r>
      <w:r w:rsidRPr="00957CAA">
        <w:rPr>
          <w:rFonts w:ascii="Arial" w:hAnsi="Arial" w:cs="Arial"/>
        </w:rPr>
        <w:t>conteúdo</w:t>
      </w:r>
      <w:r w:rsidRPr="00957CAA">
        <w:rPr>
          <w:rFonts w:ascii="Arial" w:hAnsi="Arial" w:cs="Arial"/>
        </w:rPr>
        <w:t>.</w:t>
      </w:r>
    </w:p>
    <w:sectPr w:rsidR="00BB6A9D" w:rsidRPr="00957CAA" w:rsidSect="00BB6A9D">
      <w:headerReference w:type="default" r:id="rId7"/>
      <w:pgSz w:w="11906" w:h="16838" w:code="9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D7130" w14:textId="77777777" w:rsidR="00C3653C" w:rsidRDefault="00C3653C" w:rsidP="00BB6A9D">
      <w:pPr>
        <w:spacing w:after="0" w:line="240" w:lineRule="auto"/>
      </w:pPr>
      <w:r>
        <w:separator/>
      </w:r>
    </w:p>
  </w:endnote>
  <w:endnote w:type="continuationSeparator" w:id="0">
    <w:p w14:paraId="56FDB94E" w14:textId="77777777" w:rsidR="00C3653C" w:rsidRDefault="00C3653C" w:rsidP="00BB6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D22780" w14:textId="77777777" w:rsidR="00C3653C" w:rsidRDefault="00C3653C" w:rsidP="00BB6A9D">
      <w:pPr>
        <w:spacing w:after="0" w:line="240" w:lineRule="auto"/>
      </w:pPr>
      <w:r>
        <w:separator/>
      </w:r>
    </w:p>
  </w:footnote>
  <w:footnote w:type="continuationSeparator" w:id="0">
    <w:p w14:paraId="10BFFCD5" w14:textId="77777777" w:rsidR="00C3653C" w:rsidRDefault="00C3653C" w:rsidP="00BB6A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F4414" w14:textId="5FB7AE1D" w:rsidR="00BB6A9D" w:rsidRDefault="00BB6A9D" w:rsidP="00CF2CDA">
    <w:pPr>
      <w:pStyle w:val="Cabealho"/>
      <w:pBdr>
        <w:bottom w:val="single" w:sz="4" w:space="1" w:color="auto"/>
      </w:pBdr>
      <w:jc w:val="center"/>
    </w:pPr>
    <w:r w:rsidRPr="00CF2CDA">
      <w:rPr>
        <w:b/>
        <w:bCs/>
        <w:noProof/>
        <w:color w:val="000000"/>
      </w:rPr>
      <w:drawing>
        <wp:inline distT="0" distB="0" distL="0" distR="0" wp14:anchorId="7446E89D" wp14:editId="5F56C1C0">
          <wp:extent cx="1066800" cy="647700"/>
          <wp:effectExtent l="0" t="0" r="0" b="0"/>
          <wp:docPr id="1563898813" name="Imagem 2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3898813" name="Imagem 2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0A540C"/>
    <w:multiLevelType w:val="multilevel"/>
    <w:tmpl w:val="0BA8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141989"/>
    <w:multiLevelType w:val="hybridMultilevel"/>
    <w:tmpl w:val="A2E482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77539">
    <w:abstractNumId w:val="0"/>
  </w:num>
  <w:num w:numId="2" w16cid:durableId="1435397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A9D"/>
    <w:rsid w:val="00045558"/>
    <w:rsid w:val="00072143"/>
    <w:rsid w:val="001E770E"/>
    <w:rsid w:val="002109D6"/>
    <w:rsid w:val="002877D6"/>
    <w:rsid w:val="002F1440"/>
    <w:rsid w:val="00413989"/>
    <w:rsid w:val="00453DF0"/>
    <w:rsid w:val="00530DE0"/>
    <w:rsid w:val="005454AF"/>
    <w:rsid w:val="006831B9"/>
    <w:rsid w:val="006B47BF"/>
    <w:rsid w:val="00704AED"/>
    <w:rsid w:val="00937396"/>
    <w:rsid w:val="00957CAA"/>
    <w:rsid w:val="00A74B9D"/>
    <w:rsid w:val="00AF53ED"/>
    <w:rsid w:val="00BB6A9D"/>
    <w:rsid w:val="00C3653C"/>
    <w:rsid w:val="00C60AB7"/>
    <w:rsid w:val="00CF2CDA"/>
    <w:rsid w:val="00DA546E"/>
    <w:rsid w:val="00FC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34F9ED"/>
  <w15:chartTrackingRefBased/>
  <w15:docId w15:val="{26D68359-9B8D-434E-9F71-C4865823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B6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B6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B6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6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6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6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6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6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6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6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B6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B6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B6A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6A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6A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6A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6A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6A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B6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B6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6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6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B6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B6A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6A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B6A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6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6A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B6A9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B6A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B6A9D"/>
  </w:style>
  <w:style w:type="paragraph" w:styleId="Rodap">
    <w:name w:val="footer"/>
    <w:basedOn w:val="Normal"/>
    <w:link w:val="RodapChar"/>
    <w:uiPriority w:val="99"/>
    <w:unhideWhenUsed/>
    <w:rsid w:val="00BB6A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B6A9D"/>
  </w:style>
  <w:style w:type="table" w:styleId="Tabelacomgrade">
    <w:name w:val="Table Grid"/>
    <w:basedOn w:val="Tabelanormal"/>
    <w:uiPriority w:val="39"/>
    <w:rsid w:val="00BB6A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5454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6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3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7</Pages>
  <Words>1444</Words>
  <Characters>7800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Maria Cabel Barbaran</dc:creator>
  <cp:keywords/>
  <dc:description/>
  <cp:lastModifiedBy>CAUE IWAMOTO MEIRA</cp:lastModifiedBy>
  <cp:revision>15</cp:revision>
  <dcterms:created xsi:type="dcterms:W3CDTF">2026-08-24T13:02:00Z</dcterms:created>
  <dcterms:modified xsi:type="dcterms:W3CDTF">2026-08-28T01:03:00Z</dcterms:modified>
</cp:coreProperties>
</file>