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71" w:rsidRDefault="009F7B71" w:rsidP="009F7B71">
      <w:pPr>
        <w:jc w:val="both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Glossário 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Cliente – Pessoa que solicitou e passou as necessidades para elaboração do sistema;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Sistema – Software e site a serem desenvolvidos, visando suprir as necessidades do cliente;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Produtor do Sistema – Desenvolvedores do sistema, e que darão suporte ao sistema eventualmente;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Capa Dura de TCC – Capa dura para proteção de Trabalho de Conclusão de Curso (TCC), bem parecida com capa de livros;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TCC – Trabalho acadêmico obrigatório para avaliação final de curso superior;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 xml:space="preserve">Mestrado – Grau acadêmico que um </w:t>
      </w:r>
      <w:proofErr w:type="gramStart"/>
      <w:r w:rsidRPr="009F7B71">
        <w:rPr>
          <w:rFonts w:ascii="Arial" w:hAnsi="Arial" w:cs="Arial"/>
          <w:sz w:val="24"/>
        </w:rPr>
        <w:t>individuo</w:t>
      </w:r>
      <w:proofErr w:type="gramEnd"/>
      <w:r w:rsidRPr="009F7B71">
        <w:rPr>
          <w:rFonts w:ascii="Arial" w:hAnsi="Arial" w:cs="Arial"/>
          <w:sz w:val="24"/>
        </w:rPr>
        <w:t xml:space="preserve"> recebe por uma instituição de ensino superior;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Doutorado – Graduação que se refere a titulo de doutor;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Pós Graduação – é a arte de explorar, criar e entregar valor para satisfazer as necessidades do mercado;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Xerox/Fotocopia - Copia/reprodução de texto ou imagem com finalidades acadêmicas ou até mesmo burocráticas</w:t>
      </w:r>
    </w:p>
    <w:p w:rsidR="009F7B71" w:rsidRPr="009F7B71" w:rsidRDefault="009F7B71" w:rsidP="009F7B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F7B71">
        <w:rPr>
          <w:rFonts w:ascii="Arial" w:hAnsi="Arial" w:cs="Arial"/>
          <w:sz w:val="24"/>
        </w:rPr>
        <w:t>Marketing – Estratégia empresarial para aumentar os lucros das empresas por meio de divulgação de produtos, suprindo as necessidades dos consumidores.</w:t>
      </w:r>
    </w:p>
    <w:p w:rsidR="00C8138A" w:rsidRPr="0017724E" w:rsidRDefault="009F7B71" w:rsidP="0017724E"/>
    <w:sectPr w:rsidR="00C8138A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686CE0"/>
    <w:rsid w:val="008A6C00"/>
    <w:rsid w:val="009F7B71"/>
    <w:rsid w:val="00A226F9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2</cp:revision>
  <dcterms:created xsi:type="dcterms:W3CDTF">2018-10-24T11:57:00Z</dcterms:created>
  <dcterms:modified xsi:type="dcterms:W3CDTF">2018-10-24T11:57:00Z</dcterms:modified>
</cp:coreProperties>
</file>